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8"/>
        <w:rPr>
          <w:sz w:val="28"/>
        </w:rPr>
      </w:pPr>
    </w:p>
    <w:p>
      <w:pPr>
        <w:pStyle w:val="Heading1"/>
        <w:ind w:left="609" w:right="182"/>
      </w:pPr>
      <w:r>
        <w:rPr/>
        <w:t>PENGARUH</w:t>
      </w:r>
      <w:r>
        <w:rPr>
          <w:spacing w:val="-18"/>
        </w:rPr>
        <w:t> </w:t>
      </w:r>
      <w:r>
        <w:rPr/>
        <w:t>KETERAMPILAN</w:t>
      </w:r>
      <w:r>
        <w:rPr>
          <w:spacing w:val="-17"/>
        </w:rPr>
        <w:t> </w:t>
      </w:r>
      <w:r>
        <w:rPr/>
        <w:t>SOFT</w:t>
      </w:r>
      <w:r>
        <w:rPr>
          <w:spacing w:val="-18"/>
        </w:rPr>
        <w:t> </w:t>
      </w:r>
      <w:r>
        <w:rPr/>
        <w:t>SKILL</w:t>
      </w:r>
      <w:r>
        <w:rPr>
          <w:spacing w:val="-17"/>
        </w:rPr>
        <w:t> </w:t>
      </w:r>
      <w:r>
        <w:rPr/>
        <w:t>DAN</w:t>
      </w:r>
      <w:r>
        <w:rPr>
          <w:spacing w:val="-18"/>
        </w:rPr>
        <w:t> </w:t>
      </w:r>
      <w:r>
        <w:rPr/>
        <w:t>MOTIVASI KERJA</w:t>
      </w:r>
      <w:r>
        <w:rPr>
          <w:spacing w:val="-8"/>
        </w:rPr>
        <w:t> </w:t>
      </w:r>
      <w:r>
        <w:rPr/>
        <w:t>TERHADAP</w:t>
      </w:r>
      <w:r>
        <w:rPr>
          <w:spacing w:val="-1"/>
        </w:rPr>
        <w:t> </w:t>
      </w:r>
      <w:r>
        <w:rPr/>
        <w:t>KINERJA</w:t>
      </w:r>
      <w:r>
        <w:rPr>
          <w:spacing w:val="-1"/>
        </w:rPr>
        <w:t> </w:t>
      </w:r>
      <w:r>
        <w:rPr/>
        <w:t>KARYAWAN</w:t>
      </w:r>
    </w:p>
    <w:p>
      <w:pPr>
        <w:spacing w:line="321" w:lineRule="exact" w:before="0"/>
        <w:ind w:left="428" w:right="0" w:firstLine="0"/>
        <w:jc w:val="center"/>
        <w:rPr>
          <w:b/>
          <w:sz w:val="28"/>
        </w:rPr>
      </w:pPr>
      <w:r>
        <w:rPr>
          <w:b/>
          <w:sz w:val="28"/>
        </w:rPr>
        <w:t>UMKM</w:t>
      </w:r>
      <w:r>
        <w:rPr>
          <w:b/>
          <w:spacing w:val="-16"/>
          <w:sz w:val="28"/>
        </w:rPr>
        <w:t> </w:t>
      </w:r>
      <w:r>
        <w:rPr>
          <w:b/>
          <w:sz w:val="28"/>
        </w:rPr>
        <w:t>PASKO</w:t>
      </w:r>
      <w:r>
        <w:rPr>
          <w:b/>
          <w:spacing w:val="-14"/>
          <w:sz w:val="28"/>
        </w:rPr>
        <w:t> </w:t>
      </w:r>
      <w:r>
        <w:rPr>
          <w:b/>
          <w:spacing w:val="-4"/>
          <w:sz w:val="28"/>
        </w:rPr>
        <w:t>KOPI</w:t>
      </w:r>
    </w:p>
    <w:p>
      <w:pPr>
        <w:pStyle w:val="BodyText"/>
        <w:spacing w:before="1"/>
        <w:rPr>
          <w:b/>
          <w:sz w:val="28"/>
        </w:rPr>
      </w:pPr>
    </w:p>
    <w:p>
      <w:pPr>
        <w:spacing w:before="1"/>
        <w:ind w:left="585" w:right="155" w:firstLine="0"/>
        <w:jc w:val="center"/>
        <w:rPr>
          <w:b/>
          <w:i/>
          <w:sz w:val="28"/>
        </w:rPr>
      </w:pPr>
      <w:r>
        <w:rPr>
          <w:b/>
          <w:i/>
          <w:sz w:val="28"/>
        </w:rPr>
        <w:t>THE</w:t>
      </w:r>
      <w:r>
        <w:rPr>
          <w:b/>
          <w:i/>
          <w:spacing w:val="-12"/>
          <w:sz w:val="28"/>
        </w:rPr>
        <w:t> </w:t>
      </w:r>
      <w:r>
        <w:rPr>
          <w:b/>
          <w:i/>
          <w:sz w:val="28"/>
        </w:rPr>
        <w:t>INFLUENCE</w:t>
      </w:r>
      <w:r>
        <w:rPr>
          <w:b/>
          <w:i/>
          <w:spacing w:val="-10"/>
          <w:sz w:val="28"/>
        </w:rPr>
        <w:t> </w:t>
      </w:r>
      <w:r>
        <w:rPr>
          <w:b/>
          <w:i/>
          <w:sz w:val="28"/>
        </w:rPr>
        <w:t>OF</w:t>
      </w:r>
      <w:r>
        <w:rPr>
          <w:b/>
          <w:i/>
          <w:spacing w:val="-14"/>
          <w:sz w:val="28"/>
        </w:rPr>
        <w:t> </w:t>
      </w:r>
      <w:r>
        <w:rPr>
          <w:b/>
          <w:i/>
          <w:sz w:val="28"/>
        </w:rPr>
        <w:t>SOFT</w:t>
      </w:r>
      <w:r>
        <w:rPr>
          <w:b/>
          <w:i/>
          <w:spacing w:val="-11"/>
          <w:sz w:val="28"/>
        </w:rPr>
        <w:t> </w:t>
      </w:r>
      <w:r>
        <w:rPr>
          <w:b/>
          <w:i/>
          <w:sz w:val="28"/>
        </w:rPr>
        <w:t>SKILLS</w:t>
      </w:r>
      <w:r>
        <w:rPr>
          <w:b/>
          <w:i/>
          <w:spacing w:val="-18"/>
          <w:sz w:val="28"/>
        </w:rPr>
        <w:t> </w:t>
      </w:r>
      <w:r>
        <w:rPr>
          <w:b/>
          <w:i/>
          <w:sz w:val="28"/>
        </w:rPr>
        <w:t>AND</w:t>
      </w:r>
      <w:r>
        <w:rPr>
          <w:b/>
          <w:i/>
          <w:spacing w:val="-16"/>
          <w:sz w:val="28"/>
        </w:rPr>
        <w:t> </w:t>
      </w:r>
      <w:r>
        <w:rPr>
          <w:b/>
          <w:i/>
          <w:sz w:val="28"/>
        </w:rPr>
        <w:t>WORK</w:t>
      </w:r>
      <w:r>
        <w:rPr>
          <w:b/>
          <w:i/>
          <w:spacing w:val="-10"/>
          <w:sz w:val="28"/>
        </w:rPr>
        <w:t> </w:t>
      </w:r>
      <w:r>
        <w:rPr>
          <w:b/>
          <w:i/>
          <w:sz w:val="28"/>
        </w:rPr>
        <w:t>MOTIVATION ON THE PERFORMANCE OF UMKM PASKO</w:t>
      </w:r>
    </w:p>
    <w:p>
      <w:pPr>
        <w:spacing w:line="321" w:lineRule="exact" w:before="0"/>
        <w:ind w:left="425" w:right="0" w:firstLine="0"/>
        <w:jc w:val="center"/>
        <w:rPr>
          <w:b/>
          <w:i/>
          <w:sz w:val="28"/>
        </w:rPr>
      </w:pPr>
      <w:r>
        <w:rPr>
          <w:b/>
          <w:i/>
          <w:sz w:val="28"/>
        </w:rPr>
        <w:t>KOPI</w:t>
      </w:r>
      <w:r>
        <w:rPr>
          <w:b/>
          <w:i/>
          <w:spacing w:val="-4"/>
          <w:sz w:val="28"/>
        </w:rPr>
        <w:t> </w:t>
      </w:r>
      <w:r>
        <w:rPr>
          <w:b/>
          <w:i/>
          <w:spacing w:val="-2"/>
          <w:sz w:val="28"/>
        </w:rPr>
        <w:t>EMPLOYEES</w:t>
      </w:r>
    </w:p>
    <w:p>
      <w:pPr>
        <w:pStyle w:val="BodyText"/>
        <w:rPr>
          <w:b/>
          <w:i/>
          <w:sz w:val="28"/>
        </w:rPr>
      </w:pPr>
    </w:p>
    <w:p>
      <w:pPr>
        <w:pStyle w:val="BodyText"/>
        <w:rPr>
          <w:b/>
          <w:i/>
          <w:sz w:val="28"/>
        </w:rPr>
      </w:pPr>
    </w:p>
    <w:p>
      <w:pPr>
        <w:pStyle w:val="BodyText"/>
        <w:rPr>
          <w:b/>
          <w:i/>
          <w:sz w:val="28"/>
        </w:rPr>
      </w:pPr>
    </w:p>
    <w:p>
      <w:pPr>
        <w:spacing w:before="0"/>
        <w:ind w:left="3765" w:right="3336" w:firstLine="1"/>
        <w:jc w:val="center"/>
        <w:rPr>
          <w:b/>
          <w:sz w:val="24"/>
        </w:rPr>
      </w:pPr>
      <w:r>
        <w:rPr>
          <w:b/>
          <w:sz w:val="24"/>
        </w:rPr>
        <w:t>Dibuat</w:t>
      </w:r>
      <w:r>
        <w:rPr>
          <w:b/>
          <w:spacing w:val="-1"/>
          <w:sz w:val="24"/>
        </w:rPr>
        <w:t> </w:t>
      </w:r>
      <w:r>
        <w:rPr>
          <w:b/>
          <w:sz w:val="24"/>
        </w:rPr>
        <w:t>Oleh Rifki</w:t>
      </w:r>
      <w:r>
        <w:rPr>
          <w:b/>
          <w:spacing w:val="-15"/>
          <w:sz w:val="24"/>
        </w:rPr>
        <w:t> </w:t>
      </w:r>
      <w:r>
        <w:rPr>
          <w:b/>
          <w:sz w:val="24"/>
        </w:rPr>
        <w:t>Nur</w:t>
      </w:r>
      <w:r>
        <w:rPr>
          <w:b/>
          <w:spacing w:val="-18"/>
          <w:sz w:val="24"/>
        </w:rPr>
        <w:t> </w:t>
      </w:r>
      <w:r>
        <w:rPr>
          <w:b/>
          <w:sz w:val="24"/>
        </w:rPr>
        <w:t>Alim </w:t>
      </w:r>
      <w:r>
        <w:rPr>
          <w:b/>
          <w:spacing w:val="-2"/>
          <w:sz w:val="24"/>
        </w:rPr>
        <w:t>2412008364</w:t>
      </w:r>
    </w:p>
    <w:p>
      <w:pPr>
        <w:pStyle w:val="BodyText"/>
        <w:rPr>
          <w:b/>
        </w:rPr>
      </w:pPr>
    </w:p>
    <w:p>
      <w:pPr>
        <w:pStyle w:val="BodyText"/>
        <w:rPr>
          <w:b/>
        </w:rPr>
      </w:pPr>
    </w:p>
    <w:p>
      <w:pPr>
        <w:pStyle w:val="BodyText"/>
        <w:spacing w:before="238"/>
        <w:rPr>
          <w:b/>
        </w:rPr>
      </w:pPr>
    </w:p>
    <w:p>
      <w:pPr>
        <w:spacing w:before="0"/>
        <w:ind w:left="431" w:right="0" w:firstLine="0"/>
        <w:jc w:val="center"/>
        <w:rPr>
          <w:b/>
          <w:sz w:val="24"/>
        </w:rPr>
      </w:pPr>
      <w:r>
        <w:rPr>
          <w:b/>
          <w:spacing w:val="-2"/>
          <w:sz w:val="24"/>
        </w:rPr>
        <w:t>SKRIPSI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3"/>
        <w:rPr>
          <w:b/>
          <w:sz w:val="20"/>
        </w:rPr>
      </w:pPr>
      <w:r>
        <w:rPr>
          <w:b/>
          <w:sz w:val="20"/>
        </w:rPr>
        <w:drawing>
          <wp:anchor distT="0" distB="0" distL="0" distR="0" allowOverlap="1" layoutInCell="1" locked="0" behindDoc="1" simplePos="0" relativeHeight="487587840">
            <wp:simplePos x="0" y="0"/>
            <wp:positionH relativeFrom="page">
              <wp:posOffset>2089404</wp:posOffset>
            </wp:positionH>
            <wp:positionV relativeFrom="paragraph">
              <wp:posOffset>258860</wp:posOffset>
            </wp:positionV>
            <wp:extent cx="3758831" cy="1370838"/>
            <wp:effectExtent l="0" t="0" r="0" b="0"/>
            <wp:wrapTopAndBottom/>
            <wp:docPr id="1" name="Image 1" descr="Sebuah gambar berisi teks, Font, logo, Grafis  Konten yang dihasilkan AI mungkin salah."/>
            <wp:cNvGraphicFramePr>
              <a:graphicFrameLocks/>
            </wp:cNvGraphicFramePr>
            <a:graphic>
              <a:graphicData uri="http://schemas.openxmlformats.org/drawingml/2006/picture">
                <pic:pic>
                  <pic:nvPicPr>
                    <pic:cNvPr id="1" name="Image 1" descr="Sebuah gambar berisi teks, Font, logo, Grafis  Konten yang dihasilkan AI mungkin salah."/>
                    <pic:cNvPicPr/>
                  </pic:nvPicPr>
                  <pic:blipFill>
                    <a:blip r:embed="rId5" cstate="print"/>
                    <a:stretch>
                      <a:fillRect/>
                    </a:stretch>
                  </pic:blipFill>
                  <pic:spPr>
                    <a:xfrm>
                      <a:off x="0" y="0"/>
                      <a:ext cx="3758831" cy="1370838"/>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0"/>
        <w:rPr>
          <w:b/>
        </w:rPr>
      </w:pPr>
    </w:p>
    <w:p>
      <w:pPr>
        <w:spacing w:line="259" w:lineRule="auto" w:before="0"/>
        <w:ind w:left="1790" w:right="1121" w:firstLine="1147"/>
        <w:jc w:val="left"/>
        <w:rPr>
          <w:b/>
          <w:sz w:val="28"/>
        </w:rPr>
      </w:pPr>
      <w:r>
        <w:rPr>
          <w:b/>
          <w:sz w:val="28"/>
        </w:rPr>
        <w:t>JURUSAN MANAJEMEN SEKOLAH</w:t>
      </w:r>
      <w:r>
        <w:rPr>
          <w:b/>
          <w:spacing w:val="-18"/>
          <w:sz w:val="28"/>
        </w:rPr>
        <w:t> </w:t>
      </w:r>
      <w:r>
        <w:rPr>
          <w:b/>
          <w:sz w:val="28"/>
        </w:rPr>
        <w:t>TINGGI</w:t>
      </w:r>
      <w:r>
        <w:rPr>
          <w:b/>
          <w:spacing w:val="-13"/>
          <w:sz w:val="28"/>
        </w:rPr>
        <w:t> </w:t>
      </w:r>
      <w:r>
        <w:rPr>
          <w:b/>
          <w:sz w:val="28"/>
        </w:rPr>
        <w:t>ILMU</w:t>
      </w:r>
      <w:r>
        <w:rPr>
          <w:b/>
          <w:spacing w:val="-14"/>
          <w:sz w:val="28"/>
        </w:rPr>
        <w:t> </w:t>
      </w:r>
      <w:r>
        <w:rPr>
          <w:b/>
          <w:sz w:val="28"/>
        </w:rPr>
        <w:t>EKONOMI</w:t>
      </w:r>
      <w:r>
        <w:rPr>
          <w:b/>
          <w:spacing w:val="-16"/>
          <w:sz w:val="28"/>
        </w:rPr>
        <w:t> </w:t>
      </w:r>
      <w:r>
        <w:rPr>
          <w:b/>
          <w:sz w:val="28"/>
        </w:rPr>
        <w:t>GICI</w:t>
      </w:r>
    </w:p>
    <w:p>
      <w:pPr>
        <w:spacing w:line="259" w:lineRule="auto" w:before="1"/>
        <w:ind w:left="4265" w:right="3616" w:hanging="216"/>
        <w:jc w:val="left"/>
        <w:rPr>
          <w:b/>
          <w:sz w:val="28"/>
        </w:rPr>
      </w:pPr>
      <w:r>
        <w:rPr>
          <w:b/>
          <w:sz w:val="28"/>
        </w:rPr>
        <mc:AlternateContent>
          <mc:Choice Requires="wps">
            <w:drawing>
              <wp:anchor distT="0" distB="0" distL="0" distR="0" allowOverlap="1" layoutInCell="1" locked="0" behindDoc="1" simplePos="0" relativeHeight="483464704">
                <wp:simplePos x="0" y="0"/>
                <wp:positionH relativeFrom="page">
                  <wp:posOffset>3938651</wp:posOffset>
                </wp:positionH>
                <wp:positionV relativeFrom="paragraph">
                  <wp:posOffset>954249</wp:posOffset>
                </wp:positionV>
                <wp:extent cx="42545" cy="1689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2545" cy="168910"/>
                        </a:xfrm>
                        <a:prstGeom prst="rect">
                          <a:avLst/>
                        </a:prstGeom>
                      </wps:spPr>
                      <wps:txbx>
                        <w:txbxContent>
                          <w:p>
                            <w:pPr>
                              <w:pStyle w:val="BodyText"/>
                              <w:spacing w:line="266" w:lineRule="exact"/>
                            </w:pPr>
                            <w:r>
                              <w:rPr>
                                <w:spacing w:val="-10"/>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0.130005pt;margin-top:75.137794pt;width:3.35pt;height:13.3pt;mso-position-horizontal-relative:page;mso-position-vertical-relative:paragraph;z-index:-19851776" type="#_x0000_t202" id="docshape1" filled="false" stroked="false">
                <v:textbox inset="0,0,0,0">
                  <w:txbxContent>
                    <w:p>
                      <w:pPr>
                        <w:pStyle w:val="BodyText"/>
                        <w:spacing w:line="266" w:lineRule="exact"/>
                      </w:pPr>
                      <w:r>
                        <w:rPr>
                          <w:spacing w:val="-10"/>
                        </w:rPr>
                        <w:t>i</w:t>
                      </w:r>
                    </w:p>
                  </w:txbxContent>
                </v:textbox>
                <w10:wrap type="none"/>
              </v:shape>
            </w:pict>
          </mc:Fallback>
        </mc:AlternateContent>
      </w:r>
      <w:r>
        <w:rPr>
          <w:b/>
          <w:spacing w:val="-6"/>
          <w:sz w:val="28"/>
        </w:rPr>
        <w:t>DEPOK </w:t>
      </w:r>
      <w:r>
        <w:rPr>
          <w:b/>
          <w:spacing w:val="-4"/>
          <w:sz w:val="28"/>
        </w:rPr>
        <w:t>2025</w:t>
      </w:r>
    </w:p>
    <w:p>
      <w:pPr>
        <w:pStyle w:val="BodyText"/>
        <w:rPr>
          <w:b/>
          <w:sz w:val="20"/>
        </w:rPr>
      </w:pPr>
    </w:p>
    <w:p>
      <w:pPr>
        <w:pStyle w:val="BodyText"/>
        <w:rPr>
          <w:b/>
          <w:sz w:val="20"/>
        </w:rPr>
      </w:pPr>
    </w:p>
    <w:p>
      <w:pPr>
        <w:pStyle w:val="BodyText"/>
        <w:spacing w:before="55"/>
        <w:rPr>
          <w:b/>
          <w:sz w:val="20"/>
        </w:rPr>
      </w:pPr>
      <w:r>
        <w:rPr>
          <w:b/>
          <w:sz w:val="20"/>
        </w:rPr>
        <mc:AlternateContent>
          <mc:Choice Requires="wps">
            <w:drawing>
              <wp:anchor distT="0" distB="0" distL="0" distR="0" allowOverlap="1" layoutInCell="1" locked="0" behindDoc="1" simplePos="0" relativeHeight="487588352">
                <wp:simplePos x="0" y="0"/>
                <wp:positionH relativeFrom="page">
                  <wp:posOffset>3898900</wp:posOffset>
                </wp:positionH>
                <wp:positionV relativeFrom="paragraph">
                  <wp:posOffset>196202</wp:posOffset>
                </wp:positionV>
                <wp:extent cx="114300" cy="16510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14300" cy="165100"/>
                        </a:xfrm>
                        <a:custGeom>
                          <a:avLst/>
                          <a:gdLst/>
                          <a:ahLst/>
                          <a:cxnLst/>
                          <a:rect l="l" t="t" r="r" b="b"/>
                          <a:pathLst>
                            <a:path w="114300" h="165100">
                              <a:moveTo>
                                <a:pt x="114300" y="0"/>
                              </a:moveTo>
                              <a:lnTo>
                                <a:pt x="0" y="0"/>
                              </a:lnTo>
                              <a:lnTo>
                                <a:pt x="0" y="165099"/>
                              </a:lnTo>
                              <a:lnTo>
                                <a:pt x="114300" y="165099"/>
                              </a:lnTo>
                              <a:lnTo>
                                <a:pt x="1143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07pt;margin-top:15.449023pt;width:9pt;height:13.0pt;mso-position-horizontal-relative:page;mso-position-vertical-relative:paragraph;z-index:-15728128;mso-wrap-distance-left:0;mso-wrap-distance-right:0" id="docshape2" filled="true" fillcolor="#ffffff" stroked="false">
                <v:fill type="solid"/>
                <w10:wrap type="topAndBottom"/>
              </v:rect>
            </w:pict>
          </mc:Fallback>
        </mc:AlternateContent>
      </w:r>
    </w:p>
    <w:p>
      <w:pPr>
        <w:pStyle w:val="BodyText"/>
        <w:spacing w:after="0"/>
        <w:rPr>
          <w:b/>
          <w:sz w:val="20"/>
        </w:rPr>
        <w:sectPr>
          <w:type w:val="continuous"/>
          <w:pgSz w:w="11910" w:h="16840"/>
          <w:pgMar w:top="1920" w:bottom="280" w:left="1700" w:right="1559"/>
        </w:sectPr>
      </w:pPr>
    </w:p>
    <w:p>
      <w:pPr>
        <w:pStyle w:val="BodyText"/>
        <w:spacing w:before="8"/>
        <w:rPr>
          <w:b/>
          <w:sz w:val="28"/>
        </w:rPr>
      </w:pPr>
    </w:p>
    <w:p>
      <w:pPr>
        <w:spacing w:before="0"/>
        <w:ind w:left="609" w:right="182" w:firstLine="0"/>
        <w:jc w:val="center"/>
        <w:rPr>
          <w:b/>
          <w:sz w:val="28"/>
        </w:rPr>
      </w:pPr>
      <w:r>
        <w:rPr>
          <w:b/>
          <w:sz w:val="28"/>
        </w:rPr>
        <w:t>PENGARUH</w:t>
      </w:r>
      <w:r>
        <w:rPr>
          <w:b/>
          <w:spacing w:val="-18"/>
          <w:sz w:val="28"/>
        </w:rPr>
        <w:t> </w:t>
      </w:r>
      <w:r>
        <w:rPr>
          <w:b/>
          <w:sz w:val="28"/>
        </w:rPr>
        <w:t>KETERAMPILAN</w:t>
      </w:r>
      <w:r>
        <w:rPr>
          <w:b/>
          <w:spacing w:val="-17"/>
          <w:sz w:val="28"/>
        </w:rPr>
        <w:t> </w:t>
      </w:r>
      <w:r>
        <w:rPr>
          <w:b/>
          <w:sz w:val="28"/>
        </w:rPr>
        <w:t>SOFT</w:t>
      </w:r>
      <w:r>
        <w:rPr>
          <w:b/>
          <w:spacing w:val="-18"/>
          <w:sz w:val="28"/>
        </w:rPr>
        <w:t> </w:t>
      </w:r>
      <w:r>
        <w:rPr>
          <w:b/>
          <w:sz w:val="28"/>
        </w:rPr>
        <w:t>SKILL</w:t>
      </w:r>
      <w:r>
        <w:rPr>
          <w:b/>
          <w:spacing w:val="-17"/>
          <w:sz w:val="28"/>
        </w:rPr>
        <w:t> </w:t>
      </w:r>
      <w:r>
        <w:rPr>
          <w:b/>
          <w:sz w:val="28"/>
        </w:rPr>
        <w:t>DAN</w:t>
      </w:r>
      <w:r>
        <w:rPr>
          <w:b/>
          <w:spacing w:val="-18"/>
          <w:sz w:val="28"/>
        </w:rPr>
        <w:t> </w:t>
      </w:r>
      <w:r>
        <w:rPr>
          <w:b/>
          <w:sz w:val="28"/>
        </w:rPr>
        <w:t>MOTIVASI KERJA</w:t>
      </w:r>
      <w:r>
        <w:rPr>
          <w:b/>
          <w:spacing w:val="-8"/>
          <w:sz w:val="28"/>
        </w:rPr>
        <w:t> </w:t>
      </w:r>
      <w:r>
        <w:rPr>
          <w:b/>
          <w:sz w:val="28"/>
        </w:rPr>
        <w:t>TERHADAP</w:t>
      </w:r>
      <w:r>
        <w:rPr>
          <w:b/>
          <w:spacing w:val="-1"/>
          <w:sz w:val="28"/>
        </w:rPr>
        <w:t> </w:t>
      </w:r>
      <w:r>
        <w:rPr>
          <w:b/>
          <w:sz w:val="28"/>
        </w:rPr>
        <w:t>KINERJA</w:t>
      </w:r>
      <w:r>
        <w:rPr>
          <w:b/>
          <w:spacing w:val="-1"/>
          <w:sz w:val="28"/>
        </w:rPr>
        <w:t> </w:t>
      </w:r>
      <w:r>
        <w:rPr>
          <w:b/>
          <w:sz w:val="28"/>
        </w:rPr>
        <w:t>KARYAWAN</w:t>
      </w:r>
    </w:p>
    <w:p>
      <w:pPr>
        <w:spacing w:line="321" w:lineRule="exact" w:before="0"/>
        <w:ind w:left="428" w:right="0" w:firstLine="0"/>
        <w:jc w:val="center"/>
        <w:rPr>
          <w:b/>
          <w:sz w:val="28"/>
        </w:rPr>
      </w:pPr>
      <w:r>
        <w:rPr>
          <w:b/>
          <w:sz w:val="28"/>
        </w:rPr>
        <w:t>UMKM</w:t>
      </w:r>
      <w:r>
        <w:rPr>
          <w:b/>
          <w:spacing w:val="-16"/>
          <w:sz w:val="28"/>
        </w:rPr>
        <w:t> </w:t>
      </w:r>
      <w:r>
        <w:rPr>
          <w:b/>
          <w:sz w:val="28"/>
        </w:rPr>
        <w:t>PASKO</w:t>
      </w:r>
      <w:r>
        <w:rPr>
          <w:b/>
          <w:spacing w:val="-14"/>
          <w:sz w:val="28"/>
        </w:rPr>
        <w:t> </w:t>
      </w:r>
      <w:r>
        <w:rPr>
          <w:b/>
          <w:spacing w:val="-4"/>
          <w:sz w:val="28"/>
        </w:rPr>
        <w:t>KOPI</w:t>
      </w:r>
    </w:p>
    <w:p>
      <w:pPr>
        <w:pStyle w:val="BodyText"/>
        <w:spacing w:before="1"/>
        <w:rPr>
          <w:b/>
          <w:sz w:val="28"/>
        </w:rPr>
      </w:pPr>
    </w:p>
    <w:p>
      <w:pPr>
        <w:spacing w:before="1"/>
        <w:ind w:left="585" w:right="155" w:firstLine="0"/>
        <w:jc w:val="center"/>
        <w:rPr>
          <w:b/>
          <w:i/>
          <w:sz w:val="28"/>
        </w:rPr>
      </w:pPr>
      <w:r>
        <w:rPr>
          <w:b/>
          <w:i/>
          <w:sz w:val="28"/>
        </w:rPr>
        <w:t>THE</w:t>
      </w:r>
      <w:r>
        <w:rPr>
          <w:b/>
          <w:i/>
          <w:spacing w:val="-12"/>
          <w:sz w:val="28"/>
        </w:rPr>
        <w:t> </w:t>
      </w:r>
      <w:r>
        <w:rPr>
          <w:b/>
          <w:i/>
          <w:sz w:val="28"/>
        </w:rPr>
        <w:t>INFLUENCE</w:t>
      </w:r>
      <w:r>
        <w:rPr>
          <w:b/>
          <w:i/>
          <w:spacing w:val="-10"/>
          <w:sz w:val="28"/>
        </w:rPr>
        <w:t> </w:t>
      </w:r>
      <w:r>
        <w:rPr>
          <w:b/>
          <w:i/>
          <w:sz w:val="28"/>
        </w:rPr>
        <w:t>OF</w:t>
      </w:r>
      <w:r>
        <w:rPr>
          <w:b/>
          <w:i/>
          <w:spacing w:val="-14"/>
          <w:sz w:val="28"/>
        </w:rPr>
        <w:t> </w:t>
      </w:r>
      <w:r>
        <w:rPr>
          <w:b/>
          <w:i/>
          <w:sz w:val="28"/>
        </w:rPr>
        <w:t>SOFT</w:t>
      </w:r>
      <w:r>
        <w:rPr>
          <w:b/>
          <w:i/>
          <w:spacing w:val="-11"/>
          <w:sz w:val="28"/>
        </w:rPr>
        <w:t> </w:t>
      </w:r>
      <w:r>
        <w:rPr>
          <w:b/>
          <w:i/>
          <w:sz w:val="28"/>
        </w:rPr>
        <w:t>SKILLS</w:t>
      </w:r>
      <w:r>
        <w:rPr>
          <w:b/>
          <w:i/>
          <w:spacing w:val="-18"/>
          <w:sz w:val="28"/>
        </w:rPr>
        <w:t> </w:t>
      </w:r>
      <w:r>
        <w:rPr>
          <w:b/>
          <w:i/>
          <w:sz w:val="28"/>
        </w:rPr>
        <w:t>AND</w:t>
      </w:r>
      <w:r>
        <w:rPr>
          <w:b/>
          <w:i/>
          <w:spacing w:val="-16"/>
          <w:sz w:val="28"/>
        </w:rPr>
        <w:t> </w:t>
      </w:r>
      <w:r>
        <w:rPr>
          <w:b/>
          <w:i/>
          <w:sz w:val="28"/>
        </w:rPr>
        <w:t>WORK</w:t>
      </w:r>
      <w:r>
        <w:rPr>
          <w:b/>
          <w:i/>
          <w:spacing w:val="-10"/>
          <w:sz w:val="28"/>
        </w:rPr>
        <w:t> </w:t>
      </w:r>
      <w:r>
        <w:rPr>
          <w:b/>
          <w:i/>
          <w:sz w:val="28"/>
        </w:rPr>
        <w:t>MOTIVATION ON THE PERFORMANCE OF UMKM PASKO</w:t>
      </w:r>
    </w:p>
    <w:p>
      <w:pPr>
        <w:spacing w:line="321" w:lineRule="exact" w:before="0"/>
        <w:ind w:left="425" w:right="0" w:firstLine="0"/>
        <w:jc w:val="center"/>
        <w:rPr>
          <w:b/>
          <w:i/>
          <w:sz w:val="28"/>
        </w:rPr>
      </w:pPr>
      <w:r>
        <w:rPr>
          <w:b/>
          <w:i/>
          <w:sz w:val="28"/>
        </w:rPr>
        <w:t>KOPI</w:t>
      </w:r>
      <w:r>
        <w:rPr>
          <w:b/>
          <w:i/>
          <w:spacing w:val="-4"/>
          <w:sz w:val="28"/>
        </w:rPr>
        <w:t> </w:t>
      </w:r>
      <w:r>
        <w:rPr>
          <w:b/>
          <w:i/>
          <w:spacing w:val="-2"/>
          <w:sz w:val="28"/>
        </w:rPr>
        <w:t>EMPLOYEES</w:t>
      </w:r>
    </w:p>
    <w:p>
      <w:pPr>
        <w:pStyle w:val="BodyText"/>
        <w:rPr>
          <w:b/>
          <w:i/>
          <w:sz w:val="28"/>
        </w:rPr>
      </w:pPr>
    </w:p>
    <w:p>
      <w:pPr>
        <w:pStyle w:val="BodyText"/>
        <w:rPr>
          <w:b/>
          <w:i/>
          <w:sz w:val="28"/>
        </w:rPr>
      </w:pPr>
    </w:p>
    <w:p>
      <w:pPr>
        <w:pStyle w:val="BodyText"/>
        <w:rPr>
          <w:b/>
          <w:i/>
          <w:sz w:val="28"/>
        </w:rPr>
      </w:pPr>
    </w:p>
    <w:p>
      <w:pPr>
        <w:spacing w:line="256" w:lineRule="auto" w:before="0"/>
        <w:ind w:left="3765" w:right="3336" w:firstLine="1"/>
        <w:jc w:val="center"/>
        <w:rPr>
          <w:b/>
          <w:sz w:val="24"/>
        </w:rPr>
      </w:pPr>
      <w:r>
        <w:rPr>
          <w:b/>
          <w:sz w:val="24"/>
        </w:rPr>
        <w:t>Dibuat</w:t>
      </w:r>
      <w:r>
        <w:rPr>
          <w:b/>
          <w:spacing w:val="-1"/>
          <w:sz w:val="24"/>
        </w:rPr>
        <w:t> </w:t>
      </w:r>
      <w:r>
        <w:rPr>
          <w:b/>
          <w:sz w:val="24"/>
        </w:rPr>
        <w:t>Oleh Rifki</w:t>
      </w:r>
      <w:r>
        <w:rPr>
          <w:b/>
          <w:spacing w:val="-15"/>
          <w:sz w:val="24"/>
        </w:rPr>
        <w:t> </w:t>
      </w:r>
      <w:r>
        <w:rPr>
          <w:b/>
          <w:sz w:val="24"/>
        </w:rPr>
        <w:t>Nur</w:t>
      </w:r>
      <w:r>
        <w:rPr>
          <w:b/>
          <w:spacing w:val="-18"/>
          <w:sz w:val="24"/>
        </w:rPr>
        <w:t> </w:t>
      </w:r>
      <w:r>
        <w:rPr>
          <w:b/>
          <w:sz w:val="24"/>
        </w:rPr>
        <w:t>Alim </w:t>
      </w:r>
      <w:r>
        <w:rPr>
          <w:b/>
          <w:spacing w:val="-2"/>
          <w:sz w:val="24"/>
        </w:rPr>
        <w:t>2412008364</w:t>
      </w:r>
    </w:p>
    <w:p>
      <w:pPr>
        <w:pStyle w:val="BodyText"/>
        <w:rPr>
          <w:b/>
        </w:rPr>
      </w:pPr>
    </w:p>
    <w:p>
      <w:pPr>
        <w:pStyle w:val="BodyText"/>
        <w:rPr>
          <w:b/>
        </w:rPr>
      </w:pPr>
    </w:p>
    <w:p>
      <w:pPr>
        <w:pStyle w:val="BodyText"/>
        <w:rPr>
          <w:b/>
        </w:rPr>
      </w:pPr>
    </w:p>
    <w:p>
      <w:pPr>
        <w:pStyle w:val="BodyText"/>
        <w:spacing w:before="52"/>
        <w:rPr>
          <w:b/>
        </w:rPr>
      </w:pPr>
    </w:p>
    <w:p>
      <w:pPr>
        <w:pStyle w:val="Heading2"/>
        <w:spacing w:before="1"/>
        <w:ind w:left="431"/>
      </w:pPr>
      <w:r>
        <w:rPr>
          <w:spacing w:val="-2"/>
        </w:rPr>
        <w:t>SKRIPSI</w:t>
      </w:r>
    </w:p>
    <w:p>
      <w:pPr>
        <w:pStyle w:val="BodyText"/>
        <w:rPr>
          <w:b/>
        </w:rPr>
      </w:pPr>
    </w:p>
    <w:p>
      <w:pPr>
        <w:pStyle w:val="BodyText"/>
        <w:rPr>
          <w:b/>
        </w:rPr>
      </w:pPr>
    </w:p>
    <w:p>
      <w:pPr>
        <w:pStyle w:val="BodyText"/>
        <w:rPr>
          <w:b/>
        </w:rPr>
      </w:pPr>
    </w:p>
    <w:p>
      <w:pPr>
        <w:pStyle w:val="BodyText"/>
        <w:rPr>
          <w:b/>
        </w:rPr>
      </w:pPr>
    </w:p>
    <w:p>
      <w:pPr>
        <w:pStyle w:val="BodyText"/>
        <w:spacing w:before="216"/>
        <w:rPr>
          <w:b/>
        </w:rPr>
      </w:pPr>
    </w:p>
    <w:p>
      <w:pPr>
        <w:pStyle w:val="BodyText"/>
        <w:ind w:left="422"/>
        <w:jc w:val="center"/>
      </w:pPr>
      <w:r>
        <w:rPr/>
        <w:t>Telah</w:t>
      </w:r>
      <w:r>
        <w:rPr>
          <w:spacing w:val="-1"/>
        </w:rPr>
        <w:t> </w:t>
      </w:r>
      <w:r>
        <w:rPr/>
        <w:t>disetujui</w:t>
      </w:r>
      <w:r>
        <w:rPr>
          <w:spacing w:val="-1"/>
        </w:rPr>
        <w:t> </w:t>
      </w:r>
      <w:r>
        <w:rPr/>
        <w:t>pada</w:t>
      </w:r>
      <w:r>
        <w:rPr>
          <w:spacing w:val="-3"/>
        </w:rPr>
        <w:t> </w:t>
      </w:r>
      <w:r>
        <w:rPr/>
        <w:t>tanggal 20</w:t>
      </w:r>
      <w:r>
        <w:rPr>
          <w:spacing w:val="-1"/>
        </w:rPr>
        <w:t> </w:t>
      </w:r>
      <w:r>
        <w:rPr/>
        <w:t>Maret</w:t>
      </w:r>
      <w:r>
        <w:rPr>
          <w:spacing w:val="-1"/>
        </w:rPr>
        <w:t> </w:t>
      </w:r>
      <w:r>
        <w:rPr>
          <w:spacing w:val="-4"/>
        </w:rPr>
        <w:t>2025</w:t>
      </w:r>
    </w:p>
    <w:p>
      <w:pPr>
        <w:pStyle w:val="Heading3"/>
        <w:spacing w:before="243"/>
        <w:ind w:left="428"/>
        <w:jc w:val="center"/>
      </w:pPr>
      <w:r>
        <w:rPr/>
        <w:t>Dosen</w:t>
      </w:r>
      <w:r>
        <w:rPr>
          <w:spacing w:val="-2"/>
        </w:rPr>
        <w:t> Pembimbing</w:t>
      </w:r>
    </w:p>
    <w:p>
      <w:pPr>
        <w:pStyle w:val="BodyText"/>
        <w:rPr>
          <w:b/>
        </w:rPr>
      </w:pPr>
    </w:p>
    <w:p>
      <w:pPr>
        <w:pStyle w:val="BodyText"/>
        <w:rPr>
          <w:b/>
        </w:rPr>
      </w:pPr>
    </w:p>
    <w:p>
      <w:pPr>
        <w:pStyle w:val="BodyText"/>
        <w:rPr>
          <w:b/>
        </w:rPr>
      </w:pPr>
    </w:p>
    <w:p>
      <w:pPr>
        <w:pStyle w:val="BodyText"/>
        <w:rPr>
          <w:b/>
        </w:rPr>
      </w:pPr>
    </w:p>
    <w:p>
      <w:pPr>
        <w:pStyle w:val="BodyText"/>
        <w:ind w:left="3281" w:right="1885" w:firstLine="96"/>
      </w:pPr>
      <w:r>
        <w:rPr>
          <w:u w:val="single"/>
        </w:rPr>
        <w:t>Herman Susilo SE, MM</w:t>
      </w:r>
      <w:r>
        <w:rPr/>
        <w:t> NIDN/NUPTK:</w:t>
      </w:r>
      <w:r>
        <w:rPr>
          <w:spacing w:val="-15"/>
        </w:rPr>
        <w:t> </w:t>
      </w:r>
      <w:r>
        <w:rPr/>
        <w:t>0401128604</w:t>
      </w:r>
    </w:p>
    <w:p>
      <w:pPr>
        <w:pStyle w:val="BodyText"/>
      </w:pPr>
    </w:p>
    <w:p>
      <w:pPr>
        <w:pStyle w:val="BodyText"/>
        <w:spacing w:before="185"/>
      </w:pPr>
    </w:p>
    <w:p>
      <w:pPr>
        <w:pStyle w:val="BodyText"/>
        <w:ind w:left="425"/>
        <w:jc w:val="center"/>
      </w:pPr>
      <w:r>
        <w:rPr>
          <w:spacing w:val="-2"/>
        </w:rPr>
        <w:t>Mengetahui,</w:t>
      </w:r>
    </w:p>
    <w:p>
      <w:pPr>
        <w:pStyle w:val="Heading3"/>
        <w:spacing w:before="240"/>
        <w:ind w:left="424"/>
        <w:jc w:val="center"/>
      </w:pPr>
      <w:r>
        <w:rPr/>
        <w:t>Ketua</w:t>
      </w:r>
      <w:r>
        <w:rPr>
          <w:spacing w:val="-3"/>
        </w:rPr>
        <w:t> </w:t>
      </w:r>
      <w:r>
        <w:rPr/>
        <w:t>Jurusan</w:t>
      </w:r>
      <w:r>
        <w:rPr>
          <w:spacing w:val="-3"/>
        </w:rPr>
        <w:t> </w:t>
      </w:r>
      <w:r>
        <w:rPr>
          <w:spacing w:val="-2"/>
        </w:rPr>
        <w:t>Manajemen</w:t>
      </w:r>
    </w:p>
    <w:p>
      <w:pPr>
        <w:pStyle w:val="BodyText"/>
        <w:rPr>
          <w:b/>
        </w:rPr>
      </w:pPr>
    </w:p>
    <w:p>
      <w:pPr>
        <w:pStyle w:val="BodyText"/>
        <w:rPr>
          <w:b/>
        </w:rPr>
      </w:pPr>
    </w:p>
    <w:p>
      <w:pPr>
        <w:pStyle w:val="BodyText"/>
        <w:rPr>
          <w:b/>
        </w:rPr>
      </w:pPr>
    </w:p>
    <w:p>
      <w:pPr>
        <w:pStyle w:val="BodyText"/>
        <w:rPr>
          <w:b/>
        </w:rPr>
      </w:pPr>
    </w:p>
    <w:p>
      <w:pPr>
        <w:pStyle w:val="BodyText"/>
        <w:ind w:left="2839" w:right="1121" w:firstLine="12"/>
      </w:pPr>
      <w:r>
        <w:rPr>
          <w:u w:val="single"/>
        </w:rPr>
        <w:t>Drs.</w:t>
      </w:r>
      <w:r>
        <w:rPr>
          <w:spacing w:val="-9"/>
          <w:u w:val="single"/>
        </w:rPr>
        <w:t> </w:t>
      </w:r>
      <w:r>
        <w:rPr>
          <w:u w:val="single"/>
        </w:rPr>
        <w:t>Hengky</w:t>
      </w:r>
      <w:r>
        <w:rPr>
          <w:spacing w:val="-9"/>
          <w:u w:val="single"/>
        </w:rPr>
        <w:t> </w:t>
      </w:r>
      <w:r>
        <w:rPr>
          <w:u w:val="single"/>
        </w:rPr>
        <w:t>Hendrawan,</w:t>
      </w:r>
      <w:r>
        <w:rPr>
          <w:spacing w:val="-7"/>
          <w:u w:val="single"/>
        </w:rPr>
        <w:t> </w:t>
      </w:r>
      <w:r>
        <w:rPr>
          <w:u w:val="single"/>
        </w:rPr>
        <w:t>MM.,</w:t>
      </w:r>
      <w:r>
        <w:rPr>
          <w:spacing w:val="-9"/>
          <w:u w:val="single"/>
        </w:rPr>
        <w:t> </w:t>
      </w:r>
      <w:r>
        <w:rPr>
          <w:u w:val="single"/>
        </w:rPr>
        <w:t>M.Si.</w:t>
      </w:r>
      <w:r>
        <w:rPr/>
        <w:t> NIDN/NUPTK: 7048743644130093</w:t>
      </w:r>
    </w:p>
    <w:p>
      <w:pPr>
        <w:pStyle w:val="BodyText"/>
        <w:spacing w:after="0"/>
        <w:sectPr>
          <w:footerReference w:type="default" r:id="rId6"/>
          <w:pgSz w:w="11910" w:h="16840"/>
          <w:pgMar w:header="0" w:footer="784" w:top="1920" w:bottom="980" w:left="1700" w:right="1559"/>
          <w:pgNumType w:start="2"/>
        </w:sectPr>
      </w:pPr>
    </w:p>
    <w:p>
      <w:pPr>
        <w:pStyle w:val="BodyText"/>
        <w:spacing w:before="8"/>
        <w:rPr>
          <w:sz w:val="28"/>
        </w:rPr>
      </w:pPr>
    </w:p>
    <w:p>
      <w:pPr>
        <w:pStyle w:val="Heading1"/>
        <w:spacing w:line="259" w:lineRule="auto"/>
        <w:ind w:left="609" w:right="182"/>
      </w:pPr>
      <w:r>
        <w:rPr/>
        <w:t>PENGARUH</w:t>
      </w:r>
      <w:r>
        <w:rPr>
          <w:spacing w:val="-18"/>
        </w:rPr>
        <w:t> </w:t>
      </w:r>
      <w:r>
        <w:rPr/>
        <w:t>KETERAMPILAN</w:t>
      </w:r>
      <w:r>
        <w:rPr>
          <w:spacing w:val="-17"/>
        </w:rPr>
        <w:t> </w:t>
      </w:r>
      <w:r>
        <w:rPr/>
        <w:t>SOFT</w:t>
      </w:r>
      <w:r>
        <w:rPr>
          <w:spacing w:val="-18"/>
        </w:rPr>
        <w:t> </w:t>
      </w:r>
      <w:r>
        <w:rPr/>
        <w:t>SKILL</w:t>
      </w:r>
      <w:r>
        <w:rPr>
          <w:spacing w:val="-17"/>
        </w:rPr>
        <w:t> </w:t>
      </w:r>
      <w:r>
        <w:rPr/>
        <w:t>DAN</w:t>
      </w:r>
      <w:r>
        <w:rPr>
          <w:spacing w:val="-18"/>
        </w:rPr>
        <w:t> </w:t>
      </w:r>
      <w:r>
        <w:rPr/>
        <w:t>MOTIVASI KERJA</w:t>
      </w:r>
      <w:r>
        <w:rPr>
          <w:spacing w:val="-8"/>
        </w:rPr>
        <w:t> </w:t>
      </w:r>
      <w:r>
        <w:rPr/>
        <w:t>TERHADAP</w:t>
      </w:r>
      <w:r>
        <w:rPr>
          <w:spacing w:val="-1"/>
        </w:rPr>
        <w:t> </w:t>
      </w:r>
      <w:r>
        <w:rPr/>
        <w:t>KINERJA</w:t>
      </w:r>
      <w:r>
        <w:rPr>
          <w:spacing w:val="-1"/>
        </w:rPr>
        <w:t> </w:t>
      </w:r>
      <w:r>
        <w:rPr/>
        <w:t>KARYAWAN</w:t>
      </w:r>
    </w:p>
    <w:p>
      <w:pPr>
        <w:spacing w:before="0"/>
        <w:ind w:left="428" w:right="0" w:firstLine="0"/>
        <w:jc w:val="center"/>
        <w:rPr>
          <w:b/>
          <w:sz w:val="28"/>
        </w:rPr>
      </w:pPr>
      <w:r>
        <w:rPr>
          <w:b/>
          <w:sz w:val="28"/>
        </w:rPr>
        <w:t>UMKM</w:t>
      </w:r>
      <w:r>
        <w:rPr>
          <w:b/>
          <w:spacing w:val="-16"/>
          <w:sz w:val="28"/>
        </w:rPr>
        <w:t> </w:t>
      </w:r>
      <w:r>
        <w:rPr>
          <w:b/>
          <w:sz w:val="28"/>
        </w:rPr>
        <w:t>PASKO</w:t>
      </w:r>
      <w:r>
        <w:rPr>
          <w:b/>
          <w:spacing w:val="-14"/>
          <w:sz w:val="28"/>
        </w:rPr>
        <w:t> </w:t>
      </w:r>
      <w:r>
        <w:rPr>
          <w:b/>
          <w:spacing w:val="-4"/>
          <w:sz w:val="28"/>
        </w:rPr>
        <w:t>KOPI</w:t>
      </w:r>
    </w:p>
    <w:p>
      <w:pPr>
        <w:pStyle w:val="BodyText"/>
        <w:spacing w:before="24"/>
        <w:rPr>
          <w:b/>
          <w:sz w:val="28"/>
        </w:rPr>
      </w:pPr>
    </w:p>
    <w:p>
      <w:pPr>
        <w:spacing w:line="242" w:lineRule="auto" w:before="0"/>
        <w:ind w:left="585" w:right="155" w:firstLine="0"/>
        <w:jc w:val="center"/>
        <w:rPr>
          <w:b/>
          <w:i/>
          <w:sz w:val="28"/>
        </w:rPr>
      </w:pPr>
      <w:r>
        <w:rPr>
          <w:b/>
          <w:i/>
          <w:sz w:val="28"/>
        </w:rPr>
        <w:t>THE</w:t>
      </w:r>
      <w:r>
        <w:rPr>
          <w:b/>
          <w:i/>
          <w:spacing w:val="-12"/>
          <w:sz w:val="28"/>
        </w:rPr>
        <w:t> </w:t>
      </w:r>
      <w:r>
        <w:rPr>
          <w:b/>
          <w:i/>
          <w:sz w:val="28"/>
        </w:rPr>
        <w:t>INFLUENCE</w:t>
      </w:r>
      <w:r>
        <w:rPr>
          <w:b/>
          <w:i/>
          <w:spacing w:val="-10"/>
          <w:sz w:val="28"/>
        </w:rPr>
        <w:t> </w:t>
      </w:r>
      <w:r>
        <w:rPr>
          <w:b/>
          <w:i/>
          <w:sz w:val="28"/>
        </w:rPr>
        <w:t>OF</w:t>
      </w:r>
      <w:r>
        <w:rPr>
          <w:b/>
          <w:i/>
          <w:spacing w:val="-14"/>
          <w:sz w:val="28"/>
        </w:rPr>
        <w:t> </w:t>
      </w:r>
      <w:r>
        <w:rPr>
          <w:b/>
          <w:i/>
          <w:sz w:val="28"/>
        </w:rPr>
        <w:t>SOFT</w:t>
      </w:r>
      <w:r>
        <w:rPr>
          <w:b/>
          <w:i/>
          <w:spacing w:val="-11"/>
          <w:sz w:val="28"/>
        </w:rPr>
        <w:t> </w:t>
      </w:r>
      <w:r>
        <w:rPr>
          <w:b/>
          <w:i/>
          <w:sz w:val="28"/>
        </w:rPr>
        <w:t>SKILLS</w:t>
      </w:r>
      <w:r>
        <w:rPr>
          <w:b/>
          <w:i/>
          <w:spacing w:val="-18"/>
          <w:sz w:val="28"/>
        </w:rPr>
        <w:t> </w:t>
      </w:r>
      <w:r>
        <w:rPr>
          <w:b/>
          <w:i/>
          <w:sz w:val="28"/>
        </w:rPr>
        <w:t>AND</w:t>
      </w:r>
      <w:r>
        <w:rPr>
          <w:b/>
          <w:i/>
          <w:spacing w:val="-16"/>
          <w:sz w:val="28"/>
        </w:rPr>
        <w:t> </w:t>
      </w:r>
      <w:r>
        <w:rPr>
          <w:b/>
          <w:i/>
          <w:sz w:val="28"/>
        </w:rPr>
        <w:t>WORK</w:t>
      </w:r>
      <w:r>
        <w:rPr>
          <w:b/>
          <w:i/>
          <w:spacing w:val="-10"/>
          <w:sz w:val="28"/>
        </w:rPr>
        <w:t> </w:t>
      </w:r>
      <w:r>
        <w:rPr>
          <w:b/>
          <w:i/>
          <w:sz w:val="28"/>
        </w:rPr>
        <w:t>MOTIVATION ON THE PERFORMANCE OF UMKM PASKO</w:t>
      </w:r>
    </w:p>
    <w:p>
      <w:pPr>
        <w:spacing w:line="317" w:lineRule="exact" w:before="0"/>
        <w:ind w:left="425" w:right="0" w:firstLine="0"/>
        <w:jc w:val="center"/>
        <w:rPr>
          <w:b/>
          <w:i/>
          <w:sz w:val="28"/>
        </w:rPr>
      </w:pPr>
      <w:r>
        <w:rPr>
          <w:b/>
          <w:i/>
          <w:sz w:val="28"/>
        </w:rPr>
        <w:t>KOPI</w:t>
      </w:r>
      <w:r>
        <w:rPr>
          <w:b/>
          <w:i/>
          <w:spacing w:val="-4"/>
          <w:sz w:val="28"/>
        </w:rPr>
        <w:t> </w:t>
      </w:r>
      <w:r>
        <w:rPr>
          <w:b/>
          <w:i/>
          <w:spacing w:val="-2"/>
          <w:sz w:val="28"/>
        </w:rPr>
        <w:t>EMPLOYEES</w:t>
      </w:r>
    </w:p>
    <w:p>
      <w:pPr>
        <w:pStyle w:val="BodyText"/>
        <w:rPr>
          <w:b/>
          <w:i/>
          <w:sz w:val="28"/>
        </w:rPr>
      </w:pPr>
    </w:p>
    <w:p>
      <w:pPr>
        <w:pStyle w:val="BodyText"/>
        <w:spacing w:before="320"/>
        <w:rPr>
          <w:b/>
          <w:i/>
          <w:sz w:val="28"/>
        </w:rPr>
      </w:pPr>
    </w:p>
    <w:p>
      <w:pPr>
        <w:spacing w:before="0"/>
        <w:ind w:left="3765" w:right="3336" w:firstLine="1"/>
        <w:jc w:val="center"/>
        <w:rPr>
          <w:b/>
          <w:sz w:val="24"/>
        </w:rPr>
      </w:pPr>
      <w:r>
        <w:rPr>
          <w:b/>
          <w:sz w:val="24"/>
        </w:rPr>
        <w:t>Dibuat Oleh Rifki</w:t>
      </w:r>
      <w:r>
        <w:rPr>
          <w:b/>
          <w:spacing w:val="-15"/>
          <w:sz w:val="24"/>
        </w:rPr>
        <w:t> </w:t>
      </w:r>
      <w:r>
        <w:rPr>
          <w:b/>
          <w:sz w:val="24"/>
        </w:rPr>
        <w:t>Nur</w:t>
      </w:r>
      <w:r>
        <w:rPr>
          <w:b/>
          <w:spacing w:val="-18"/>
          <w:sz w:val="24"/>
        </w:rPr>
        <w:t> </w:t>
      </w:r>
      <w:r>
        <w:rPr>
          <w:b/>
          <w:sz w:val="24"/>
        </w:rPr>
        <w:t>Alim </w:t>
      </w:r>
      <w:r>
        <w:rPr>
          <w:b/>
          <w:spacing w:val="-2"/>
          <w:sz w:val="24"/>
        </w:rPr>
        <w:t>2412008364</w:t>
      </w:r>
    </w:p>
    <w:p>
      <w:pPr>
        <w:pStyle w:val="BodyText"/>
        <w:rPr>
          <w:b/>
        </w:rPr>
      </w:pPr>
    </w:p>
    <w:p>
      <w:pPr>
        <w:pStyle w:val="BodyText"/>
        <w:rPr>
          <w:b/>
        </w:rPr>
      </w:pPr>
    </w:p>
    <w:p>
      <w:pPr>
        <w:pStyle w:val="BodyText"/>
        <w:rPr>
          <w:b/>
        </w:rPr>
      </w:pPr>
    </w:p>
    <w:p>
      <w:pPr>
        <w:pStyle w:val="BodyText"/>
        <w:rPr>
          <w:b/>
        </w:rPr>
      </w:pPr>
    </w:p>
    <w:p>
      <w:pPr>
        <w:pStyle w:val="Heading2"/>
        <w:ind w:left="426"/>
      </w:pPr>
      <w:r>
        <w:rPr>
          <w:spacing w:val="-2"/>
        </w:rPr>
        <w:t>SKRIPSI</w:t>
      </w:r>
    </w:p>
    <w:p>
      <w:pPr>
        <w:pStyle w:val="BodyText"/>
        <w:rPr>
          <w:b/>
        </w:rPr>
      </w:pPr>
    </w:p>
    <w:p>
      <w:pPr>
        <w:pStyle w:val="BodyText"/>
        <w:rPr>
          <w:b/>
        </w:rPr>
      </w:pPr>
    </w:p>
    <w:p>
      <w:pPr>
        <w:pStyle w:val="BodyText"/>
        <w:rPr>
          <w:b/>
        </w:rPr>
      </w:pPr>
    </w:p>
    <w:p>
      <w:pPr>
        <w:pStyle w:val="BodyText"/>
        <w:rPr>
          <w:b/>
        </w:rPr>
      </w:pPr>
    </w:p>
    <w:p>
      <w:pPr>
        <w:pStyle w:val="BodyText"/>
        <w:ind w:left="2729"/>
      </w:pPr>
      <w:r>
        <w:rPr/>
        <w:t>Telah</w:t>
      </w:r>
      <w:r>
        <w:rPr>
          <w:spacing w:val="-4"/>
        </w:rPr>
        <w:t> </w:t>
      </w:r>
      <w:r>
        <w:rPr/>
        <w:t>disahkan</w:t>
      </w:r>
      <w:r>
        <w:rPr>
          <w:spacing w:val="-4"/>
        </w:rPr>
        <w:t> </w:t>
      </w:r>
      <w:r>
        <w:rPr/>
        <w:t>dan</w:t>
      </w:r>
      <w:r>
        <w:rPr>
          <w:spacing w:val="-4"/>
        </w:rPr>
        <w:t> </w:t>
      </w:r>
      <w:r>
        <w:rPr/>
        <w:t>disetujui</w:t>
      </w:r>
      <w:r>
        <w:rPr>
          <w:spacing w:val="-4"/>
        </w:rPr>
        <w:t> </w:t>
      </w:r>
      <w:r>
        <w:rPr/>
        <w:t>pada</w:t>
      </w:r>
      <w:r>
        <w:rPr>
          <w:spacing w:val="-5"/>
        </w:rPr>
        <w:t> </w:t>
      </w:r>
      <w:r>
        <w:rPr>
          <w:spacing w:val="-10"/>
        </w:rPr>
        <w:t>:</w:t>
      </w:r>
    </w:p>
    <w:p>
      <w:pPr>
        <w:pStyle w:val="BodyText"/>
        <w:tabs>
          <w:tab w:pos="4168" w:val="left" w:leader="none"/>
        </w:tabs>
        <w:ind w:left="2729"/>
      </w:pPr>
      <w:r>
        <w:rPr>
          <w:spacing w:val="-2"/>
        </w:rPr>
        <w:t>Tempat</w:t>
      </w:r>
      <w:r>
        <w:rPr/>
        <w:tab/>
        <w:t>: </w:t>
      </w:r>
      <w:r>
        <w:rPr>
          <w:spacing w:val="-4"/>
        </w:rPr>
        <w:t>Depok</w:t>
      </w:r>
    </w:p>
    <w:p>
      <w:pPr>
        <w:pStyle w:val="BodyText"/>
        <w:tabs>
          <w:tab w:pos="4168" w:val="left" w:leader="none"/>
        </w:tabs>
        <w:ind w:left="2729"/>
      </w:pPr>
      <w:r>
        <w:rPr>
          <w:spacing w:val="-2"/>
        </w:rPr>
        <w:t>Tanggal</w:t>
      </w:r>
      <w:r>
        <w:rPr/>
        <w:tab/>
        <w:t>:</w:t>
      </w:r>
      <w:r>
        <w:rPr>
          <w:spacing w:val="-3"/>
        </w:rPr>
        <w:t> </w:t>
      </w:r>
      <w:r>
        <w:rPr/>
        <w:t>20</w:t>
      </w:r>
      <w:r>
        <w:rPr>
          <w:spacing w:val="-1"/>
        </w:rPr>
        <w:t> </w:t>
      </w:r>
      <w:r>
        <w:rPr/>
        <w:t>Maret</w:t>
      </w:r>
      <w:r>
        <w:rPr>
          <w:spacing w:val="-1"/>
        </w:rPr>
        <w:t> </w:t>
      </w:r>
      <w:r>
        <w:rPr>
          <w:spacing w:val="-4"/>
        </w:rPr>
        <w:t>2025</w:t>
      </w:r>
    </w:p>
    <w:p>
      <w:pPr>
        <w:pStyle w:val="BodyText"/>
      </w:pPr>
    </w:p>
    <w:p>
      <w:pPr>
        <w:pStyle w:val="BodyText"/>
      </w:pPr>
    </w:p>
    <w:p>
      <w:pPr>
        <w:pStyle w:val="Heading3"/>
        <w:tabs>
          <w:tab w:pos="4829" w:val="left" w:leader="none"/>
        </w:tabs>
        <w:spacing w:before="1"/>
        <w:ind w:left="568"/>
        <w:jc w:val="left"/>
      </w:pPr>
      <w:r>
        <w:rPr/>
        <w:t>Dosen</w:t>
      </w:r>
      <w:r>
        <w:rPr>
          <w:spacing w:val="-2"/>
        </w:rPr>
        <w:t> Pembimbing</w:t>
      </w:r>
      <w:r>
        <w:rPr/>
        <w:tab/>
        <w:t>Ketua</w:t>
      </w:r>
      <w:r>
        <w:rPr>
          <w:spacing w:val="-4"/>
        </w:rPr>
        <w:t> </w:t>
      </w:r>
      <w:r>
        <w:rPr>
          <w:spacing w:val="-2"/>
        </w:rPr>
        <w:t>Jurusan</w:t>
      </w:r>
    </w:p>
    <w:p>
      <w:pPr>
        <w:pStyle w:val="BodyText"/>
        <w:rPr>
          <w:b/>
        </w:rPr>
      </w:pPr>
    </w:p>
    <w:p>
      <w:pPr>
        <w:pStyle w:val="BodyText"/>
        <w:rPr>
          <w:b/>
        </w:rPr>
      </w:pPr>
    </w:p>
    <w:p>
      <w:pPr>
        <w:pStyle w:val="BodyText"/>
        <w:spacing w:before="275"/>
        <w:rPr>
          <w:b/>
        </w:rPr>
      </w:pPr>
    </w:p>
    <w:p>
      <w:pPr>
        <w:pStyle w:val="BodyText"/>
        <w:tabs>
          <w:tab w:pos="4829" w:val="left" w:leader="none"/>
        </w:tabs>
        <w:spacing w:before="1"/>
        <w:ind w:left="568"/>
      </w:pPr>
      <w:r>
        <w:rPr>
          <w:u w:val="single"/>
        </w:rPr>
        <w:t>Herman</w:t>
      </w:r>
      <w:r>
        <w:rPr>
          <w:spacing w:val="-3"/>
          <w:u w:val="single"/>
        </w:rPr>
        <w:t> </w:t>
      </w:r>
      <w:r>
        <w:rPr>
          <w:u w:val="single"/>
        </w:rPr>
        <w:t>Susilo</w:t>
      </w:r>
      <w:r>
        <w:rPr>
          <w:spacing w:val="-1"/>
          <w:u w:val="single"/>
        </w:rPr>
        <w:t> </w:t>
      </w:r>
      <w:r>
        <w:rPr>
          <w:u w:val="single"/>
        </w:rPr>
        <w:t>SE,</w:t>
      </w:r>
      <w:r>
        <w:rPr>
          <w:spacing w:val="-1"/>
          <w:u w:val="single"/>
        </w:rPr>
        <w:t> </w:t>
      </w:r>
      <w:r>
        <w:rPr>
          <w:spacing w:val="-5"/>
          <w:u w:val="single"/>
        </w:rPr>
        <w:t>MM</w:t>
      </w:r>
      <w:r>
        <w:rPr/>
        <w:tab/>
      </w:r>
      <w:r>
        <w:rPr>
          <w:u w:val="single"/>
        </w:rPr>
        <w:t>Drs.</w:t>
      </w:r>
      <w:r>
        <w:rPr>
          <w:spacing w:val="-2"/>
          <w:u w:val="single"/>
        </w:rPr>
        <w:t> </w:t>
      </w:r>
      <w:r>
        <w:rPr>
          <w:u w:val="single"/>
        </w:rPr>
        <w:t>Hengky</w:t>
      </w:r>
      <w:r>
        <w:rPr>
          <w:spacing w:val="-1"/>
          <w:u w:val="single"/>
        </w:rPr>
        <w:t> </w:t>
      </w:r>
      <w:r>
        <w:rPr>
          <w:u w:val="single"/>
        </w:rPr>
        <w:t>Hendrawan,</w:t>
      </w:r>
      <w:r>
        <w:rPr>
          <w:spacing w:val="-2"/>
          <w:u w:val="single"/>
        </w:rPr>
        <w:t> </w:t>
      </w:r>
      <w:r>
        <w:rPr>
          <w:u w:val="single"/>
        </w:rPr>
        <w:t>MM.,</w:t>
      </w:r>
      <w:r>
        <w:rPr>
          <w:spacing w:val="-1"/>
          <w:u w:val="single"/>
        </w:rPr>
        <w:t> </w:t>
      </w:r>
      <w:r>
        <w:rPr>
          <w:spacing w:val="-2"/>
          <w:u w:val="single"/>
        </w:rPr>
        <w:t>M.Si.</w:t>
      </w:r>
    </w:p>
    <w:p>
      <w:pPr>
        <w:pStyle w:val="BodyText"/>
        <w:tabs>
          <w:tab w:pos="4829" w:val="left" w:leader="none"/>
        </w:tabs>
        <w:ind w:left="568"/>
      </w:pPr>
      <w:r>
        <w:rPr/>
        <w:t>NIDN/NUPTK:</w:t>
      </w:r>
      <w:r>
        <w:rPr>
          <w:spacing w:val="-4"/>
        </w:rPr>
        <w:t> </w:t>
      </w:r>
      <w:r>
        <w:rPr>
          <w:spacing w:val="-2"/>
        </w:rPr>
        <w:t>0401128604</w:t>
      </w:r>
      <w:r>
        <w:rPr/>
        <w:tab/>
        <w:t>NIDN/NUPTK:</w:t>
      </w:r>
      <w:r>
        <w:rPr>
          <w:spacing w:val="-11"/>
        </w:rPr>
        <w:t> </w:t>
      </w:r>
      <w:r>
        <w:rPr>
          <w:spacing w:val="-2"/>
        </w:rPr>
        <w:t>7048743644130093</w:t>
      </w:r>
    </w:p>
    <w:p>
      <w:pPr>
        <w:pStyle w:val="BodyText"/>
      </w:pPr>
    </w:p>
    <w:p>
      <w:pPr>
        <w:pStyle w:val="BodyText"/>
      </w:pPr>
    </w:p>
    <w:p>
      <w:pPr>
        <w:pStyle w:val="BodyText"/>
        <w:ind w:left="425"/>
        <w:jc w:val="center"/>
      </w:pPr>
      <w:r>
        <w:rPr>
          <w:spacing w:val="-2"/>
        </w:rPr>
        <w:t>Mengetahui,</w:t>
      </w:r>
    </w:p>
    <w:p>
      <w:pPr>
        <w:pStyle w:val="Heading3"/>
        <w:ind w:left="427"/>
        <w:jc w:val="center"/>
      </w:pPr>
      <w:r>
        <w:rPr>
          <w:spacing w:val="-2"/>
        </w:rPr>
        <w:t>Ketua</w:t>
      </w:r>
    </w:p>
    <w:p>
      <w:pPr>
        <w:spacing w:before="0"/>
        <w:ind w:left="422" w:right="0" w:firstLine="0"/>
        <w:jc w:val="center"/>
        <w:rPr>
          <w:b/>
          <w:sz w:val="24"/>
        </w:rPr>
      </w:pPr>
      <w:r>
        <w:rPr>
          <w:b/>
          <w:sz w:val="24"/>
        </w:rPr>
        <w:t>Sekolah</w:t>
      </w:r>
      <w:r>
        <w:rPr>
          <w:b/>
          <w:spacing w:val="-11"/>
          <w:sz w:val="24"/>
        </w:rPr>
        <w:t> </w:t>
      </w:r>
      <w:r>
        <w:rPr>
          <w:b/>
          <w:sz w:val="24"/>
        </w:rPr>
        <w:t>Tinggi</w:t>
      </w:r>
      <w:r>
        <w:rPr>
          <w:b/>
          <w:spacing w:val="-4"/>
          <w:sz w:val="24"/>
        </w:rPr>
        <w:t> </w:t>
      </w:r>
      <w:r>
        <w:rPr>
          <w:b/>
          <w:sz w:val="24"/>
        </w:rPr>
        <w:t>Ilmu</w:t>
      </w:r>
      <w:r>
        <w:rPr>
          <w:b/>
          <w:spacing w:val="-5"/>
          <w:sz w:val="24"/>
        </w:rPr>
        <w:t> </w:t>
      </w:r>
      <w:r>
        <w:rPr>
          <w:b/>
          <w:sz w:val="24"/>
        </w:rPr>
        <w:t>Ekonomi</w:t>
      </w:r>
      <w:r>
        <w:rPr>
          <w:b/>
          <w:spacing w:val="-4"/>
          <w:sz w:val="24"/>
        </w:rPr>
        <w:t> GICI</w:t>
      </w:r>
    </w:p>
    <w:p>
      <w:pPr>
        <w:pStyle w:val="BodyText"/>
        <w:rPr>
          <w:b/>
        </w:rPr>
      </w:pPr>
    </w:p>
    <w:p>
      <w:pPr>
        <w:pStyle w:val="BodyText"/>
        <w:rPr>
          <w:b/>
        </w:rPr>
      </w:pPr>
    </w:p>
    <w:p>
      <w:pPr>
        <w:pStyle w:val="BodyText"/>
        <w:rPr>
          <w:b/>
        </w:rPr>
      </w:pPr>
    </w:p>
    <w:p>
      <w:pPr>
        <w:pStyle w:val="BodyText"/>
        <w:ind w:left="2256" w:right="1827"/>
        <w:jc w:val="center"/>
      </w:pPr>
      <w:r>
        <w:rPr>
          <w:spacing w:val="-2"/>
          <w:u w:val="single"/>
        </w:rPr>
        <w:t>.....................................................</w:t>
      </w:r>
      <w:r>
        <w:rPr>
          <w:spacing w:val="-2"/>
        </w:rPr>
        <w:t> </w:t>
      </w:r>
      <w:r>
        <w:rPr/>
        <w:t>NIDN/NUPTK:</w:t>
      </w:r>
      <w:r>
        <w:rPr>
          <w:spacing w:val="-5"/>
        </w:rPr>
        <w:t> </w:t>
      </w:r>
      <w:r>
        <w:rPr>
          <w:spacing w:val="-2"/>
        </w:rPr>
        <w:t>...........................</w:t>
      </w:r>
    </w:p>
    <w:p>
      <w:pPr>
        <w:pStyle w:val="BodyText"/>
        <w:spacing w:after="0"/>
        <w:jc w:val="center"/>
        <w:sectPr>
          <w:pgSz w:w="11910" w:h="16840"/>
          <w:pgMar w:header="0" w:footer="784" w:top="1920" w:bottom="980" w:left="1700" w:right="1559"/>
        </w:sectPr>
      </w:pPr>
    </w:p>
    <w:p>
      <w:pPr>
        <w:pStyle w:val="BodyText"/>
        <w:spacing w:before="8"/>
        <w:rPr>
          <w:sz w:val="28"/>
        </w:rPr>
      </w:pPr>
    </w:p>
    <w:p>
      <w:pPr>
        <w:pStyle w:val="Heading1"/>
        <w:spacing w:line="249" w:lineRule="auto"/>
        <w:ind w:left="578" w:right="158"/>
      </w:pPr>
      <w:r>
        <w:rPr/>
        <w:t>PENGARUH</w:t>
      </w:r>
      <w:r>
        <w:rPr>
          <w:spacing w:val="-7"/>
        </w:rPr>
        <w:t> </w:t>
      </w:r>
      <w:r>
        <w:rPr/>
        <w:t>KETERAMPILAN</w:t>
      </w:r>
      <w:r>
        <w:rPr>
          <w:spacing w:val="-6"/>
        </w:rPr>
        <w:t> </w:t>
      </w:r>
      <w:r>
        <w:rPr/>
        <w:t>SOFT</w:t>
      </w:r>
      <w:r>
        <w:rPr>
          <w:spacing w:val="-10"/>
        </w:rPr>
        <w:t> </w:t>
      </w:r>
      <w:r>
        <w:rPr/>
        <w:t>SKILL</w:t>
      </w:r>
      <w:r>
        <w:rPr>
          <w:spacing w:val="-10"/>
        </w:rPr>
        <w:t> </w:t>
      </w:r>
      <w:r>
        <w:rPr/>
        <w:t>DAN</w:t>
      </w:r>
      <w:r>
        <w:rPr>
          <w:spacing w:val="-6"/>
        </w:rPr>
        <w:t> </w:t>
      </w:r>
      <w:r>
        <w:rPr/>
        <w:t>MOTIVASI KERJA</w:t>
      </w:r>
      <w:r>
        <w:rPr>
          <w:spacing w:val="-18"/>
        </w:rPr>
        <w:t> </w:t>
      </w:r>
      <w:r>
        <w:rPr/>
        <w:t>TERHADAP</w:t>
      </w:r>
      <w:r>
        <w:rPr>
          <w:spacing w:val="-12"/>
        </w:rPr>
        <w:t> </w:t>
      </w:r>
      <w:r>
        <w:rPr/>
        <w:t>KINERJA</w:t>
      </w:r>
      <w:r>
        <w:rPr>
          <w:spacing w:val="-12"/>
        </w:rPr>
        <w:t> </w:t>
      </w:r>
      <w:r>
        <w:rPr/>
        <w:t>KARYAWAN UMKM PASKO </w:t>
      </w:r>
      <w:r>
        <w:rPr>
          <w:spacing w:val="-4"/>
        </w:rPr>
        <w:t>KOPI</w:t>
      </w:r>
    </w:p>
    <w:p>
      <w:pPr>
        <w:pStyle w:val="BodyText"/>
        <w:rPr>
          <w:b/>
          <w:sz w:val="28"/>
        </w:rPr>
      </w:pPr>
    </w:p>
    <w:p>
      <w:pPr>
        <w:pStyle w:val="BodyText"/>
        <w:spacing w:before="36"/>
        <w:rPr>
          <w:b/>
          <w:sz w:val="28"/>
        </w:rPr>
      </w:pPr>
    </w:p>
    <w:p>
      <w:pPr>
        <w:spacing w:before="0"/>
        <w:ind w:left="585" w:right="155" w:firstLine="0"/>
        <w:jc w:val="center"/>
        <w:rPr>
          <w:b/>
          <w:i/>
          <w:sz w:val="28"/>
        </w:rPr>
      </w:pPr>
      <w:r>
        <w:rPr>
          <w:b/>
          <w:i/>
          <w:sz w:val="28"/>
        </w:rPr>
        <w:t>THE</w:t>
      </w:r>
      <w:r>
        <w:rPr>
          <w:b/>
          <w:i/>
          <w:spacing w:val="-12"/>
          <w:sz w:val="28"/>
        </w:rPr>
        <w:t> </w:t>
      </w:r>
      <w:r>
        <w:rPr>
          <w:b/>
          <w:i/>
          <w:sz w:val="28"/>
        </w:rPr>
        <w:t>INFLUENCE</w:t>
      </w:r>
      <w:r>
        <w:rPr>
          <w:b/>
          <w:i/>
          <w:spacing w:val="-10"/>
          <w:sz w:val="28"/>
        </w:rPr>
        <w:t> </w:t>
      </w:r>
      <w:r>
        <w:rPr>
          <w:b/>
          <w:i/>
          <w:sz w:val="28"/>
        </w:rPr>
        <w:t>OF</w:t>
      </w:r>
      <w:r>
        <w:rPr>
          <w:b/>
          <w:i/>
          <w:spacing w:val="-14"/>
          <w:sz w:val="28"/>
        </w:rPr>
        <w:t> </w:t>
      </w:r>
      <w:r>
        <w:rPr>
          <w:b/>
          <w:i/>
          <w:sz w:val="28"/>
        </w:rPr>
        <w:t>SOFT</w:t>
      </w:r>
      <w:r>
        <w:rPr>
          <w:b/>
          <w:i/>
          <w:spacing w:val="-11"/>
          <w:sz w:val="28"/>
        </w:rPr>
        <w:t> </w:t>
      </w:r>
      <w:r>
        <w:rPr>
          <w:b/>
          <w:i/>
          <w:sz w:val="28"/>
        </w:rPr>
        <w:t>SKILLS</w:t>
      </w:r>
      <w:r>
        <w:rPr>
          <w:b/>
          <w:i/>
          <w:spacing w:val="-18"/>
          <w:sz w:val="28"/>
        </w:rPr>
        <w:t> </w:t>
      </w:r>
      <w:r>
        <w:rPr>
          <w:b/>
          <w:i/>
          <w:sz w:val="28"/>
        </w:rPr>
        <w:t>AND</w:t>
      </w:r>
      <w:r>
        <w:rPr>
          <w:b/>
          <w:i/>
          <w:spacing w:val="-16"/>
          <w:sz w:val="28"/>
        </w:rPr>
        <w:t> </w:t>
      </w:r>
      <w:r>
        <w:rPr>
          <w:b/>
          <w:i/>
          <w:sz w:val="28"/>
        </w:rPr>
        <w:t>WORK</w:t>
      </w:r>
      <w:r>
        <w:rPr>
          <w:b/>
          <w:i/>
          <w:spacing w:val="-10"/>
          <w:sz w:val="28"/>
        </w:rPr>
        <w:t> </w:t>
      </w:r>
      <w:r>
        <w:rPr>
          <w:b/>
          <w:i/>
          <w:sz w:val="28"/>
        </w:rPr>
        <w:t>MOTIVATION ON THE PERFORMANCE OF UMKM PASKO KOPI</w:t>
      </w:r>
    </w:p>
    <w:p>
      <w:pPr>
        <w:spacing w:line="321" w:lineRule="exact" w:before="0"/>
        <w:ind w:left="425" w:right="0" w:firstLine="0"/>
        <w:jc w:val="center"/>
        <w:rPr>
          <w:b/>
          <w:i/>
          <w:sz w:val="28"/>
        </w:rPr>
      </w:pPr>
      <w:r>
        <w:rPr>
          <w:b/>
          <w:i/>
          <w:spacing w:val="-2"/>
          <w:sz w:val="28"/>
        </w:rPr>
        <w:t>EMPLOYEES</w:t>
      </w:r>
    </w:p>
    <w:p>
      <w:pPr>
        <w:pStyle w:val="BodyText"/>
        <w:rPr>
          <w:b/>
          <w:i/>
          <w:sz w:val="28"/>
        </w:rPr>
      </w:pPr>
    </w:p>
    <w:p>
      <w:pPr>
        <w:pStyle w:val="BodyText"/>
        <w:spacing w:before="210"/>
        <w:rPr>
          <w:b/>
          <w:i/>
          <w:sz w:val="28"/>
        </w:rPr>
      </w:pPr>
    </w:p>
    <w:p>
      <w:pPr>
        <w:spacing w:line="259" w:lineRule="auto" w:before="0"/>
        <w:ind w:left="3765" w:right="3336" w:hanging="4"/>
        <w:jc w:val="center"/>
        <w:rPr>
          <w:b/>
          <w:sz w:val="24"/>
        </w:rPr>
      </w:pPr>
      <w:r>
        <w:rPr>
          <w:b/>
          <w:sz w:val="24"/>
        </w:rPr>
        <w:t>Dibuat Oleh Rifki</w:t>
      </w:r>
      <w:r>
        <w:rPr>
          <w:b/>
          <w:spacing w:val="-15"/>
          <w:sz w:val="24"/>
        </w:rPr>
        <w:t> </w:t>
      </w:r>
      <w:r>
        <w:rPr>
          <w:b/>
          <w:sz w:val="24"/>
        </w:rPr>
        <w:t>Nur</w:t>
      </w:r>
      <w:r>
        <w:rPr>
          <w:b/>
          <w:spacing w:val="-18"/>
          <w:sz w:val="24"/>
        </w:rPr>
        <w:t> </w:t>
      </w:r>
      <w:r>
        <w:rPr>
          <w:b/>
          <w:sz w:val="24"/>
        </w:rPr>
        <w:t>Alim </w:t>
      </w:r>
      <w:r>
        <w:rPr>
          <w:b/>
          <w:spacing w:val="-2"/>
          <w:sz w:val="24"/>
        </w:rPr>
        <w:t>2412008364</w:t>
      </w:r>
    </w:p>
    <w:p>
      <w:pPr>
        <w:pStyle w:val="BodyText"/>
        <w:rPr>
          <w:b/>
        </w:rPr>
      </w:pPr>
    </w:p>
    <w:p>
      <w:pPr>
        <w:pStyle w:val="BodyText"/>
        <w:rPr>
          <w:b/>
        </w:rPr>
      </w:pPr>
    </w:p>
    <w:p>
      <w:pPr>
        <w:pStyle w:val="BodyText"/>
        <w:spacing w:before="87"/>
        <w:rPr>
          <w:b/>
        </w:rPr>
      </w:pPr>
    </w:p>
    <w:p>
      <w:pPr>
        <w:pStyle w:val="Heading2"/>
        <w:ind w:left="426"/>
      </w:pPr>
      <w:r>
        <w:rPr>
          <w:spacing w:val="-2"/>
        </w:rPr>
        <w:t>SKRIPSI</w:t>
      </w:r>
    </w:p>
    <w:p>
      <w:pPr>
        <w:pStyle w:val="BodyText"/>
        <w:rPr>
          <w:b/>
        </w:rPr>
      </w:pPr>
    </w:p>
    <w:p>
      <w:pPr>
        <w:pStyle w:val="BodyText"/>
        <w:rPr>
          <w:b/>
        </w:rPr>
      </w:pPr>
    </w:p>
    <w:p>
      <w:pPr>
        <w:pStyle w:val="BodyText"/>
        <w:spacing w:before="272"/>
        <w:rPr>
          <w:b/>
        </w:rPr>
      </w:pPr>
    </w:p>
    <w:p>
      <w:pPr>
        <w:pStyle w:val="BodyText"/>
        <w:ind w:left="2729"/>
      </w:pPr>
      <w:r>
        <w:rPr/>
        <w:t>Telah</w:t>
      </w:r>
      <w:r>
        <w:rPr>
          <w:spacing w:val="-12"/>
        </w:rPr>
        <w:t> </w:t>
      </w:r>
      <w:r>
        <w:rPr/>
        <w:t>Diujikan</w:t>
      </w:r>
      <w:r>
        <w:rPr>
          <w:spacing w:val="-9"/>
        </w:rPr>
        <w:t> </w:t>
      </w:r>
      <w:r>
        <w:rPr>
          <w:spacing w:val="-4"/>
        </w:rPr>
        <w:t>pada:</w:t>
      </w:r>
    </w:p>
    <w:p>
      <w:pPr>
        <w:pStyle w:val="BodyText"/>
        <w:tabs>
          <w:tab w:pos="4168" w:val="left" w:leader="none"/>
        </w:tabs>
        <w:ind w:left="2729"/>
      </w:pPr>
      <w:r>
        <w:rPr>
          <w:spacing w:val="-2"/>
        </w:rPr>
        <w:t>Tempat</w:t>
      </w:r>
      <w:r>
        <w:rPr/>
        <w:tab/>
        <w:t>: </w:t>
      </w:r>
      <w:r>
        <w:rPr>
          <w:spacing w:val="-4"/>
        </w:rPr>
        <w:t>Depok</w:t>
      </w:r>
    </w:p>
    <w:p>
      <w:pPr>
        <w:pStyle w:val="BodyText"/>
        <w:tabs>
          <w:tab w:pos="4168" w:val="left" w:leader="none"/>
        </w:tabs>
        <w:ind w:left="2729"/>
      </w:pPr>
      <w:r>
        <w:rPr>
          <w:spacing w:val="-2"/>
        </w:rPr>
        <w:t>Tanggal</w:t>
      </w:r>
      <w:r>
        <w:rPr/>
        <w:tab/>
        <w:t>:</w:t>
      </w:r>
      <w:r>
        <w:rPr>
          <w:spacing w:val="-2"/>
        </w:rPr>
        <w:t> </w:t>
      </w:r>
      <w:r>
        <w:rPr/>
        <w:t>25 Juli</w:t>
      </w:r>
      <w:r>
        <w:rPr>
          <w:spacing w:val="1"/>
        </w:rPr>
        <w:t> </w:t>
      </w:r>
      <w:r>
        <w:rPr>
          <w:spacing w:val="-4"/>
        </w:rPr>
        <w:t>2025</w:t>
      </w:r>
    </w:p>
    <w:p>
      <w:pPr>
        <w:pStyle w:val="BodyText"/>
        <w:spacing w:before="180"/>
      </w:pPr>
    </w:p>
    <w:p>
      <w:pPr>
        <w:pStyle w:val="Heading3"/>
        <w:tabs>
          <w:tab w:pos="5654" w:val="left" w:leader="none"/>
        </w:tabs>
        <w:ind w:left="568"/>
        <w:jc w:val="left"/>
      </w:pPr>
      <w:r>
        <w:rPr/>
        <w:t>Ketua</w:t>
      </w:r>
      <w:r>
        <w:rPr>
          <w:spacing w:val="-4"/>
        </w:rPr>
        <w:t> </w:t>
      </w:r>
      <w:r>
        <w:rPr>
          <w:spacing w:val="-2"/>
        </w:rPr>
        <w:t>Penguji</w:t>
      </w:r>
      <w:r>
        <w:rPr/>
        <w:tab/>
        <w:t>Anggota</w:t>
      </w:r>
      <w:r>
        <w:rPr>
          <w:spacing w:val="-2"/>
        </w:rPr>
        <w:t> Penguji</w:t>
      </w:r>
    </w:p>
    <w:p>
      <w:pPr>
        <w:pStyle w:val="BodyText"/>
        <w:rPr>
          <w:b/>
        </w:rPr>
      </w:pPr>
    </w:p>
    <w:p>
      <w:pPr>
        <w:pStyle w:val="BodyText"/>
        <w:rPr>
          <w:b/>
        </w:rPr>
      </w:pPr>
    </w:p>
    <w:p>
      <w:pPr>
        <w:pStyle w:val="BodyText"/>
        <w:spacing w:before="271"/>
        <w:rPr>
          <w:b/>
        </w:rPr>
      </w:pPr>
    </w:p>
    <w:p>
      <w:pPr>
        <w:pStyle w:val="BodyText"/>
        <w:tabs>
          <w:tab w:pos="5669" w:val="left" w:leader="none"/>
        </w:tabs>
        <w:ind w:left="568"/>
      </w:pPr>
      <w:r>
        <w:rPr>
          <w:u w:val="single"/>
        </w:rPr>
        <w:t>Mega</w:t>
      </w:r>
      <w:r>
        <w:rPr>
          <w:spacing w:val="-3"/>
          <w:u w:val="single"/>
        </w:rPr>
        <w:t> </w:t>
      </w:r>
      <w:r>
        <w:rPr>
          <w:u w:val="single"/>
        </w:rPr>
        <w:t>Indah</w:t>
      </w:r>
      <w:r>
        <w:rPr>
          <w:spacing w:val="-1"/>
          <w:u w:val="single"/>
        </w:rPr>
        <w:t> </w:t>
      </w:r>
      <w:r>
        <w:rPr>
          <w:u w:val="single"/>
        </w:rPr>
        <w:t>Edityawati,</w:t>
      </w:r>
      <w:r>
        <w:rPr>
          <w:spacing w:val="1"/>
          <w:u w:val="single"/>
        </w:rPr>
        <w:t> </w:t>
      </w:r>
      <w:r>
        <w:rPr>
          <w:u w:val="single"/>
        </w:rPr>
        <w:t>SE,</w:t>
      </w:r>
      <w:r>
        <w:rPr>
          <w:spacing w:val="-1"/>
          <w:u w:val="single"/>
        </w:rPr>
        <w:t> </w:t>
      </w:r>
      <w:r>
        <w:rPr>
          <w:spacing w:val="-5"/>
          <w:u w:val="single"/>
        </w:rPr>
        <w:t>MM</w:t>
      </w:r>
      <w:r>
        <w:rPr/>
        <w:tab/>
      </w:r>
      <w:r>
        <w:rPr>
          <w:u w:val="single"/>
        </w:rPr>
        <w:t>Herman</w:t>
      </w:r>
      <w:r>
        <w:rPr>
          <w:spacing w:val="-3"/>
          <w:u w:val="single"/>
        </w:rPr>
        <w:t> </w:t>
      </w:r>
      <w:r>
        <w:rPr>
          <w:u w:val="single"/>
        </w:rPr>
        <w:t>Susilo</w:t>
      </w:r>
      <w:r>
        <w:rPr>
          <w:spacing w:val="-1"/>
          <w:u w:val="single"/>
        </w:rPr>
        <w:t> </w:t>
      </w:r>
      <w:r>
        <w:rPr>
          <w:u w:val="single"/>
        </w:rPr>
        <w:t>SE,</w:t>
      </w:r>
      <w:r>
        <w:rPr>
          <w:spacing w:val="-1"/>
          <w:u w:val="single"/>
        </w:rPr>
        <w:t> </w:t>
      </w:r>
      <w:r>
        <w:rPr>
          <w:spacing w:val="-5"/>
          <w:u w:val="single"/>
        </w:rPr>
        <w:t>MM</w:t>
      </w:r>
    </w:p>
    <w:p>
      <w:pPr>
        <w:pStyle w:val="BodyText"/>
        <w:tabs>
          <w:tab w:pos="5669" w:val="left" w:leader="none"/>
        </w:tabs>
        <w:spacing w:before="22"/>
        <w:ind w:left="568"/>
      </w:pPr>
      <w:r>
        <w:rPr/>
        <w:t>NIDN/NUPTK:</w:t>
      </w:r>
      <w:r>
        <w:rPr>
          <w:spacing w:val="-4"/>
        </w:rPr>
        <w:t> </w:t>
      </w:r>
      <w:r>
        <w:rPr>
          <w:spacing w:val="-2"/>
        </w:rPr>
        <w:t>0418028503</w:t>
      </w:r>
      <w:r>
        <w:rPr/>
        <w:tab/>
        <w:t>NIDN/NUPTK:</w:t>
      </w:r>
      <w:r>
        <w:rPr>
          <w:spacing w:val="-4"/>
        </w:rPr>
        <w:t> </w:t>
      </w:r>
      <w:r>
        <w:rPr>
          <w:spacing w:val="-2"/>
        </w:rPr>
        <w:t>0401128604</w:t>
      </w:r>
    </w:p>
    <w:p>
      <w:pPr>
        <w:pStyle w:val="BodyText"/>
      </w:pPr>
    </w:p>
    <w:p>
      <w:pPr>
        <w:pStyle w:val="BodyText"/>
        <w:spacing w:before="65"/>
      </w:pPr>
    </w:p>
    <w:p>
      <w:pPr>
        <w:pStyle w:val="BodyText"/>
        <w:spacing w:before="1"/>
        <w:ind w:left="425"/>
        <w:jc w:val="center"/>
      </w:pPr>
      <w:r>
        <w:rPr>
          <w:spacing w:val="-2"/>
        </w:rPr>
        <w:t>Mengetahui,</w:t>
      </w:r>
    </w:p>
    <w:p>
      <w:pPr>
        <w:pStyle w:val="Heading3"/>
        <w:spacing w:before="21"/>
        <w:ind w:left="422"/>
        <w:jc w:val="center"/>
      </w:pPr>
      <w:r>
        <w:rPr/>
        <w:t>Ketua</w:t>
      </w:r>
      <w:r>
        <w:rPr>
          <w:spacing w:val="-3"/>
        </w:rPr>
        <w:t> </w:t>
      </w:r>
      <w:r>
        <w:rPr/>
        <w:t>Jurusan</w:t>
      </w:r>
      <w:r>
        <w:rPr>
          <w:spacing w:val="-3"/>
        </w:rPr>
        <w:t> </w:t>
      </w:r>
      <w:r>
        <w:rPr>
          <w:spacing w:val="-2"/>
        </w:rPr>
        <w:t>Manajemen</w:t>
      </w:r>
    </w:p>
    <w:p>
      <w:pPr>
        <w:pStyle w:val="BodyText"/>
        <w:rPr>
          <w:b/>
        </w:rPr>
      </w:pPr>
    </w:p>
    <w:p>
      <w:pPr>
        <w:pStyle w:val="BodyText"/>
        <w:rPr>
          <w:b/>
        </w:rPr>
      </w:pPr>
    </w:p>
    <w:p>
      <w:pPr>
        <w:pStyle w:val="BodyText"/>
        <w:spacing w:before="86"/>
        <w:rPr>
          <w:b/>
        </w:rPr>
      </w:pPr>
    </w:p>
    <w:p>
      <w:pPr>
        <w:pStyle w:val="BodyText"/>
        <w:spacing w:before="1"/>
        <w:ind w:left="2779" w:right="1121" w:firstLine="72"/>
      </w:pPr>
      <w:r>
        <w:rPr>
          <w:u w:val="single"/>
        </w:rPr>
        <w:t>Drs.</w:t>
      </w:r>
      <w:r>
        <w:rPr>
          <w:spacing w:val="-9"/>
          <w:u w:val="single"/>
        </w:rPr>
        <w:t> </w:t>
      </w:r>
      <w:r>
        <w:rPr>
          <w:u w:val="single"/>
        </w:rPr>
        <w:t>Hengky</w:t>
      </w:r>
      <w:r>
        <w:rPr>
          <w:spacing w:val="-9"/>
          <w:u w:val="single"/>
        </w:rPr>
        <w:t> </w:t>
      </w:r>
      <w:r>
        <w:rPr>
          <w:u w:val="single"/>
        </w:rPr>
        <w:t>Hendrawan,</w:t>
      </w:r>
      <w:r>
        <w:rPr>
          <w:spacing w:val="-7"/>
          <w:u w:val="single"/>
        </w:rPr>
        <w:t> </w:t>
      </w:r>
      <w:r>
        <w:rPr>
          <w:u w:val="single"/>
        </w:rPr>
        <w:t>MM.,</w:t>
      </w:r>
      <w:r>
        <w:rPr>
          <w:spacing w:val="-9"/>
          <w:u w:val="single"/>
        </w:rPr>
        <w:t> </w:t>
      </w:r>
      <w:r>
        <w:rPr>
          <w:u w:val="single"/>
        </w:rPr>
        <w:t>M.Si.</w:t>
      </w:r>
      <w:r>
        <w:rPr/>
        <w:t> NIDN/NUPTK: 7048743</w:t>
      </w:r>
      <w:bookmarkStart w:name="_bookmark0" w:id="1"/>
      <w:bookmarkEnd w:id="1"/>
      <w:r>
        <w:rPr/>
        <w:t>644130093</w:t>
      </w:r>
    </w:p>
    <w:p>
      <w:pPr>
        <w:pStyle w:val="BodyText"/>
        <w:spacing w:after="0"/>
        <w:sectPr>
          <w:pgSz w:w="11910" w:h="16840"/>
          <w:pgMar w:header="0" w:footer="784" w:top="1920" w:bottom="980" w:left="1700" w:right="1559"/>
        </w:sectPr>
      </w:pPr>
    </w:p>
    <w:p>
      <w:pPr>
        <w:pStyle w:val="BodyText"/>
        <w:spacing w:before="8"/>
        <w:rPr>
          <w:sz w:val="28"/>
        </w:rPr>
      </w:pPr>
    </w:p>
    <w:p>
      <w:pPr>
        <w:pStyle w:val="Heading1"/>
        <w:ind w:left="424"/>
      </w:pPr>
      <w:r>
        <w:rPr/>
        <w:t>SURAT</w:t>
      </w:r>
      <w:r>
        <w:rPr>
          <w:spacing w:val="-5"/>
        </w:rPr>
        <w:t> </w:t>
      </w:r>
      <w:r>
        <w:rPr>
          <w:spacing w:val="-2"/>
        </w:rPr>
        <w:t>PERNYATAAN</w:t>
      </w:r>
    </w:p>
    <w:p>
      <w:pPr>
        <w:pStyle w:val="BodyText"/>
        <w:rPr>
          <w:b/>
          <w:sz w:val="28"/>
        </w:rPr>
      </w:pPr>
    </w:p>
    <w:p>
      <w:pPr>
        <w:pStyle w:val="BodyText"/>
        <w:rPr>
          <w:b/>
          <w:sz w:val="28"/>
        </w:rPr>
      </w:pPr>
    </w:p>
    <w:p>
      <w:pPr>
        <w:pStyle w:val="BodyText"/>
        <w:rPr>
          <w:b/>
          <w:sz w:val="28"/>
        </w:rPr>
      </w:pPr>
    </w:p>
    <w:p>
      <w:pPr>
        <w:pStyle w:val="BodyText"/>
        <w:ind w:left="568"/>
      </w:pPr>
      <w:r>
        <w:rPr/>
        <w:t>Yang</w:t>
      </w:r>
      <w:r>
        <w:rPr>
          <w:spacing w:val="-2"/>
        </w:rPr>
        <w:t> </w:t>
      </w:r>
      <w:r>
        <w:rPr/>
        <w:t>bertanda</w:t>
      </w:r>
      <w:r>
        <w:rPr>
          <w:spacing w:val="-2"/>
        </w:rPr>
        <w:t> </w:t>
      </w:r>
      <w:r>
        <w:rPr/>
        <w:t>tangan</w:t>
      </w:r>
      <w:r>
        <w:rPr>
          <w:spacing w:val="-2"/>
        </w:rPr>
        <w:t> </w:t>
      </w:r>
      <w:r>
        <w:rPr/>
        <w:t>dibawah</w:t>
      </w:r>
      <w:r>
        <w:rPr>
          <w:spacing w:val="-1"/>
        </w:rPr>
        <w:t> </w:t>
      </w:r>
      <w:r>
        <w:rPr>
          <w:spacing w:val="-4"/>
        </w:rPr>
        <w:t>ini:</w:t>
      </w:r>
    </w:p>
    <w:p>
      <w:pPr>
        <w:pStyle w:val="BodyText"/>
        <w:tabs>
          <w:tab w:pos="2195" w:val="left" w:leader="none"/>
        </w:tabs>
        <w:spacing w:line="360" w:lineRule="auto" w:before="137"/>
        <w:ind w:left="568" w:right="4938"/>
      </w:pPr>
      <w:r>
        <w:rPr/>
        <w:t>Nama</w:t>
      </w:r>
      <w:r>
        <w:rPr>
          <w:spacing w:val="-7"/>
        </w:rPr>
        <w:t> </w:t>
      </w:r>
      <w:r>
        <w:rPr/>
        <w:t>Lengkap</w:t>
      </w:r>
      <w:r>
        <w:rPr>
          <w:spacing w:val="-7"/>
        </w:rPr>
        <w:t> </w:t>
      </w:r>
      <w:r>
        <w:rPr/>
        <w:t>:</w:t>
      </w:r>
      <w:r>
        <w:rPr>
          <w:spacing w:val="-7"/>
        </w:rPr>
        <w:t> </w:t>
      </w:r>
      <w:r>
        <w:rPr/>
        <w:t>Rifki</w:t>
      </w:r>
      <w:r>
        <w:rPr>
          <w:spacing w:val="-7"/>
        </w:rPr>
        <w:t> </w:t>
      </w:r>
      <w:r>
        <w:rPr/>
        <w:t>Nur</w:t>
      </w:r>
      <w:r>
        <w:rPr>
          <w:spacing w:val="-8"/>
        </w:rPr>
        <w:t> </w:t>
      </w:r>
      <w:r>
        <w:rPr/>
        <w:t>Alim N I M</w:t>
        <w:tab/>
      </w:r>
      <w:r>
        <w:rPr>
          <w:spacing w:val="-2"/>
        </w:rPr>
        <w:t>2412008364</w:t>
      </w:r>
    </w:p>
    <w:p>
      <w:pPr>
        <w:pStyle w:val="BodyText"/>
        <w:tabs>
          <w:tab w:pos="2068" w:val="left" w:leader="none"/>
        </w:tabs>
        <w:spacing w:line="362" w:lineRule="auto"/>
        <w:ind w:left="2188" w:right="405" w:hanging="1621"/>
      </w:pPr>
      <w:r>
        <w:rPr/>
        <w:t>Judul Skripsi</w:t>
        <w:tab/>
        <w:t>:</w:t>
      </w:r>
      <w:r>
        <w:rPr>
          <w:spacing w:val="-4"/>
        </w:rPr>
        <w:t> </w:t>
      </w:r>
      <w:r>
        <w:rPr/>
        <w:t>Pengaruh</w:t>
      </w:r>
      <w:r>
        <w:rPr>
          <w:spacing w:val="-5"/>
        </w:rPr>
        <w:t> </w:t>
      </w:r>
      <w:r>
        <w:rPr/>
        <w:t>Keterampilan</w:t>
      </w:r>
      <w:r>
        <w:rPr>
          <w:spacing w:val="-3"/>
        </w:rPr>
        <w:t> </w:t>
      </w:r>
      <w:r>
        <w:rPr/>
        <w:t>Soft</w:t>
      </w:r>
      <w:r>
        <w:rPr>
          <w:spacing w:val="-5"/>
        </w:rPr>
        <w:t> </w:t>
      </w:r>
      <w:r>
        <w:rPr/>
        <w:t>Skill</w:t>
      </w:r>
      <w:r>
        <w:rPr>
          <w:spacing w:val="-4"/>
        </w:rPr>
        <w:t> </w:t>
      </w:r>
      <w:r>
        <w:rPr/>
        <w:t>dan</w:t>
      </w:r>
      <w:r>
        <w:rPr>
          <w:spacing w:val="-5"/>
        </w:rPr>
        <w:t> </w:t>
      </w:r>
      <w:r>
        <w:rPr/>
        <w:t>Motivasi</w:t>
      </w:r>
      <w:r>
        <w:rPr>
          <w:spacing w:val="-6"/>
        </w:rPr>
        <w:t> </w:t>
      </w:r>
      <w:r>
        <w:rPr/>
        <w:t>Kerja</w:t>
      </w:r>
      <w:r>
        <w:rPr>
          <w:spacing w:val="-6"/>
        </w:rPr>
        <w:t> </w:t>
      </w:r>
      <w:r>
        <w:rPr/>
        <w:t>terhadap Kinerja Karyawan UMKM Pasko Kopi.</w:t>
      </w:r>
    </w:p>
    <w:p>
      <w:pPr>
        <w:pStyle w:val="BodyText"/>
        <w:spacing w:line="271" w:lineRule="exact"/>
        <w:ind w:left="568"/>
      </w:pPr>
      <w:r>
        <w:rPr/>
        <w:t>Dengan</w:t>
      </w:r>
      <w:r>
        <w:rPr>
          <w:spacing w:val="-2"/>
        </w:rPr>
        <w:t> </w:t>
      </w:r>
      <w:r>
        <w:rPr/>
        <w:t>ini</w:t>
      </w:r>
      <w:r>
        <w:rPr>
          <w:spacing w:val="-2"/>
        </w:rPr>
        <w:t> </w:t>
      </w:r>
      <w:r>
        <w:rPr/>
        <w:t>menyatakan</w:t>
      </w:r>
      <w:r>
        <w:rPr>
          <w:spacing w:val="1"/>
        </w:rPr>
        <w:t> </w:t>
      </w:r>
      <w:r>
        <w:rPr>
          <w:spacing w:val="-2"/>
        </w:rPr>
        <w:t>bahwa:</w:t>
      </w:r>
    </w:p>
    <w:p>
      <w:pPr>
        <w:pStyle w:val="BodyText"/>
        <w:spacing w:before="21"/>
      </w:pPr>
    </w:p>
    <w:p>
      <w:pPr>
        <w:pStyle w:val="ListParagraph"/>
        <w:numPr>
          <w:ilvl w:val="0"/>
          <w:numId w:val="1"/>
        </w:numPr>
        <w:tabs>
          <w:tab w:pos="995" w:val="left" w:leader="none"/>
        </w:tabs>
        <w:spacing w:line="360" w:lineRule="auto" w:before="0" w:after="0"/>
        <w:ind w:left="995" w:right="140" w:hanging="360"/>
        <w:jc w:val="both"/>
        <w:rPr>
          <w:sz w:val="24"/>
        </w:rPr>
      </w:pPr>
      <w:r>
        <w:rPr>
          <w:sz w:val="24"/>
        </w:rPr>
        <w:t>Hasil penelitian dan penulisan dari skripsi saya adalah murni hasil pemikiran saya yang dikuatkan dengan adanya cek plagiasi sesuai dengan aturan yang berlaku di Sekolah Tinggi Ilmu Ekonomi GICI.</w:t>
      </w:r>
    </w:p>
    <w:p>
      <w:pPr>
        <w:pStyle w:val="ListParagraph"/>
        <w:numPr>
          <w:ilvl w:val="0"/>
          <w:numId w:val="1"/>
        </w:numPr>
        <w:tabs>
          <w:tab w:pos="995" w:val="left" w:leader="none"/>
        </w:tabs>
        <w:spacing w:line="360" w:lineRule="auto" w:before="2" w:after="0"/>
        <w:ind w:left="995" w:right="136" w:hanging="360"/>
        <w:jc w:val="both"/>
        <w:rPr>
          <w:sz w:val="24"/>
        </w:rPr>
      </w:pPr>
      <w:r>
        <w:rPr>
          <w:sz w:val="24"/>
        </w:rPr>
        <w:t>Hasil Penelitian dan penulisan dari skripsi saya ini, dengan ini dialihkan hak nya kepada Sekolah Tinggi Ilmu Ekonomi GICI untuk paten dan juga hal-hal yang berkaitan.</w:t>
      </w:r>
    </w:p>
    <w:p>
      <w:pPr>
        <w:pStyle w:val="ListParagraph"/>
        <w:numPr>
          <w:ilvl w:val="0"/>
          <w:numId w:val="1"/>
        </w:numPr>
        <w:tabs>
          <w:tab w:pos="995" w:val="left" w:leader="none"/>
        </w:tabs>
        <w:spacing w:line="360" w:lineRule="auto" w:before="0" w:after="0"/>
        <w:ind w:left="995" w:right="138" w:hanging="360"/>
        <w:jc w:val="both"/>
        <w:rPr>
          <w:sz w:val="24"/>
        </w:rPr>
      </w:pPr>
      <w:r>
        <w:rPr>
          <w:sz w:val="24"/>
        </w:rPr>
        <w:t>Penulisan hasil penelitian ini (skripsi) telah mengikuti kaidah-kaidah yang berlaku di lingkungan Sekolah Tinggi Ilmu Ekonomi GICI.</w:t>
      </w:r>
    </w:p>
    <w:p>
      <w:pPr>
        <w:pStyle w:val="ListParagraph"/>
        <w:numPr>
          <w:ilvl w:val="0"/>
          <w:numId w:val="1"/>
        </w:numPr>
        <w:tabs>
          <w:tab w:pos="995" w:val="left" w:leader="none"/>
        </w:tabs>
        <w:spacing w:line="360" w:lineRule="auto" w:before="0" w:after="0"/>
        <w:ind w:left="995" w:right="142" w:hanging="360"/>
        <w:jc w:val="both"/>
        <w:rPr>
          <w:sz w:val="24"/>
        </w:rPr>
      </w:pPr>
      <w:r>
        <w:rPr>
          <w:spacing w:val="-15"/>
          <w:sz w:val="24"/>
        </w:rPr>
        <w:t> </w:t>
      </w:r>
      <w:r>
        <w:rPr>
          <w:sz w:val="24"/>
        </w:rPr>
        <w:t>Apabila dikemudian hari, bahwa hasil penelitian ini dan penulisan skripsi ini mempunyai kesamaan atau terdapat unsur penjiplakan terhadap karya ilmiah orang lain, maka dengan ini saya siap menerima sanksi berupa:</w:t>
      </w:r>
    </w:p>
    <w:p>
      <w:pPr>
        <w:pStyle w:val="ListParagraph"/>
        <w:numPr>
          <w:ilvl w:val="1"/>
          <w:numId w:val="1"/>
        </w:numPr>
        <w:tabs>
          <w:tab w:pos="1419" w:val="left" w:leader="none"/>
        </w:tabs>
        <w:spacing w:line="240" w:lineRule="auto" w:before="0" w:after="0"/>
        <w:ind w:left="1419" w:right="0" w:hanging="424"/>
        <w:jc w:val="both"/>
        <w:rPr>
          <w:sz w:val="24"/>
        </w:rPr>
      </w:pPr>
      <w:r>
        <w:rPr>
          <w:sz w:val="24"/>
        </w:rPr>
        <w:t>Pencabutan</w:t>
      </w:r>
      <w:r>
        <w:rPr>
          <w:spacing w:val="-3"/>
          <w:sz w:val="24"/>
        </w:rPr>
        <w:t> </w:t>
      </w:r>
      <w:r>
        <w:rPr>
          <w:sz w:val="24"/>
        </w:rPr>
        <w:t>gelar</w:t>
      </w:r>
      <w:r>
        <w:rPr>
          <w:spacing w:val="-1"/>
          <w:sz w:val="24"/>
        </w:rPr>
        <w:t> </w:t>
      </w:r>
      <w:r>
        <w:rPr>
          <w:sz w:val="24"/>
        </w:rPr>
        <w:t>kesarjanaan saya</w:t>
      </w:r>
      <w:r>
        <w:rPr>
          <w:spacing w:val="-2"/>
          <w:sz w:val="24"/>
        </w:rPr>
        <w:t> </w:t>
      </w:r>
      <w:r>
        <w:rPr>
          <w:sz w:val="24"/>
        </w:rPr>
        <w:t>yang telah</w:t>
      </w:r>
      <w:r>
        <w:rPr>
          <w:spacing w:val="-1"/>
          <w:sz w:val="24"/>
        </w:rPr>
        <w:t> </w:t>
      </w:r>
      <w:r>
        <w:rPr>
          <w:sz w:val="24"/>
        </w:rPr>
        <w:t>saya</w:t>
      </w:r>
      <w:r>
        <w:rPr>
          <w:spacing w:val="-1"/>
          <w:sz w:val="24"/>
        </w:rPr>
        <w:t> </w:t>
      </w:r>
      <w:r>
        <w:rPr>
          <w:spacing w:val="-2"/>
          <w:sz w:val="24"/>
        </w:rPr>
        <w:t>terima.</w:t>
      </w:r>
    </w:p>
    <w:p>
      <w:pPr>
        <w:pStyle w:val="ListParagraph"/>
        <w:numPr>
          <w:ilvl w:val="1"/>
          <w:numId w:val="1"/>
        </w:numPr>
        <w:tabs>
          <w:tab w:pos="1420" w:val="left" w:leader="none"/>
        </w:tabs>
        <w:spacing w:line="360" w:lineRule="auto" w:before="137" w:after="0"/>
        <w:ind w:left="1420" w:right="138" w:hanging="425"/>
        <w:jc w:val="both"/>
        <w:rPr>
          <w:sz w:val="24"/>
        </w:rPr>
      </w:pPr>
      <w:r>
        <w:rPr>
          <w:sz w:val="24"/>
        </w:rPr>
        <w:t>Pencabutan ijazah saya sesuai dengan aturan atau undang-undang yang </w:t>
      </w:r>
      <w:r>
        <w:rPr>
          <w:spacing w:val="-2"/>
          <w:sz w:val="24"/>
        </w:rPr>
        <w:t>berlaku.</w:t>
      </w:r>
    </w:p>
    <w:p>
      <w:pPr>
        <w:pStyle w:val="BodyText"/>
        <w:spacing w:line="360" w:lineRule="auto" w:before="162"/>
        <w:ind w:left="568" w:right="143"/>
        <w:jc w:val="both"/>
      </w:pPr>
      <w:r>
        <w:rPr/>
        <w:t>Demikian Surat Pernyataan ini saya buat, untuk dipergunakan sebagaimana </w:t>
      </w:r>
      <w:r>
        <w:rPr>
          <w:spacing w:val="-2"/>
        </w:rPr>
        <w:t>mestinya.</w:t>
      </w:r>
    </w:p>
    <w:p>
      <w:pPr>
        <w:pStyle w:val="BodyText"/>
        <w:spacing w:before="158"/>
        <w:ind w:left="6334"/>
        <w:jc w:val="both"/>
      </w:pPr>
      <w:r>
        <w:rPr/>
        <w:t>Depok,</w:t>
      </w:r>
      <w:r>
        <w:rPr>
          <w:spacing w:val="-3"/>
        </w:rPr>
        <w:t> </w:t>
      </w:r>
      <w:r>
        <w:rPr/>
        <w:t>20</w:t>
      </w:r>
      <w:r>
        <w:rPr>
          <w:spacing w:val="-1"/>
        </w:rPr>
        <w:t> </w:t>
      </w:r>
      <w:r>
        <w:rPr/>
        <w:t>Maret</w:t>
      </w:r>
      <w:r>
        <w:rPr>
          <w:spacing w:val="-1"/>
        </w:rPr>
        <w:t> </w:t>
      </w:r>
      <w:r>
        <w:rPr>
          <w:spacing w:val="-4"/>
        </w:rPr>
        <w:t>2025</w:t>
      </w:r>
    </w:p>
    <w:p>
      <w:pPr>
        <w:pStyle w:val="BodyText"/>
      </w:pPr>
    </w:p>
    <w:p>
      <w:pPr>
        <w:pStyle w:val="BodyText"/>
      </w:pPr>
    </w:p>
    <w:p>
      <w:pPr>
        <w:pStyle w:val="BodyText"/>
      </w:pPr>
    </w:p>
    <w:p>
      <w:pPr>
        <w:pStyle w:val="BodyText"/>
        <w:spacing w:before="247"/>
      </w:pPr>
    </w:p>
    <w:p>
      <w:pPr>
        <w:pStyle w:val="BodyText"/>
        <w:ind w:left="6353"/>
        <w:jc w:val="both"/>
      </w:pPr>
      <w:r>
        <w:rPr/>
        <w:t>Rifki Nur</w:t>
      </w:r>
      <w:r>
        <w:rPr>
          <w:spacing w:val="-16"/>
        </w:rPr>
        <w:t> </w:t>
      </w:r>
      <w:r>
        <w:rPr>
          <w:spacing w:val="-4"/>
        </w:rPr>
        <w:t>Alim</w:t>
      </w:r>
    </w:p>
    <w:p>
      <w:pPr>
        <w:pStyle w:val="BodyText"/>
        <w:spacing w:after="0"/>
        <w:jc w:val="both"/>
        <w:sectPr>
          <w:pgSz w:w="11910" w:h="16840"/>
          <w:pgMar w:header="0" w:footer="784" w:top="1920" w:bottom="980" w:left="1700" w:right="1559"/>
        </w:sectPr>
      </w:pPr>
    </w:p>
    <w:p>
      <w:pPr>
        <w:pStyle w:val="BodyText"/>
        <w:spacing w:before="53"/>
      </w:pPr>
    </w:p>
    <w:p>
      <w:pPr>
        <w:pStyle w:val="BodyText"/>
        <w:tabs>
          <w:tab w:pos="2196" w:val="left" w:leader="none"/>
        </w:tabs>
        <w:spacing w:line="360" w:lineRule="auto"/>
        <w:ind w:left="568" w:right="4953"/>
      </w:pPr>
      <w:r>
        <w:rPr/>
        <w:t>Nama</w:t>
      </w:r>
      <w:r>
        <w:rPr>
          <w:spacing w:val="-13"/>
        </w:rPr>
        <w:t> </w:t>
      </w:r>
      <w:r>
        <w:rPr/>
        <w:t>Lengkap</w:t>
      </w:r>
      <w:r>
        <w:rPr>
          <w:spacing w:val="-7"/>
        </w:rPr>
        <w:t> </w:t>
      </w:r>
      <w:r>
        <w:rPr/>
        <w:t>:</w:t>
      </w:r>
      <w:r>
        <w:rPr>
          <w:spacing w:val="-8"/>
        </w:rPr>
        <w:t> </w:t>
      </w:r>
      <w:r>
        <w:rPr/>
        <w:t>Rifki</w:t>
      </w:r>
      <w:r>
        <w:rPr>
          <w:spacing w:val="-8"/>
        </w:rPr>
        <w:t> </w:t>
      </w:r>
      <w:r>
        <w:rPr/>
        <w:t>Nur</w:t>
      </w:r>
      <w:r>
        <w:rPr>
          <w:spacing w:val="-16"/>
        </w:rPr>
        <w:t> </w:t>
      </w:r>
      <w:r>
        <w:rPr/>
        <w:t>Alim N I M</w:t>
        <w:tab/>
      </w:r>
      <w:r>
        <w:rPr>
          <w:spacing w:val="-2"/>
        </w:rPr>
        <w:t>2412008364</w:t>
      </w:r>
    </w:p>
    <w:p>
      <w:pPr>
        <w:pStyle w:val="BodyText"/>
        <w:tabs>
          <w:tab w:pos="2068" w:val="left" w:leader="none"/>
        </w:tabs>
        <w:spacing w:line="360" w:lineRule="auto"/>
        <w:ind w:left="2188" w:right="460" w:hanging="1621"/>
      </w:pPr>
      <w:r>
        <w:rPr/>
        <w:t>Judul Skripsi</w:t>
        <w:tab/>
        <w:t>:</w:t>
      </w:r>
      <w:r>
        <w:rPr>
          <w:spacing w:val="-4"/>
        </w:rPr>
        <w:t> </w:t>
      </w:r>
      <w:r>
        <w:rPr/>
        <w:t>Pengaruh</w:t>
      </w:r>
      <w:r>
        <w:rPr>
          <w:spacing w:val="-4"/>
        </w:rPr>
        <w:t> </w:t>
      </w:r>
      <w:r>
        <w:rPr/>
        <w:t>Keterampilan</w:t>
      </w:r>
      <w:r>
        <w:rPr>
          <w:spacing w:val="-4"/>
        </w:rPr>
        <w:t> </w:t>
      </w:r>
      <w:r>
        <w:rPr>
          <w:i/>
        </w:rPr>
        <w:t>Soft</w:t>
      </w:r>
      <w:r>
        <w:rPr>
          <w:i/>
          <w:spacing w:val="-4"/>
        </w:rPr>
        <w:t> </w:t>
      </w:r>
      <w:r>
        <w:rPr>
          <w:i/>
        </w:rPr>
        <w:t>Skill</w:t>
      </w:r>
      <w:r>
        <w:rPr>
          <w:i/>
          <w:spacing w:val="-4"/>
        </w:rPr>
        <w:t> </w:t>
      </w:r>
      <w:r>
        <w:rPr/>
        <w:t>dan</w:t>
      </w:r>
      <w:r>
        <w:rPr>
          <w:spacing w:val="-4"/>
        </w:rPr>
        <w:t> </w:t>
      </w:r>
      <w:r>
        <w:rPr/>
        <w:t>Motivasi</w:t>
      </w:r>
      <w:r>
        <w:rPr>
          <w:spacing w:val="-7"/>
        </w:rPr>
        <w:t> </w:t>
      </w:r>
      <w:r>
        <w:rPr/>
        <w:t>Kerja</w:t>
      </w:r>
      <w:r>
        <w:rPr>
          <w:spacing w:val="-6"/>
        </w:rPr>
        <w:t> </w:t>
      </w:r>
      <w:r>
        <w:rPr/>
        <w:t>terhadap Kinerja Karyawan UMKM Pasko Kopi.</w:t>
      </w:r>
    </w:p>
    <w:p>
      <w:pPr>
        <w:pStyle w:val="Heading3"/>
        <w:spacing w:before="161"/>
        <w:ind w:left="4116"/>
        <w:jc w:val="left"/>
      </w:pPr>
      <w:r>
        <w:rPr>
          <w:spacing w:val="-2"/>
        </w:rPr>
        <w:t>Abstrak</w:t>
      </w:r>
    </w:p>
    <w:p>
      <w:pPr>
        <w:spacing w:line="276" w:lineRule="auto" w:before="102"/>
        <w:ind w:left="568" w:right="137" w:firstLine="0"/>
        <w:jc w:val="both"/>
        <w:rPr>
          <w:sz w:val="22"/>
        </w:rPr>
      </w:pPr>
      <w:r>
        <w:rPr>
          <w:sz w:val="22"/>
        </w:rPr>
        <w:t>Kinerja</w:t>
      </w:r>
      <w:r>
        <w:rPr>
          <w:spacing w:val="-14"/>
          <w:sz w:val="22"/>
        </w:rPr>
        <w:t> </w:t>
      </w:r>
      <w:r>
        <w:rPr>
          <w:sz w:val="22"/>
        </w:rPr>
        <w:t>karyawan</w:t>
      </w:r>
      <w:r>
        <w:rPr>
          <w:spacing w:val="-14"/>
          <w:sz w:val="22"/>
        </w:rPr>
        <w:t> </w:t>
      </w:r>
      <w:r>
        <w:rPr>
          <w:sz w:val="22"/>
        </w:rPr>
        <w:t>merupakan</w:t>
      </w:r>
      <w:r>
        <w:rPr>
          <w:spacing w:val="-14"/>
          <w:sz w:val="22"/>
        </w:rPr>
        <w:t> </w:t>
      </w:r>
      <w:r>
        <w:rPr>
          <w:sz w:val="22"/>
        </w:rPr>
        <w:t>salah</w:t>
      </w:r>
      <w:r>
        <w:rPr>
          <w:spacing w:val="-13"/>
          <w:sz w:val="22"/>
        </w:rPr>
        <w:t> </w:t>
      </w:r>
      <w:r>
        <w:rPr>
          <w:sz w:val="22"/>
        </w:rPr>
        <w:t>satu</w:t>
      </w:r>
      <w:r>
        <w:rPr>
          <w:spacing w:val="-14"/>
          <w:sz w:val="22"/>
        </w:rPr>
        <w:t> </w:t>
      </w:r>
      <w:r>
        <w:rPr>
          <w:sz w:val="22"/>
        </w:rPr>
        <w:t>faktor</w:t>
      </w:r>
      <w:r>
        <w:rPr>
          <w:spacing w:val="-14"/>
          <w:sz w:val="22"/>
        </w:rPr>
        <w:t> </w:t>
      </w:r>
      <w:r>
        <w:rPr>
          <w:sz w:val="22"/>
        </w:rPr>
        <w:t>kunci</w:t>
      </w:r>
      <w:r>
        <w:rPr>
          <w:spacing w:val="-14"/>
          <w:sz w:val="22"/>
        </w:rPr>
        <w:t> </w:t>
      </w:r>
      <w:r>
        <w:rPr>
          <w:sz w:val="22"/>
        </w:rPr>
        <w:t>dalam</w:t>
      </w:r>
      <w:r>
        <w:rPr>
          <w:spacing w:val="-13"/>
          <w:sz w:val="22"/>
        </w:rPr>
        <w:t> </w:t>
      </w:r>
      <w:r>
        <w:rPr>
          <w:sz w:val="22"/>
        </w:rPr>
        <w:t>menentukan</w:t>
      </w:r>
      <w:r>
        <w:rPr>
          <w:spacing w:val="-14"/>
          <w:sz w:val="22"/>
        </w:rPr>
        <w:t> </w:t>
      </w:r>
      <w:r>
        <w:rPr>
          <w:sz w:val="22"/>
        </w:rPr>
        <w:t>keberhasilan</w:t>
      </w:r>
      <w:r>
        <w:rPr>
          <w:spacing w:val="-14"/>
          <w:sz w:val="22"/>
        </w:rPr>
        <w:t> </w:t>
      </w:r>
      <w:r>
        <w:rPr>
          <w:sz w:val="22"/>
        </w:rPr>
        <w:t>suatu usaha. Pasko kopi sebagai salah satu pelaku usaha di bidang kuliner membutuhkan karyawan yang memiliki </w:t>
      </w:r>
      <w:r>
        <w:rPr>
          <w:i/>
          <w:sz w:val="22"/>
        </w:rPr>
        <w:t>soft skill </w:t>
      </w:r>
      <w:r>
        <w:rPr>
          <w:sz w:val="22"/>
        </w:rPr>
        <w:t>yang baik serta motivasi kerja yang tinggi untuk menunjang produktivitas dan keberlanjutan usaha. Penelitian ini bertujuan untuk mengetahui</w:t>
      </w:r>
      <w:r>
        <w:rPr>
          <w:spacing w:val="-7"/>
          <w:sz w:val="22"/>
        </w:rPr>
        <w:t> </w:t>
      </w:r>
      <w:r>
        <w:rPr>
          <w:sz w:val="22"/>
        </w:rPr>
        <w:t>pengaruh</w:t>
      </w:r>
      <w:r>
        <w:rPr>
          <w:spacing w:val="-6"/>
          <w:sz w:val="22"/>
        </w:rPr>
        <w:t> </w:t>
      </w:r>
      <w:r>
        <w:rPr>
          <w:sz w:val="22"/>
        </w:rPr>
        <w:t>keterampilan</w:t>
      </w:r>
      <w:r>
        <w:rPr>
          <w:spacing w:val="-4"/>
          <w:sz w:val="22"/>
        </w:rPr>
        <w:t> </w:t>
      </w:r>
      <w:r>
        <w:rPr>
          <w:i/>
          <w:sz w:val="22"/>
        </w:rPr>
        <w:t>soft</w:t>
      </w:r>
      <w:r>
        <w:rPr>
          <w:i/>
          <w:spacing w:val="-5"/>
          <w:sz w:val="22"/>
        </w:rPr>
        <w:t> </w:t>
      </w:r>
      <w:r>
        <w:rPr>
          <w:i/>
          <w:sz w:val="22"/>
        </w:rPr>
        <w:t>skill</w:t>
      </w:r>
      <w:r>
        <w:rPr>
          <w:i/>
          <w:spacing w:val="-7"/>
          <w:sz w:val="22"/>
        </w:rPr>
        <w:t> </w:t>
      </w:r>
      <w:r>
        <w:rPr>
          <w:sz w:val="22"/>
        </w:rPr>
        <w:t>dan</w:t>
      </w:r>
      <w:r>
        <w:rPr>
          <w:spacing w:val="-8"/>
          <w:sz w:val="22"/>
        </w:rPr>
        <w:t> </w:t>
      </w:r>
      <w:r>
        <w:rPr>
          <w:sz w:val="22"/>
        </w:rPr>
        <w:t>motivasi</w:t>
      </w:r>
      <w:r>
        <w:rPr>
          <w:spacing w:val="-7"/>
          <w:sz w:val="22"/>
        </w:rPr>
        <w:t> </w:t>
      </w:r>
      <w:r>
        <w:rPr>
          <w:sz w:val="22"/>
        </w:rPr>
        <w:t>kerja</w:t>
      </w:r>
      <w:r>
        <w:rPr>
          <w:spacing w:val="-8"/>
          <w:sz w:val="22"/>
        </w:rPr>
        <w:t> </w:t>
      </w:r>
      <w:r>
        <w:rPr>
          <w:sz w:val="22"/>
        </w:rPr>
        <w:t>terhadap</w:t>
      </w:r>
      <w:r>
        <w:rPr>
          <w:spacing w:val="-5"/>
          <w:sz w:val="22"/>
        </w:rPr>
        <w:t> </w:t>
      </w:r>
      <w:r>
        <w:rPr>
          <w:sz w:val="22"/>
        </w:rPr>
        <w:t>kinerja</w:t>
      </w:r>
      <w:r>
        <w:rPr>
          <w:spacing w:val="-5"/>
          <w:sz w:val="22"/>
        </w:rPr>
        <w:t> </w:t>
      </w:r>
      <w:r>
        <w:rPr>
          <w:sz w:val="22"/>
        </w:rPr>
        <w:t>karyawan di UMKM pasko kopi. Penelitian menggunakan pendekatan kuantitatif dengan jumlah responden sebanyak 35 orang. Teknik analisis data yang digunakan uji validitas, uji reliabilitas, uji asumsi klasik dan uji hipotesis, serta pengaruh dominan. Hasil penelitian menunjukkan bahwa secara parsial keterampilan </w:t>
      </w:r>
      <w:r>
        <w:rPr>
          <w:i/>
          <w:sz w:val="22"/>
        </w:rPr>
        <w:t>soft skill </w:t>
      </w:r>
      <w:r>
        <w:rPr>
          <w:sz w:val="22"/>
        </w:rPr>
        <w:t>berpengaruh dan signifikan </w:t>
      </w:r>
      <w:r>
        <w:rPr>
          <w:position w:val="2"/>
          <w:sz w:val="22"/>
        </w:rPr>
        <w:t>terhadap kinerja karena t</w:t>
      </w:r>
      <w:r>
        <w:rPr>
          <w:sz w:val="14"/>
        </w:rPr>
        <w:t>hitung</w:t>
      </w:r>
      <w:r>
        <w:rPr>
          <w:spacing w:val="38"/>
          <w:sz w:val="14"/>
        </w:rPr>
        <w:t> </w:t>
      </w:r>
      <w:r>
        <w:rPr>
          <w:position w:val="2"/>
          <w:sz w:val="22"/>
        </w:rPr>
        <w:t>(2,511) &gt; t</w:t>
      </w:r>
      <w:r>
        <w:rPr>
          <w:sz w:val="14"/>
        </w:rPr>
        <w:t>tabel</w:t>
      </w:r>
      <w:r>
        <w:rPr>
          <w:spacing w:val="39"/>
          <w:sz w:val="14"/>
        </w:rPr>
        <w:t> </w:t>
      </w:r>
      <w:r>
        <w:rPr>
          <w:position w:val="2"/>
          <w:sz w:val="22"/>
        </w:rPr>
        <w:t>(2,037) serta nilai signifikansinya (0,017) &lt; </w:t>
      </w:r>
      <w:r>
        <w:rPr>
          <w:sz w:val="22"/>
        </w:rPr>
        <w:t>(0,05). Motivasi kerja secara parsial berpengaruh dan signifikan terhadap kinerja karena </w:t>
      </w:r>
      <w:r>
        <w:rPr>
          <w:position w:val="2"/>
          <w:sz w:val="22"/>
        </w:rPr>
        <w:t>t</w:t>
      </w:r>
      <w:r>
        <w:rPr>
          <w:sz w:val="14"/>
        </w:rPr>
        <w:t>hitung</w:t>
      </w:r>
      <w:r>
        <w:rPr>
          <w:spacing w:val="36"/>
          <w:sz w:val="14"/>
        </w:rPr>
        <w:t> </w:t>
      </w:r>
      <w:r>
        <w:rPr>
          <w:position w:val="2"/>
          <w:sz w:val="22"/>
        </w:rPr>
        <w:t>(4,923) &gt; t</w:t>
      </w:r>
      <w:r>
        <w:rPr>
          <w:sz w:val="14"/>
        </w:rPr>
        <w:t>tabel</w:t>
      </w:r>
      <w:r>
        <w:rPr>
          <w:spacing w:val="36"/>
          <w:sz w:val="14"/>
        </w:rPr>
        <w:t> </w:t>
      </w:r>
      <w:r>
        <w:rPr>
          <w:position w:val="2"/>
          <w:sz w:val="22"/>
        </w:rPr>
        <w:t>(2,037) serta nilai signifikansinya (0,000) &lt; (0,05). Secara simultan, kedua variabel berpengaruh signifikan terhadap kinerja karyawan dengan F</w:t>
      </w:r>
      <w:r>
        <w:rPr>
          <w:sz w:val="14"/>
        </w:rPr>
        <w:t>hitung</w:t>
      </w:r>
      <w:r>
        <w:rPr>
          <w:spacing w:val="40"/>
          <w:sz w:val="14"/>
        </w:rPr>
        <w:t> </w:t>
      </w:r>
      <w:r>
        <w:rPr>
          <w:position w:val="2"/>
          <w:sz w:val="22"/>
        </w:rPr>
        <w:t>sebesar (35,790) &gt; t</w:t>
      </w:r>
      <w:r>
        <w:rPr>
          <w:sz w:val="14"/>
        </w:rPr>
        <w:t>tabel</w:t>
      </w:r>
      <w:r>
        <w:rPr>
          <w:spacing w:val="40"/>
          <w:sz w:val="14"/>
        </w:rPr>
        <w:t> </w:t>
      </w:r>
      <w:r>
        <w:rPr>
          <w:position w:val="2"/>
          <w:sz w:val="22"/>
        </w:rPr>
        <w:t>(3,290). Koefisien determinasi (R²) sebesar 0,672, yang berarti 67,2% </w:t>
      </w:r>
      <w:r>
        <w:rPr>
          <w:sz w:val="22"/>
        </w:rPr>
        <w:t>variasi kinerja karyawan dapat dijelaskan oleh kedua variabel tersebut. Variabel yang memiliki pengaruh paling dominan adalah variabel motivasi kerja dengan nilai </w:t>
      </w:r>
      <w:r>
        <w:rPr>
          <w:i/>
          <w:sz w:val="22"/>
        </w:rPr>
        <w:t>Standardized Coefficients Beta </w:t>
      </w:r>
      <w:r>
        <w:rPr>
          <w:sz w:val="22"/>
        </w:rPr>
        <w:t>sebesar (0,607).</w:t>
      </w:r>
    </w:p>
    <w:p>
      <w:pPr>
        <w:spacing w:line="244" w:lineRule="exact" w:before="0"/>
        <w:ind w:left="568" w:right="0" w:firstLine="0"/>
        <w:jc w:val="both"/>
        <w:rPr>
          <w:sz w:val="22"/>
        </w:rPr>
      </w:pPr>
      <w:r>
        <w:rPr>
          <w:sz w:val="22"/>
        </w:rPr>
        <w:t>Kata</w:t>
      </w:r>
      <w:r>
        <w:rPr>
          <w:spacing w:val="-5"/>
          <w:sz w:val="22"/>
        </w:rPr>
        <w:t> </w:t>
      </w:r>
      <w:r>
        <w:rPr>
          <w:sz w:val="22"/>
        </w:rPr>
        <w:t>Kunci:</w:t>
      </w:r>
      <w:r>
        <w:rPr>
          <w:spacing w:val="-3"/>
          <w:sz w:val="22"/>
        </w:rPr>
        <w:t> </w:t>
      </w:r>
      <w:r>
        <w:rPr>
          <w:sz w:val="22"/>
        </w:rPr>
        <w:t>Keterampilan</w:t>
      </w:r>
      <w:r>
        <w:rPr>
          <w:spacing w:val="-6"/>
          <w:sz w:val="22"/>
        </w:rPr>
        <w:t> </w:t>
      </w:r>
      <w:r>
        <w:rPr>
          <w:sz w:val="22"/>
        </w:rPr>
        <w:t>soft</w:t>
      </w:r>
      <w:r>
        <w:rPr>
          <w:spacing w:val="-5"/>
          <w:sz w:val="22"/>
        </w:rPr>
        <w:t> </w:t>
      </w:r>
      <w:r>
        <w:rPr>
          <w:sz w:val="22"/>
        </w:rPr>
        <w:t>skill,</w:t>
      </w:r>
      <w:r>
        <w:rPr>
          <w:spacing w:val="-7"/>
          <w:sz w:val="22"/>
        </w:rPr>
        <w:t> </w:t>
      </w:r>
      <w:r>
        <w:rPr>
          <w:sz w:val="22"/>
        </w:rPr>
        <w:t>motivasi</w:t>
      </w:r>
      <w:r>
        <w:rPr>
          <w:spacing w:val="-3"/>
          <w:sz w:val="22"/>
        </w:rPr>
        <w:t> </w:t>
      </w:r>
      <w:r>
        <w:rPr>
          <w:sz w:val="22"/>
        </w:rPr>
        <w:t>kerja,</w:t>
      </w:r>
      <w:r>
        <w:rPr>
          <w:spacing w:val="-4"/>
          <w:sz w:val="22"/>
        </w:rPr>
        <w:t> </w:t>
      </w:r>
      <w:r>
        <w:rPr>
          <w:spacing w:val="-2"/>
          <w:sz w:val="22"/>
        </w:rPr>
        <w:t>kinerja</w:t>
      </w:r>
    </w:p>
    <w:p>
      <w:pPr>
        <w:spacing w:before="197"/>
        <w:ind w:left="4123" w:right="0" w:firstLine="0"/>
        <w:jc w:val="left"/>
        <w:rPr>
          <w:b/>
          <w:i/>
          <w:sz w:val="24"/>
        </w:rPr>
      </w:pPr>
      <w:r>
        <w:rPr>
          <w:b/>
          <w:i/>
          <w:spacing w:val="-2"/>
          <w:sz w:val="24"/>
        </w:rPr>
        <w:t>Abstract</w:t>
      </w:r>
    </w:p>
    <w:p>
      <w:pPr>
        <w:spacing w:line="276" w:lineRule="auto" w:before="103"/>
        <w:ind w:left="568" w:right="136" w:firstLine="0"/>
        <w:jc w:val="both"/>
        <w:rPr>
          <w:i/>
          <w:sz w:val="22"/>
        </w:rPr>
      </w:pPr>
      <w:r>
        <w:rPr>
          <w:i/>
          <w:sz w:val="22"/>
        </w:rPr>
        <w:t>Employee</w:t>
      </w:r>
      <w:r>
        <w:rPr>
          <w:i/>
          <w:spacing w:val="-7"/>
          <w:sz w:val="22"/>
        </w:rPr>
        <w:t> </w:t>
      </w:r>
      <w:r>
        <w:rPr>
          <w:i/>
          <w:sz w:val="22"/>
        </w:rPr>
        <w:t>performance</w:t>
      </w:r>
      <w:r>
        <w:rPr>
          <w:i/>
          <w:spacing w:val="-7"/>
          <w:sz w:val="22"/>
        </w:rPr>
        <w:t> </w:t>
      </w:r>
      <w:r>
        <w:rPr>
          <w:i/>
          <w:sz w:val="22"/>
        </w:rPr>
        <w:t>is</w:t>
      </w:r>
      <w:r>
        <w:rPr>
          <w:i/>
          <w:spacing w:val="-7"/>
          <w:sz w:val="22"/>
        </w:rPr>
        <w:t> </w:t>
      </w:r>
      <w:r>
        <w:rPr>
          <w:i/>
          <w:sz w:val="22"/>
        </w:rPr>
        <w:t>a</w:t>
      </w:r>
      <w:r>
        <w:rPr>
          <w:i/>
          <w:spacing w:val="-10"/>
          <w:sz w:val="22"/>
        </w:rPr>
        <w:t> </w:t>
      </w:r>
      <w:r>
        <w:rPr>
          <w:i/>
          <w:sz w:val="22"/>
        </w:rPr>
        <w:t>key</w:t>
      </w:r>
      <w:r>
        <w:rPr>
          <w:i/>
          <w:spacing w:val="-7"/>
          <w:sz w:val="22"/>
        </w:rPr>
        <w:t> </w:t>
      </w:r>
      <w:r>
        <w:rPr>
          <w:i/>
          <w:sz w:val="22"/>
        </w:rPr>
        <w:t>factor</w:t>
      </w:r>
      <w:r>
        <w:rPr>
          <w:i/>
          <w:spacing w:val="-7"/>
          <w:sz w:val="22"/>
        </w:rPr>
        <w:t> </w:t>
      </w:r>
      <w:r>
        <w:rPr>
          <w:i/>
          <w:sz w:val="22"/>
        </w:rPr>
        <w:t>in</w:t>
      </w:r>
      <w:r>
        <w:rPr>
          <w:i/>
          <w:spacing w:val="-7"/>
          <w:sz w:val="22"/>
        </w:rPr>
        <w:t> </w:t>
      </w:r>
      <w:r>
        <w:rPr>
          <w:i/>
          <w:sz w:val="22"/>
        </w:rPr>
        <w:t>determining</w:t>
      </w:r>
      <w:r>
        <w:rPr>
          <w:i/>
          <w:spacing w:val="-10"/>
          <w:sz w:val="22"/>
        </w:rPr>
        <w:t> </w:t>
      </w:r>
      <w:r>
        <w:rPr>
          <w:i/>
          <w:sz w:val="22"/>
        </w:rPr>
        <w:t>the</w:t>
      </w:r>
      <w:r>
        <w:rPr>
          <w:i/>
          <w:spacing w:val="-7"/>
          <w:sz w:val="22"/>
        </w:rPr>
        <w:t> </w:t>
      </w:r>
      <w:r>
        <w:rPr>
          <w:i/>
          <w:sz w:val="22"/>
        </w:rPr>
        <w:t>success</w:t>
      </w:r>
      <w:r>
        <w:rPr>
          <w:i/>
          <w:spacing w:val="-7"/>
          <w:sz w:val="22"/>
        </w:rPr>
        <w:t> </w:t>
      </w:r>
      <w:r>
        <w:rPr>
          <w:i/>
          <w:sz w:val="22"/>
        </w:rPr>
        <w:t>of</w:t>
      </w:r>
      <w:r>
        <w:rPr>
          <w:i/>
          <w:spacing w:val="-6"/>
          <w:sz w:val="22"/>
        </w:rPr>
        <w:t> </w:t>
      </w:r>
      <w:r>
        <w:rPr>
          <w:i/>
          <w:sz w:val="22"/>
        </w:rPr>
        <w:t>a</w:t>
      </w:r>
      <w:r>
        <w:rPr>
          <w:i/>
          <w:spacing w:val="-7"/>
          <w:sz w:val="22"/>
        </w:rPr>
        <w:t> </w:t>
      </w:r>
      <w:r>
        <w:rPr>
          <w:i/>
          <w:sz w:val="22"/>
        </w:rPr>
        <w:t>business.</w:t>
      </w:r>
      <w:r>
        <w:rPr>
          <w:i/>
          <w:spacing w:val="-7"/>
          <w:sz w:val="22"/>
        </w:rPr>
        <w:t> </w:t>
      </w:r>
      <w:r>
        <w:rPr>
          <w:i/>
          <w:sz w:val="22"/>
        </w:rPr>
        <w:t>Pasko</w:t>
      </w:r>
      <w:r>
        <w:rPr>
          <w:i/>
          <w:spacing w:val="-7"/>
          <w:sz w:val="22"/>
        </w:rPr>
        <w:t> </w:t>
      </w:r>
      <w:r>
        <w:rPr>
          <w:i/>
          <w:sz w:val="22"/>
        </w:rPr>
        <w:t>kopi MSME, as a culinary business, needs employees with good soft skills and high work motivation to support productivity and business sustainability. This research aims to determine the effect of soft skills and work motivation on employee performance at Posko Kopi MSME. The research used a quantitative approach with 35 respondents. Data </w:t>
      </w:r>
      <w:r>
        <w:rPr>
          <w:i/>
          <w:spacing w:val="-2"/>
          <w:sz w:val="22"/>
        </w:rPr>
        <w:t>analysis techniques included validity, reliability,</w:t>
      </w:r>
      <w:r>
        <w:rPr>
          <w:i/>
          <w:spacing w:val="-3"/>
          <w:sz w:val="22"/>
        </w:rPr>
        <w:t> </w:t>
      </w:r>
      <w:r>
        <w:rPr>
          <w:i/>
          <w:spacing w:val="-2"/>
          <w:sz w:val="22"/>
        </w:rPr>
        <w:t>classical assumption,</w:t>
      </w:r>
      <w:r>
        <w:rPr>
          <w:i/>
          <w:spacing w:val="-3"/>
          <w:sz w:val="22"/>
        </w:rPr>
        <w:t> </w:t>
      </w:r>
      <w:r>
        <w:rPr>
          <w:i/>
          <w:spacing w:val="-2"/>
          <w:sz w:val="22"/>
        </w:rPr>
        <w:t>and</w:t>
      </w:r>
      <w:r>
        <w:rPr>
          <w:i/>
          <w:spacing w:val="-3"/>
          <w:sz w:val="22"/>
        </w:rPr>
        <w:t> </w:t>
      </w:r>
      <w:r>
        <w:rPr>
          <w:i/>
          <w:spacing w:val="-2"/>
          <w:sz w:val="22"/>
        </w:rPr>
        <w:t>hypothesis tests, </w:t>
      </w:r>
      <w:r>
        <w:rPr>
          <w:i/>
          <w:sz w:val="22"/>
        </w:rPr>
        <w:t>as well as dominant influence analysis.The research results show</w:t>
      </w:r>
      <w:r>
        <w:rPr>
          <w:i/>
          <w:spacing w:val="-1"/>
          <w:sz w:val="22"/>
        </w:rPr>
        <w:t> </w:t>
      </w:r>
      <w:r>
        <w:rPr>
          <w:i/>
          <w:sz w:val="22"/>
        </w:rPr>
        <w:t>that partially,</w:t>
      </w:r>
      <w:r>
        <w:rPr>
          <w:i/>
          <w:spacing w:val="-1"/>
          <w:sz w:val="22"/>
        </w:rPr>
        <w:t> </w:t>
      </w:r>
      <w:r>
        <w:rPr>
          <w:i/>
          <w:sz w:val="22"/>
        </w:rPr>
        <w:t>soft skills </w:t>
      </w:r>
      <w:r>
        <w:rPr>
          <w:i/>
          <w:position w:val="2"/>
          <w:sz w:val="22"/>
        </w:rPr>
        <w:t>have</w:t>
      </w:r>
      <w:r>
        <w:rPr>
          <w:i/>
          <w:spacing w:val="-3"/>
          <w:position w:val="2"/>
          <w:sz w:val="22"/>
        </w:rPr>
        <w:t> </w:t>
      </w:r>
      <w:r>
        <w:rPr>
          <w:i/>
          <w:position w:val="2"/>
          <w:sz w:val="22"/>
        </w:rPr>
        <w:t>a</w:t>
      </w:r>
      <w:r>
        <w:rPr>
          <w:i/>
          <w:spacing w:val="-3"/>
          <w:position w:val="2"/>
          <w:sz w:val="22"/>
        </w:rPr>
        <w:t> </w:t>
      </w:r>
      <w:r>
        <w:rPr>
          <w:i/>
          <w:position w:val="2"/>
          <w:sz w:val="22"/>
        </w:rPr>
        <w:t>significant</w:t>
      </w:r>
      <w:r>
        <w:rPr>
          <w:i/>
          <w:spacing w:val="-2"/>
          <w:position w:val="2"/>
          <w:sz w:val="22"/>
        </w:rPr>
        <w:t> </w:t>
      </w:r>
      <w:r>
        <w:rPr>
          <w:i/>
          <w:position w:val="2"/>
          <w:sz w:val="22"/>
        </w:rPr>
        <w:t>effect</w:t>
      </w:r>
      <w:r>
        <w:rPr>
          <w:i/>
          <w:spacing w:val="-2"/>
          <w:position w:val="2"/>
          <w:sz w:val="22"/>
        </w:rPr>
        <w:t> </w:t>
      </w:r>
      <w:r>
        <w:rPr>
          <w:i/>
          <w:position w:val="2"/>
          <w:sz w:val="22"/>
        </w:rPr>
        <w:t>on</w:t>
      </w:r>
      <w:r>
        <w:rPr>
          <w:i/>
          <w:spacing w:val="-6"/>
          <w:position w:val="2"/>
          <w:sz w:val="22"/>
        </w:rPr>
        <w:t> </w:t>
      </w:r>
      <w:r>
        <w:rPr>
          <w:i/>
          <w:position w:val="2"/>
          <w:sz w:val="22"/>
        </w:rPr>
        <w:t>employee</w:t>
      </w:r>
      <w:r>
        <w:rPr>
          <w:i/>
          <w:spacing w:val="-3"/>
          <w:position w:val="2"/>
          <w:sz w:val="22"/>
        </w:rPr>
        <w:t> </w:t>
      </w:r>
      <w:r>
        <w:rPr>
          <w:i/>
          <w:position w:val="2"/>
          <w:sz w:val="22"/>
        </w:rPr>
        <w:t>performance</w:t>
      </w:r>
      <w:r>
        <w:rPr>
          <w:i/>
          <w:spacing w:val="-3"/>
          <w:position w:val="2"/>
          <w:sz w:val="22"/>
        </w:rPr>
        <w:t> </w:t>
      </w:r>
      <w:r>
        <w:rPr>
          <w:i/>
          <w:position w:val="2"/>
          <w:sz w:val="22"/>
        </w:rPr>
        <w:t>because</w:t>
      </w:r>
      <w:r>
        <w:rPr>
          <w:i/>
          <w:spacing w:val="-3"/>
          <w:position w:val="2"/>
          <w:sz w:val="22"/>
        </w:rPr>
        <w:t> </w:t>
      </w:r>
      <w:r>
        <w:rPr>
          <w:i/>
          <w:position w:val="2"/>
          <w:sz w:val="22"/>
        </w:rPr>
        <w:t>the</w:t>
      </w:r>
      <w:r>
        <w:rPr>
          <w:i/>
          <w:spacing w:val="-3"/>
          <w:position w:val="2"/>
          <w:sz w:val="22"/>
        </w:rPr>
        <w:t> </w:t>
      </w:r>
      <w:r>
        <w:rPr>
          <w:i/>
          <w:position w:val="2"/>
          <w:sz w:val="22"/>
        </w:rPr>
        <w:t>t</w:t>
      </w:r>
      <w:r>
        <w:rPr>
          <w:i/>
          <w:sz w:val="14"/>
        </w:rPr>
        <w:t>count</w:t>
      </w:r>
      <w:r>
        <w:rPr>
          <w:i/>
          <w:spacing w:val="17"/>
          <w:sz w:val="14"/>
        </w:rPr>
        <w:t> </w:t>
      </w:r>
      <w:r>
        <w:rPr>
          <w:i/>
          <w:position w:val="2"/>
          <w:sz w:val="22"/>
        </w:rPr>
        <w:t>(2.511)</w:t>
      </w:r>
      <w:r>
        <w:rPr>
          <w:i/>
          <w:spacing w:val="-3"/>
          <w:position w:val="2"/>
          <w:sz w:val="22"/>
        </w:rPr>
        <w:t> </w:t>
      </w:r>
      <w:r>
        <w:rPr>
          <w:i/>
          <w:position w:val="2"/>
          <w:sz w:val="22"/>
        </w:rPr>
        <w:t>&gt;</w:t>
      </w:r>
      <w:r>
        <w:rPr>
          <w:i/>
          <w:spacing w:val="-3"/>
          <w:position w:val="2"/>
          <w:sz w:val="22"/>
        </w:rPr>
        <w:t> </w:t>
      </w:r>
      <w:r>
        <w:rPr>
          <w:i/>
          <w:position w:val="2"/>
          <w:sz w:val="22"/>
        </w:rPr>
        <w:t>t</w:t>
      </w:r>
      <w:r>
        <w:rPr>
          <w:i/>
          <w:sz w:val="14"/>
        </w:rPr>
        <w:t>table</w:t>
      </w:r>
      <w:r>
        <w:rPr>
          <w:i/>
          <w:spacing w:val="17"/>
          <w:sz w:val="14"/>
        </w:rPr>
        <w:t> </w:t>
      </w:r>
      <w:r>
        <w:rPr>
          <w:i/>
          <w:position w:val="2"/>
          <w:sz w:val="22"/>
        </w:rPr>
        <w:t>(2.037) </w:t>
      </w:r>
      <w:r>
        <w:rPr>
          <w:i/>
          <w:sz w:val="22"/>
        </w:rPr>
        <w:t>and the significance value (0.017) &lt; (0.05). Similarly, work motivation partially has a </w:t>
      </w:r>
      <w:r>
        <w:rPr>
          <w:i/>
          <w:position w:val="2"/>
          <w:sz w:val="22"/>
        </w:rPr>
        <w:t>significant</w:t>
      </w:r>
      <w:r>
        <w:rPr>
          <w:i/>
          <w:spacing w:val="-8"/>
          <w:position w:val="2"/>
          <w:sz w:val="22"/>
        </w:rPr>
        <w:t> </w:t>
      </w:r>
      <w:r>
        <w:rPr>
          <w:i/>
          <w:position w:val="2"/>
          <w:sz w:val="22"/>
        </w:rPr>
        <w:t>effect</w:t>
      </w:r>
      <w:r>
        <w:rPr>
          <w:i/>
          <w:spacing w:val="-7"/>
          <w:position w:val="2"/>
          <w:sz w:val="22"/>
        </w:rPr>
        <w:t> </w:t>
      </w:r>
      <w:r>
        <w:rPr>
          <w:i/>
          <w:position w:val="2"/>
          <w:sz w:val="22"/>
        </w:rPr>
        <w:t>on</w:t>
      </w:r>
      <w:r>
        <w:rPr>
          <w:i/>
          <w:spacing w:val="-9"/>
          <w:position w:val="2"/>
          <w:sz w:val="22"/>
        </w:rPr>
        <w:t> </w:t>
      </w:r>
      <w:r>
        <w:rPr>
          <w:i/>
          <w:position w:val="2"/>
          <w:sz w:val="22"/>
        </w:rPr>
        <w:t>employee</w:t>
      </w:r>
      <w:r>
        <w:rPr>
          <w:i/>
          <w:spacing w:val="-8"/>
          <w:position w:val="2"/>
          <w:sz w:val="22"/>
        </w:rPr>
        <w:t> </w:t>
      </w:r>
      <w:r>
        <w:rPr>
          <w:i/>
          <w:position w:val="2"/>
          <w:sz w:val="22"/>
        </w:rPr>
        <w:t>performance</w:t>
      </w:r>
      <w:r>
        <w:rPr>
          <w:i/>
          <w:spacing w:val="-8"/>
          <w:position w:val="2"/>
          <w:sz w:val="22"/>
        </w:rPr>
        <w:t> </w:t>
      </w:r>
      <w:r>
        <w:rPr>
          <w:i/>
          <w:position w:val="2"/>
          <w:sz w:val="22"/>
        </w:rPr>
        <w:t>because</w:t>
      </w:r>
      <w:r>
        <w:rPr>
          <w:i/>
          <w:spacing w:val="-8"/>
          <w:position w:val="2"/>
          <w:sz w:val="22"/>
        </w:rPr>
        <w:t> </w:t>
      </w:r>
      <w:r>
        <w:rPr>
          <w:i/>
          <w:position w:val="2"/>
          <w:sz w:val="22"/>
        </w:rPr>
        <w:t>the</w:t>
      </w:r>
      <w:r>
        <w:rPr>
          <w:i/>
          <w:spacing w:val="-11"/>
          <w:position w:val="2"/>
          <w:sz w:val="22"/>
        </w:rPr>
        <w:t> </w:t>
      </w:r>
      <w:r>
        <w:rPr>
          <w:i/>
          <w:position w:val="2"/>
          <w:sz w:val="22"/>
        </w:rPr>
        <w:t>t</w:t>
      </w:r>
      <w:r>
        <w:rPr>
          <w:i/>
          <w:sz w:val="14"/>
        </w:rPr>
        <w:t>count</w:t>
      </w:r>
      <w:r>
        <w:rPr>
          <w:i/>
          <w:spacing w:val="11"/>
          <w:sz w:val="14"/>
        </w:rPr>
        <w:t> </w:t>
      </w:r>
      <w:r>
        <w:rPr>
          <w:i/>
          <w:position w:val="2"/>
          <w:sz w:val="22"/>
        </w:rPr>
        <w:t>(4.923)</w:t>
      </w:r>
      <w:r>
        <w:rPr>
          <w:i/>
          <w:spacing w:val="-8"/>
          <w:position w:val="2"/>
          <w:sz w:val="22"/>
        </w:rPr>
        <w:t> </w:t>
      </w:r>
      <w:r>
        <w:rPr>
          <w:i/>
          <w:position w:val="2"/>
          <w:sz w:val="22"/>
        </w:rPr>
        <w:t>&gt;</w:t>
      </w:r>
      <w:r>
        <w:rPr>
          <w:i/>
          <w:spacing w:val="-9"/>
          <w:position w:val="2"/>
          <w:sz w:val="22"/>
        </w:rPr>
        <w:t> </w:t>
      </w:r>
      <w:r>
        <w:rPr>
          <w:i/>
          <w:position w:val="2"/>
          <w:sz w:val="22"/>
        </w:rPr>
        <w:t>t</w:t>
      </w:r>
      <w:r>
        <w:rPr>
          <w:i/>
          <w:sz w:val="14"/>
        </w:rPr>
        <w:t>table</w:t>
      </w:r>
      <w:r>
        <w:rPr>
          <w:i/>
          <w:spacing w:val="13"/>
          <w:sz w:val="14"/>
        </w:rPr>
        <w:t> </w:t>
      </w:r>
      <w:r>
        <w:rPr>
          <w:i/>
          <w:position w:val="2"/>
          <w:sz w:val="22"/>
        </w:rPr>
        <w:t>(2.037)</w:t>
      </w:r>
      <w:r>
        <w:rPr>
          <w:i/>
          <w:spacing w:val="-10"/>
          <w:position w:val="2"/>
          <w:sz w:val="22"/>
        </w:rPr>
        <w:t> </w:t>
      </w:r>
      <w:r>
        <w:rPr>
          <w:i/>
          <w:position w:val="2"/>
          <w:sz w:val="22"/>
        </w:rPr>
        <w:t>and</w:t>
      </w:r>
      <w:r>
        <w:rPr>
          <w:i/>
          <w:spacing w:val="-9"/>
          <w:position w:val="2"/>
          <w:sz w:val="22"/>
        </w:rPr>
        <w:t> </w:t>
      </w:r>
      <w:r>
        <w:rPr>
          <w:i/>
          <w:position w:val="2"/>
          <w:sz w:val="22"/>
        </w:rPr>
        <w:t>the </w:t>
      </w:r>
      <w:r>
        <w:rPr>
          <w:i/>
          <w:sz w:val="22"/>
        </w:rPr>
        <w:t>significance</w:t>
      </w:r>
      <w:r>
        <w:rPr>
          <w:i/>
          <w:spacing w:val="-14"/>
          <w:sz w:val="22"/>
        </w:rPr>
        <w:t> </w:t>
      </w:r>
      <w:r>
        <w:rPr>
          <w:i/>
          <w:sz w:val="22"/>
        </w:rPr>
        <w:t>value</w:t>
      </w:r>
      <w:r>
        <w:rPr>
          <w:i/>
          <w:spacing w:val="-14"/>
          <w:sz w:val="22"/>
        </w:rPr>
        <w:t> </w:t>
      </w:r>
      <w:r>
        <w:rPr>
          <w:i/>
          <w:sz w:val="22"/>
        </w:rPr>
        <w:t>(0.000)</w:t>
      </w:r>
      <w:r>
        <w:rPr>
          <w:i/>
          <w:spacing w:val="-14"/>
          <w:sz w:val="22"/>
        </w:rPr>
        <w:t> </w:t>
      </w:r>
      <w:r>
        <w:rPr>
          <w:i/>
          <w:sz w:val="22"/>
        </w:rPr>
        <w:t>&lt;</w:t>
      </w:r>
      <w:r>
        <w:rPr>
          <w:i/>
          <w:spacing w:val="-13"/>
          <w:sz w:val="22"/>
        </w:rPr>
        <w:t> </w:t>
      </w:r>
      <w:r>
        <w:rPr>
          <w:i/>
          <w:sz w:val="22"/>
        </w:rPr>
        <w:t>(0.05).</w:t>
      </w:r>
      <w:r>
        <w:rPr>
          <w:i/>
          <w:spacing w:val="-14"/>
          <w:sz w:val="22"/>
        </w:rPr>
        <w:t> </w:t>
      </w:r>
      <w:r>
        <w:rPr>
          <w:i/>
          <w:sz w:val="22"/>
        </w:rPr>
        <w:t>Simultaneously,</w:t>
      </w:r>
      <w:r>
        <w:rPr>
          <w:i/>
          <w:spacing w:val="-14"/>
          <w:sz w:val="22"/>
        </w:rPr>
        <w:t> </w:t>
      </w:r>
      <w:r>
        <w:rPr>
          <w:i/>
          <w:sz w:val="22"/>
        </w:rPr>
        <w:t>both</w:t>
      </w:r>
      <w:r>
        <w:rPr>
          <w:i/>
          <w:spacing w:val="-14"/>
          <w:sz w:val="22"/>
        </w:rPr>
        <w:t> </w:t>
      </w:r>
      <w:r>
        <w:rPr>
          <w:i/>
          <w:sz w:val="22"/>
        </w:rPr>
        <w:t>variables</w:t>
      </w:r>
      <w:r>
        <w:rPr>
          <w:i/>
          <w:spacing w:val="-13"/>
          <w:sz w:val="22"/>
        </w:rPr>
        <w:t> </w:t>
      </w:r>
      <w:r>
        <w:rPr>
          <w:i/>
          <w:sz w:val="22"/>
        </w:rPr>
        <w:t>have</w:t>
      </w:r>
      <w:r>
        <w:rPr>
          <w:i/>
          <w:spacing w:val="-14"/>
          <w:sz w:val="22"/>
        </w:rPr>
        <w:t> </w:t>
      </w:r>
      <w:r>
        <w:rPr>
          <w:i/>
          <w:sz w:val="22"/>
        </w:rPr>
        <w:t>a</w:t>
      </w:r>
      <w:r>
        <w:rPr>
          <w:i/>
          <w:spacing w:val="-14"/>
          <w:sz w:val="22"/>
        </w:rPr>
        <w:t> </w:t>
      </w:r>
      <w:r>
        <w:rPr>
          <w:i/>
          <w:sz w:val="22"/>
        </w:rPr>
        <w:t>significant</w:t>
      </w:r>
      <w:r>
        <w:rPr>
          <w:i/>
          <w:spacing w:val="-14"/>
          <w:sz w:val="22"/>
        </w:rPr>
        <w:t> </w:t>
      </w:r>
      <w:r>
        <w:rPr>
          <w:i/>
          <w:sz w:val="22"/>
        </w:rPr>
        <w:t>effect </w:t>
      </w:r>
      <w:r>
        <w:rPr>
          <w:i/>
          <w:position w:val="2"/>
          <w:sz w:val="22"/>
        </w:rPr>
        <w:t>on employee performance with an F</w:t>
      </w:r>
      <w:r>
        <w:rPr>
          <w:i/>
          <w:sz w:val="14"/>
        </w:rPr>
        <w:t>count</w:t>
      </w:r>
      <w:r>
        <w:rPr>
          <w:i/>
          <w:spacing w:val="40"/>
          <w:sz w:val="14"/>
        </w:rPr>
        <w:t> </w:t>
      </w:r>
      <w:r>
        <w:rPr>
          <w:i/>
          <w:position w:val="2"/>
          <w:sz w:val="22"/>
        </w:rPr>
        <w:t>of (35.790) &gt; t</w:t>
      </w:r>
      <w:r>
        <w:rPr>
          <w:i/>
          <w:sz w:val="14"/>
        </w:rPr>
        <w:t>table</w:t>
      </w:r>
      <w:r>
        <w:rPr>
          <w:i/>
          <w:spacing w:val="40"/>
          <w:sz w:val="14"/>
        </w:rPr>
        <w:t> </w:t>
      </w:r>
      <w:r>
        <w:rPr>
          <w:i/>
          <w:position w:val="2"/>
          <w:sz w:val="22"/>
        </w:rPr>
        <w:t>(3.290). The coefficient of </w:t>
      </w:r>
      <w:r>
        <w:rPr>
          <w:i/>
          <w:sz w:val="22"/>
        </w:rPr>
        <w:t>determination</w:t>
      </w:r>
      <w:r>
        <w:rPr>
          <w:i/>
          <w:spacing w:val="-7"/>
          <w:sz w:val="22"/>
        </w:rPr>
        <w:t> </w:t>
      </w:r>
      <w:r>
        <w:rPr>
          <w:i/>
          <w:sz w:val="22"/>
        </w:rPr>
        <w:t>(R</w:t>
      </w:r>
      <w:r>
        <w:rPr>
          <w:i/>
          <w:sz w:val="22"/>
          <w:vertAlign w:val="superscript"/>
        </w:rPr>
        <w:t>2</w:t>
      </w:r>
      <w:r>
        <w:rPr>
          <w:i/>
          <w:sz w:val="22"/>
          <w:vertAlign w:val="baseline"/>
        </w:rPr>
        <w:t>)</w:t>
      </w:r>
      <w:r>
        <w:rPr>
          <w:i/>
          <w:spacing w:val="-6"/>
          <w:sz w:val="22"/>
          <w:vertAlign w:val="baseline"/>
        </w:rPr>
        <w:t> </w:t>
      </w:r>
      <w:r>
        <w:rPr>
          <w:i/>
          <w:sz w:val="22"/>
          <w:vertAlign w:val="baseline"/>
        </w:rPr>
        <w:t>is</w:t>
      </w:r>
      <w:r>
        <w:rPr>
          <w:i/>
          <w:spacing w:val="-6"/>
          <w:sz w:val="22"/>
          <w:vertAlign w:val="baseline"/>
        </w:rPr>
        <w:t> </w:t>
      </w:r>
      <w:r>
        <w:rPr>
          <w:i/>
          <w:sz w:val="22"/>
          <w:vertAlign w:val="baseline"/>
        </w:rPr>
        <w:t>0.672,</w:t>
      </w:r>
      <w:r>
        <w:rPr>
          <w:i/>
          <w:spacing w:val="-10"/>
          <w:sz w:val="22"/>
          <w:vertAlign w:val="baseline"/>
        </w:rPr>
        <w:t> </w:t>
      </w:r>
      <w:r>
        <w:rPr>
          <w:i/>
          <w:sz w:val="22"/>
          <w:vertAlign w:val="baseline"/>
        </w:rPr>
        <w:t>meaning</w:t>
      </w:r>
      <w:r>
        <w:rPr>
          <w:i/>
          <w:spacing w:val="-7"/>
          <w:sz w:val="22"/>
          <w:vertAlign w:val="baseline"/>
        </w:rPr>
        <w:t> </w:t>
      </w:r>
      <w:r>
        <w:rPr>
          <w:i/>
          <w:sz w:val="22"/>
          <w:vertAlign w:val="baseline"/>
        </w:rPr>
        <w:t>that</w:t>
      </w:r>
      <w:r>
        <w:rPr>
          <w:i/>
          <w:spacing w:val="-6"/>
          <w:sz w:val="22"/>
          <w:vertAlign w:val="baseline"/>
        </w:rPr>
        <w:t> </w:t>
      </w:r>
      <w:r>
        <w:rPr>
          <w:i/>
          <w:sz w:val="22"/>
          <w:vertAlign w:val="baseline"/>
        </w:rPr>
        <w:t>67.2%</w:t>
      </w:r>
      <w:r>
        <w:rPr>
          <w:i/>
          <w:spacing w:val="-6"/>
          <w:sz w:val="22"/>
          <w:vertAlign w:val="baseline"/>
        </w:rPr>
        <w:t> </w:t>
      </w:r>
      <w:r>
        <w:rPr>
          <w:i/>
          <w:sz w:val="22"/>
          <w:vertAlign w:val="baseline"/>
        </w:rPr>
        <w:t>of</w:t>
      </w:r>
      <w:r>
        <w:rPr>
          <w:i/>
          <w:spacing w:val="-6"/>
          <w:sz w:val="22"/>
          <w:vertAlign w:val="baseline"/>
        </w:rPr>
        <w:t> </w:t>
      </w:r>
      <w:r>
        <w:rPr>
          <w:i/>
          <w:sz w:val="22"/>
          <w:vertAlign w:val="baseline"/>
        </w:rPr>
        <w:t>the</w:t>
      </w:r>
      <w:r>
        <w:rPr>
          <w:i/>
          <w:spacing w:val="-9"/>
          <w:sz w:val="22"/>
          <w:vertAlign w:val="baseline"/>
        </w:rPr>
        <w:t> </w:t>
      </w:r>
      <w:r>
        <w:rPr>
          <w:i/>
          <w:sz w:val="22"/>
          <w:vertAlign w:val="baseline"/>
        </w:rPr>
        <w:t>variation</w:t>
      </w:r>
      <w:r>
        <w:rPr>
          <w:i/>
          <w:spacing w:val="-7"/>
          <w:sz w:val="22"/>
          <w:vertAlign w:val="baseline"/>
        </w:rPr>
        <w:t> </w:t>
      </w:r>
      <w:r>
        <w:rPr>
          <w:i/>
          <w:sz w:val="22"/>
          <w:vertAlign w:val="baseline"/>
        </w:rPr>
        <w:t>in</w:t>
      </w:r>
      <w:r>
        <w:rPr>
          <w:i/>
          <w:spacing w:val="-7"/>
          <w:sz w:val="22"/>
          <w:vertAlign w:val="baseline"/>
        </w:rPr>
        <w:t> </w:t>
      </w:r>
      <w:r>
        <w:rPr>
          <w:i/>
          <w:sz w:val="22"/>
          <w:vertAlign w:val="baseline"/>
        </w:rPr>
        <w:t>employee</w:t>
      </w:r>
      <w:r>
        <w:rPr>
          <w:i/>
          <w:spacing w:val="-7"/>
          <w:sz w:val="22"/>
          <w:vertAlign w:val="baseline"/>
        </w:rPr>
        <w:t> </w:t>
      </w:r>
      <w:r>
        <w:rPr>
          <w:i/>
          <w:sz w:val="22"/>
          <w:vertAlign w:val="baseline"/>
        </w:rPr>
        <w:t>performance can be</w:t>
      </w:r>
      <w:r>
        <w:rPr>
          <w:i/>
          <w:spacing w:val="-1"/>
          <w:sz w:val="22"/>
          <w:vertAlign w:val="baseline"/>
        </w:rPr>
        <w:t> </w:t>
      </w:r>
      <w:r>
        <w:rPr>
          <w:i/>
          <w:sz w:val="22"/>
          <w:vertAlign w:val="baseline"/>
        </w:rPr>
        <w:t>explained</w:t>
      </w:r>
      <w:r>
        <w:rPr>
          <w:i/>
          <w:spacing w:val="-1"/>
          <w:sz w:val="22"/>
          <w:vertAlign w:val="baseline"/>
        </w:rPr>
        <w:t> </w:t>
      </w:r>
      <w:r>
        <w:rPr>
          <w:i/>
          <w:sz w:val="22"/>
          <w:vertAlign w:val="baseline"/>
        </w:rPr>
        <w:t>by</w:t>
      </w:r>
      <w:r>
        <w:rPr>
          <w:i/>
          <w:spacing w:val="-1"/>
          <w:sz w:val="22"/>
          <w:vertAlign w:val="baseline"/>
        </w:rPr>
        <w:t> </w:t>
      </w:r>
      <w:r>
        <w:rPr>
          <w:i/>
          <w:sz w:val="22"/>
          <w:vertAlign w:val="baseline"/>
        </w:rPr>
        <w:t>these</w:t>
      </w:r>
      <w:r>
        <w:rPr>
          <w:i/>
          <w:spacing w:val="-1"/>
          <w:sz w:val="22"/>
          <w:vertAlign w:val="baseline"/>
        </w:rPr>
        <w:t> </w:t>
      </w:r>
      <w:r>
        <w:rPr>
          <w:i/>
          <w:sz w:val="22"/>
          <w:vertAlign w:val="baseline"/>
        </w:rPr>
        <w:t>two variables.</w:t>
      </w:r>
      <w:r>
        <w:rPr>
          <w:i/>
          <w:spacing w:val="-2"/>
          <w:sz w:val="22"/>
          <w:vertAlign w:val="baseline"/>
        </w:rPr>
        <w:t> </w:t>
      </w:r>
      <w:r>
        <w:rPr>
          <w:i/>
          <w:sz w:val="22"/>
          <w:vertAlign w:val="baseline"/>
        </w:rPr>
        <w:t>The</w:t>
      </w:r>
      <w:r>
        <w:rPr>
          <w:i/>
          <w:spacing w:val="-1"/>
          <w:sz w:val="22"/>
          <w:vertAlign w:val="baseline"/>
        </w:rPr>
        <w:t> </w:t>
      </w:r>
      <w:r>
        <w:rPr>
          <w:i/>
          <w:sz w:val="22"/>
          <w:vertAlign w:val="baseline"/>
        </w:rPr>
        <w:t>variable</w:t>
      </w:r>
      <w:r>
        <w:rPr>
          <w:i/>
          <w:spacing w:val="-1"/>
          <w:sz w:val="22"/>
          <w:vertAlign w:val="baseline"/>
        </w:rPr>
        <w:t> </w:t>
      </w:r>
      <w:r>
        <w:rPr>
          <w:i/>
          <w:sz w:val="22"/>
          <w:vertAlign w:val="baseline"/>
        </w:rPr>
        <w:t>with</w:t>
      </w:r>
      <w:r>
        <w:rPr>
          <w:i/>
          <w:spacing w:val="-1"/>
          <w:sz w:val="22"/>
          <w:vertAlign w:val="baseline"/>
        </w:rPr>
        <w:t> </w:t>
      </w:r>
      <w:r>
        <w:rPr>
          <w:i/>
          <w:sz w:val="22"/>
          <w:vertAlign w:val="baseline"/>
        </w:rPr>
        <w:t>the</w:t>
      </w:r>
      <w:r>
        <w:rPr>
          <w:i/>
          <w:spacing w:val="-1"/>
          <w:sz w:val="22"/>
          <w:vertAlign w:val="baseline"/>
        </w:rPr>
        <w:t> </w:t>
      </w:r>
      <w:r>
        <w:rPr>
          <w:i/>
          <w:sz w:val="22"/>
          <w:vertAlign w:val="baseline"/>
        </w:rPr>
        <w:t>most dominant influence</w:t>
      </w:r>
      <w:r>
        <w:rPr>
          <w:i/>
          <w:spacing w:val="-1"/>
          <w:sz w:val="22"/>
          <w:vertAlign w:val="baseline"/>
        </w:rPr>
        <w:t> </w:t>
      </w:r>
      <w:r>
        <w:rPr>
          <w:i/>
          <w:sz w:val="22"/>
          <w:vertAlign w:val="baseline"/>
        </w:rPr>
        <w:t>is work motivation with a Standardized Coefficients Beta value of (0.607).</w:t>
      </w:r>
    </w:p>
    <w:p>
      <w:pPr>
        <w:spacing w:line="245" w:lineRule="exact" w:before="0"/>
        <w:ind w:left="568" w:right="0" w:firstLine="0"/>
        <w:jc w:val="both"/>
        <w:rPr>
          <w:i/>
          <w:sz w:val="22"/>
        </w:rPr>
      </w:pPr>
      <w:r>
        <w:rPr>
          <w:i/>
          <w:sz w:val="22"/>
        </w:rPr>
        <w:t>Keywords:</w:t>
      </w:r>
      <w:r>
        <w:rPr>
          <w:i/>
          <w:spacing w:val="-6"/>
          <w:sz w:val="22"/>
        </w:rPr>
        <w:t> </w:t>
      </w:r>
      <w:r>
        <w:rPr>
          <w:i/>
          <w:sz w:val="22"/>
        </w:rPr>
        <w:t>Soft</w:t>
      </w:r>
      <w:r>
        <w:rPr>
          <w:i/>
          <w:spacing w:val="-5"/>
          <w:sz w:val="22"/>
        </w:rPr>
        <w:t> </w:t>
      </w:r>
      <w:r>
        <w:rPr>
          <w:i/>
          <w:sz w:val="22"/>
        </w:rPr>
        <w:t>skills,</w:t>
      </w:r>
      <w:r>
        <w:rPr>
          <w:i/>
          <w:spacing w:val="-6"/>
          <w:sz w:val="22"/>
        </w:rPr>
        <w:t> </w:t>
      </w:r>
      <w:r>
        <w:rPr>
          <w:i/>
          <w:sz w:val="22"/>
        </w:rPr>
        <w:t>work</w:t>
      </w:r>
      <w:r>
        <w:rPr>
          <w:i/>
          <w:spacing w:val="-8"/>
          <w:sz w:val="22"/>
        </w:rPr>
        <w:t> </w:t>
      </w:r>
      <w:r>
        <w:rPr>
          <w:i/>
          <w:sz w:val="22"/>
        </w:rPr>
        <w:t>motivation,</w:t>
      </w:r>
      <w:r>
        <w:rPr>
          <w:i/>
          <w:spacing w:val="-6"/>
          <w:sz w:val="22"/>
        </w:rPr>
        <w:t> </w:t>
      </w:r>
      <w:r>
        <w:rPr>
          <w:i/>
          <w:spacing w:val="-2"/>
          <w:sz w:val="22"/>
        </w:rPr>
        <w:t>performance</w:t>
      </w:r>
    </w:p>
    <w:p>
      <w:pPr>
        <w:spacing w:after="0" w:line="245" w:lineRule="exact"/>
        <w:jc w:val="both"/>
        <w:rPr>
          <w:i/>
          <w:sz w:val="22"/>
        </w:rPr>
        <w:sectPr>
          <w:pgSz w:w="11910" w:h="16840"/>
          <w:pgMar w:header="0" w:footer="784" w:top="1920" w:bottom="980" w:left="1700" w:right="1559"/>
        </w:sectPr>
      </w:pPr>
    </w:p>
    <w:p>
      <w:pPr>
        <w:pStyle w:val="BodyText"/>
        <w:spacing w:before="53"/>
        <w:rPr>
          <w:i/>
        </w:rPr>
      </w:pPr>
    </w:p>
    <w:p>
      <w:pPr>
        <w:pStyle w:val="Heading2"/>
        <w:ind w:left="423"/>
      </w:pPr>
      <w:r>
        <w:rPr>
          <w:spacing w:val="-10"/>
        </w:rPr>
        <w:t>KATA </w:t>
      </w:r>
      <w:r>
        <w:rPr>
          <w:spacing w:val="-2"/>
        </w:rPr>
        <w:t>PENGANTAR</w:t>
      </w:r>
    </w:p>
    <w:p>
      <w:pPr>
        <w:pStyle w:val="BodyText"/>
        <w:rPr>
          <w:b/>
        </w:rPr>
      </w:pPr>
    </w:p>
    <w:p>
      <w:pPr>
        <w:pStyle w:val="BodyText"/>
        <w:spacing w:before="89"/>
        <w:rPr>
          <w:b/>
        </w:rPr>
      </w:pPr>
    </w:p>
    <w:p>
      <w:pPr>
        <w:pStyle w:val="BodyText"/>
        <w:spacing w:line="360" w:lineRule="auto"/>
        <w:ind w:left="568" w:right="137" w:firstLine="720"/>
        <w:jc w:val="both"/>
      </w:pPr>
      <w:r>
        <w:rPr>
          <w:spacing w:val="-2"/>
        </w:rPr>
        <w:t>Segala</w:t>
      </w:r>
      <w:r>
        <w:rPr>
          <w:spacing w:val="-11"/>
        </w:rPr>
        <w:t> </w:t>
      </w:r>
      <w:r>
        <w:rPr>
          <w:spacing w:val="-2"/>
        </w:rPr>
        <w:t>puji</w:t>
      </w:r>
      <w:r>
        <w:rPr>
          <w:spacing w:val="-5"/>
        </w:rPr>
        <w:t> </w:t>
      </w:r>
      <w:r>
        <w:rPr>
          <w:spacing w:val="-2"/>
        </w:rPr>
        <w:t>bagi</w:t>
      </w:r>
      <w:r>
        <w:rPr>
          <w:spacing w:val="-13"/>
        </w:rPr>
        <w:t> </w:t>
      </w:r>
      <w:r>
        <w:rPr>
          <w:spacing w:val="-2"/>
        </w:rPr>
        <w:t>Allah</w:t>
      </w:r>
      <w:r>
        <w:rPr>
          <w:spacing w:val="-6"/>
        </w:rPr>
        <w:t> </w:t>
      </w:r>
      <w:r>
        <w:rPr>
          <w:spacing w:val="-2"/>
        </w:rPr>
        <w:t>SWT</w:t>
      </w:r>
      <w:r>
        <w:rPr>
          <w:spacing w:val="-11"/>
        </w:rPr>
        <w:t> </w:t>
      </w:r>
      <w:r>
        <w:rPr>
          <w:spacing w:val="-2"/>
        </w:rPr>
        <w:t>berkat</w:t>
      </w:r>
      <w:r>
        <w:rPr>
          <w:spacing w:val="-5"/>
        </w:rPr>
        <w:t> </w:t>
      </w:r>
      <w:r>
        <w:rPr>
          <w:spacing w:val="-2"/>
        </w:rPr>
        <w:t>limpahan</w:t>
      </w:r>
      <w:r>
        <w:rPr>
          <w:spacing w:val="-6"/>
        </w:rPr>
        <w:t> </w:t>
      </w:r>
      <w:r>
        <w:rPr>
          <w:spacing w:val="-2"/>
        </w:rPr>
        <w:t>dan</w:t>
      </w:r>
      <w:r>
        <w:rPr>
          <w:spacing w:val="-3"/>
        </w:rPr>
        <w:t> </w:t>
      </w:r>
      <w:r>
        <w:rPr>
          <w:spacing w:val="-2"/>
        </w:rPr>
        <w:t>karunia-Nya,</w:t>
      </w:r>
      <w:r>
        <w:rPr>
          <w:spacing w:val="-6"/>
        </w:rPr>
        <w:t> </w:t>
      </w:r>
      <w:r>
        <w:rPr>
          <w:spacing w:val="-2"/>
        </w:rPr>
        <w:t>penulis</w:t>
      </w:r>
      <w:r>
        <w:rPr>
          <w:spacing w:val="-6"/>
        </w:rPr>
        <w:t> </w:t>
      </w:r>
      <w:r>
        <w:rPr>
          <w:spacing w:val="-2"/>
        </w:rPr>
        <w:t>dapat </w:t>
      </w:r>
      <w:r>
        <w:rPr/>
        <w:t>menyelesaikan</w:t>
      </w:r>
      <w:r>
        <w:rPr>
          <w:spacing w:val="-15"/>
        </w:rPr>
        <w:t> </w:t>
      </w:r>
      <w:r>
        <w:rPr/>
        <w:t>penelitian</w:t>
      </w:r>
      <w:r>
        <w:rPr>
          <w:spacing w:val="-14"/>
        </w:rPr>
        <w:t> </w:t>
      </w:r>
      <w:r>
        <w:rPr/>
        <w:t>berjudul</w:t>
      </w:r>
      <w:r>
        <w:rPr>
          <w:spacing w:val="-13"/>
        </w:rPr>
        <w:t> </w:t>
      </w:r>
      <w:r>
        <w:rPr/>
        <w:t>"Pengaruh</w:t>
      </w:r>
      <w:r>
        <w:rPr>
          <w:spacing w:val="-15"/>
        </w:rPr>
        <w:t> </w:t>
      </w:r>
      <w:r>
        <w:rPr/>
        <w:t>Keterampilan</w:t>
      </w:r>
      <w:r>
        <w:rPr>
          <w:spacing w:val="-15"/>
        </w:rPr>
        <w:t> </w:t>
      </w:r>
      <w:r>
        <w:rPr/>
        <w:t>Soft</w:t>
      </w:r>
      <w:r>
        <w:rPr>
          <w:spacing w:val="-14"/>
        </w:rPr>
        <w:t> </w:t>
      </w:r>
      <w:r>
        <w:rPr/>
        <w:t>Skill</w:t>
      </w:r>
      <w:r>
        <w:rPr>
          <w:spacing w:val="-11"/>
        </w:rPr>
        <w:t> </w:t>
      </w:r>
      <w:r>
        <w:rPr/>
        <w:t>dan</w:t>
      </w:r>
      <w:r>
        <w:rPr>
          <w:spacing w:val="-15"/>
        </w:rPr>
        <w:t> </w:t>
      </w:r>
      <w:r>
        <w:rPr/>
        <w:t>Motivasi Kerja terhadap Kinerja Karyawan UMKM pasko kopi" dengan baik.</w:t>
      </w:r>
    </w:p>
    <w:p>
      <w:pPr>
        <w:pStyle w:val="BodyText"/>
        <w:spacing w:line="360" w:lineRule="auto"/>
        <w:ind w:left="568" w:right="140" w:firstLine="708"/>
        <w:jc w:val="both"/>
      </w:pPr>
      <w:r>
        <w:rPr/>
        <w:t>Penelitian ini disusun sebagai bagian dari pemenuhan tugas akademik di Sekolah Tinggi Ilmu Ekonomi (STIE) GICI tahun 2024. Penulis mengakui bahwa studi ini tidak mampu diselesaikan tanpa arah, dan dukungan dari berbagai pihak. Sehingga penulis mengucapkan terima kasih kepada:</w:t>
      </w:r>
    </w:p>
    <w:p>
      <w:pPr>
        <w:pStyle w:val="ListParagraph"/>
        <w:numPr>
          <w:ilvl w:val="0"/>
          <w:numId w:val="2"/>
        </w:numPr>
        <w:tabs>
          <w:tab w:pos="928" w:val="left" w:leader="none"/>
        </w:tabs>
        <w:spacing w:line="240" w:lineRule="auto" w:before="160" w:after="0"/>
        <w:ind w:left="928" w:right="0" w:hanging="360"/>
        <w:jc w:val="left"/>
        <w:rPr>
          <w:sz w:val="24"/>
        </w:rPr>
      </w:pPr>
      <w:r>
        <w:rPr>
          <w:sz w:val="24"/>
        </w:rPr>
        <w:t>Pembimbing</w:t>
      </w:r>
      <w:r>
        <w:rPr>
          <w:spacing w:val="-3"/>
          <w:sz w:val="24"/>
        </w:rPr>
        <w:t> </w:t>
      </w:r>
      <w:r>
        <w:rPr>
          <w:sz w:val="24"/>
        </w:rPr>
        <w:t>yang</w:t>
      </w:r>
      <w:r>
        <w:rPr>
          <w:spacing w:val="-1"/>
          <w:sz w:val="24"/>
        </w:rPr>
        <w:t> </w:t>
      </w:r>
      <w:r>
        <w:rPr>
          <w:sz w:val="24"/>
        </w:rPr>
        <w:t>sudah</w:t>
      </w:r>
      <w:r>
        <w:rPr>
          <w:spacing w:val="-1"/>
          <w:sz w:val="24"/>
        </w:rPr>
        <w:t> </w:t>
      </w:r>
      <w:r>
        <w:rPr>
          <w:sz w:val="24"/>
        </w:rPr>
        <w:t>memberi</w:t>
      </w:r>
      <w:r>
        <w:rPr>
          <w:spacing w:val="-2"/>
          <w:sz w:val="24"/>
        </w:rPr>
        <w:t> </w:t>
      </w:r>
      <w:r>
        <w:rPr>
          <w:sz w:val="24"/>
        </w:rPr>
        <w:t>arahan</w:t>
      </w:r>
      <w:r>
        <w:rPr>
          <w:spacing w:val="-1"/>
          <w:sz w:val="24"/>
        </w:rPr>
        <w:t> </w:t>
      </w:r>
      <w:r>
        <w:rPr>
          <w:sz w:val="24"/>
        </w:rPr>
        <w:t>saya</w:t>
      </w:r>
      <w:r>
        <w:rPr>
          <w:spacing w:val="-1"/>
          <w:sz w:val="24"/>
        </w:rPr>
        <w:t> </w:t>
      </w:r>
      <w:r>
        <w:rPr>
          <w:sz w:val="24"/>
        </w:rPr>
        <w:t>selama</w:t>
      </w:r>
      <w:r>
        <w:rPr>
          <w:spacing w:val="-2"/>
          <w:sz w:val="24"/>
        </w:rPr>
        <w:t> </w:t>
      </w:r>
      <w:r>
        <w:rPr>
          <w:sz w:val="24"/>
        </w:rPr>
        <w:t>proses</w:t>
      </w:r>
      <w:r>
        <w:rPr>
          <w:spacing w:val="-1"/>
          <w:sz w:val="24"/>
        </w:rPr>
        <w:t> </w:t>
      </w:r>
      <w:r>
        <w:rPr>
          <w:spacing w:val="-2"/>
          <w:sz w:val="24"/>
        </w:rPr>
        <w:t>penelitian.</w:t>
      </w:r>
    </w:p>
    <w:p>
      <w:pPr>
        <w:pStyle w:val="ListParagraph"/>
        <w:numPr>
          <w:ilvl w:val="0"/>
          <w:numId w:val="2"/>
        </w:numPr>
        <w:tabs>
          <w:tab w:pos="928" w:val="left" w:leader="none"/>
        </w:tabs>
        <w:spacing w:line="360" w:lineRule="auto" w:before="137" w:after="0"/>
        <w:ind w:left="928" w:right="142" w:hanging="360"/>
        <w:jc w:val="left"/>
        <w:rPr>
          <w:sz w:val="24"/>
        </w:rPr>
      </w:pPr>
      <w:r>
        <w:rPr>
          <w:sz w:val="24"/>
        </w:rPr>
        <w:t>Semua</w:t>
      </w:r>
      <w:r>
        <w:rPr>
          <w:spacing w:val="-10"/>
          <w:sz w:val="24"/>
        </w:rPr>
        <w:t> </w:t>
      </w:r>
      <w:r>
        <w:rPr>
          <w:sz w:val="24"/>
        </w:rPr>
        <w:t>instruktur</w:t>
      </w:r>
      <w:r>
        <w:rPr>
          <w:spacing w:val="-10"/>
          <w:sz w:val="24"/>
        </w:rPr>
        <w:t> </w:t>
      </w:r>
      <w:r>
        <w:rPr>
          <w:sz w:val="24"/>
        </w:rPr>
        <w:t>dan</w:t>
      </w:r>
      <w:r>
        <w:rPr>
          <w:spacing w:val="-9"/>
          <w:sz w:val="24"/>
        </w:rPr>
        <w:t> </w:t>
      </w:r>
      <w:r>
        <w:rPr>
          <w:sz w:val="24"/>
        </w:rPr>
        <w:t>karyawan</w:t>
      </w:r>
      <w:r>
        <w:rPr>
          <w:spacing w:val="-9"/>
          <w:sz w:val="24"/>
        </w:rPr>
        <w:t> </w:t>
      </w:r>
      <w:r>
        <w:rPr>
          <w:sz w:val="24"/>
        </w:rPr>
        <w:t>GICI</w:t>
      </w:r>
      <w:r>
        <w:rPr>
          <w:spacing w:val="-10"/>
          <w:sz w:val="24"/>
        </w:rPr>
        <w:t> </w:t>
      </w:r>
      <w:r>
        <w:rPr>
          <w:sz w:val="24"/>
        </w:rPr>
        <w:t>yang</w:t>
      </w:r>
      <w:r>
        <w:rPr>
          <w:spacing w:val="-7"/>
          <w:sz w:val="24"/>
        </w:rPr>
        <w:t> </w:t>
      </w:r>
      <w:r>
        <w:rPr>
          <w:sz w:val="24"/>
        </w:rPr>
        <w:t>menyediakan</w:t>
      </w:r>
      <w:r>
        <w:rPr>
          <w:spacing w:val="-9"/>
          <w:sz w:val="24"/>
        </w:rPr>
        <w:t> </w:t>
      </w:r>
      <w:r>
        <w:rPr>
          <w:sz w:val="24"/>
        </w:rPr>
        <w:t>lembaga</w:t>
      </w:r>
      <w:r>
        <w:rPr>
          <w:spacing w:val="-10"/>
          <w:sz w:val="24"/>
        </w:rPr>
        <w:t> </w:t>
      </w:r>
      <w:r>
        <w:rPr>
          <w:sz w:val="24"/>
        </w:rPr>
        <w:t>pengetahuan dan dukungan dalam mempersiapkan studi ini.</w:t>
      </w:r>
    </w:p>
    <w:p>
      <w:pPr>
        <w:pStyle w:val="ListParagraph"/>
        <w:numPr>
          <w:ilvl w:val="0"/>
          <w:numId w:val="2"/>
        </w:numPr>
        <w:tabs>
          <w:tab w:pos="928" w:val="left" w:leader="none"/>
        </w:tabs>
        <w:spacing w:line="360" w:lineRule="auto" w:before="0" w:after="0"/>
        <w:ind w:left="928" w:right="139" w:hanging="360"/>
        <w:jc w:val="left"/>
        <w:rPr>
          <w:sz w:val="24"/>
        </w:rPr>
      </w:pPr>
      <w:r>
        <w:rPr>
          <w:sz w:val="24"/>
        </w:rPr>
        <w:t>Manajemen</w:t>
      </w:r>
      <w:r>
        <w:rPr>
          <w:spacing w:val="40"/>
          <w:sz w:val="24"/>
        </w:rPr>
        <w:t> </w:t>
      </w:r>
      <w:r>
        <w:rPr>
          <w:sz w:val="24"/>
        </w:rPr>
        <w:t>dan</w:t>
      </w:r>
      <w:r>
        <w:rPr>
          <w:spacing w:val="40"/>
          <w:sz w:val="24"/>
        </w:rPr>
        <w:t> </w:t>
      </w:r>
      <w:r>
        <w:rPr>
          <w:sz w:val="24"/>
        </w:rPr>
        <w:t>karyawan</w:t>
      </w:r>
      <w:r>
        <w:rPr>
          <w:spacing w:val="40"/>
          <w:sz w:val="24"/>
        </w:rPr>
        <w:t> </w:t>
      </w:r>
      <w:r>
        <w:rPr>
          <w:sz w:val="24"/>
        </w:rPr>
        <w:t>UMKM</w:t>
      </w:r>
      <w:r>
        <w:rPr>
          <w:spacing w:val="75"/>
          <w:sz w:val="24"/>
        </w:rPr>
        <w:t> </w:t>
      </w:r>
      <w:r>
        <w:rPr>
          <w:sz w:val="24"/>
        </w:rPr>
        <w:t>pasko</w:t>
      </w:r>
      <w:r>
        <w:rPr>
          <w:spacing w:val="73"/>
          <w:sz w:val="24"/>
        </w:rPr>
        <w:t> </w:t>
      </w:r>
      <w:r>
        <w:rPr>
          <w:sz w:val="24"/>
        </w:rPr>
        <w:t>kopi</w:t>
      </w:r>
      <w:r>
        <w:rPr>
          <w:spacing w:val="73"/>
          <w:sz w:val="24"/>
        </w:rPr>
        <w:t> </w:t>
      </w:r>
      <w:r>
        <w:rPr>
          <w:sz w:val="24"/>
        </w:rPr>
        <w:t>siap</w:t>
      </w:r>
      <w:r>
        <w:rPr>
          <w:spacing w:val="40"/>
          <w:sz w:val="24"/>
        </w:rPr>
        <w:t> </w:t>
      </w:r>
      <w:r>
        <w:rPr>
          <w:sz w:val="24"/>
        </w:rPr>
        <w:t>menjadi</w:t>
      </w:r>
      <w:r>
        <w:rPr>
          <w:spacing w:val="73"/>
          <w:sz w:val="24"/>
        </w:rPr>
        <w:t> </w:t>
      </w:r>
      <w:r>
        <w:rPr>
          <w:sz w:val="24"/>
        </w:rPr>
        <w:t>bagian</w:t>
      </w:r>
      <w:r>
        <w:rPr>
          <w:spacing w:val="74"/>
          <w:sz w:val="24"/>
        </w:rPr>
        <w:t> </w:t>
      </w:r>
      <w:r>
        <w:rPr>
          <w:sz w:val="24"/>
        </w:rPr>
        <w:t>dari penelitian ini dengan memberikan data dan informasi yang diperlukan.</w:t>
      </w:r>
    </w:p>
    <w:p>
      <w:pPr>
        <w:pStyle w:val="ListParagraph"/>
        <w:numPr>
          <w:ilvl w:val="0"/>
          <w:numId w:val="2"/>
        </w:numPr>
        <w:tabs>
          <w:tab w:pos="928" w:val="left" w:leader="none"/>
        </w:tabs>
        <w:spacing w:line="360" w:lineRule="auto" w:before="0" w:after="0"/>
        <w:ind w:left="928" w:right="138" w:hanging="360"/>
        <w:jc w:val="left"/>
        <w:rPr>
          <w:sz w:val="24"/>
        </w:rPr>
      </w:pPr>
      <w:r>
        <w:rPr>
          <w:sz w:val="24"/>
        </w:rPr>
        <w:t>Keluarga</w:t>
      </w:r>
      <w:r>
        <w:rPr>
          <w:spacing w:val="-16"/>
          <w:sz w:val="24"/>
        </w:rPr>
        <w:t> </w:t>
      </w:r>
      <w:r>
        <w:rPr>
          <w:sz w:val="24"/>
        </w:rPr>
        <w:t>dan</w:t>
      </w:r>
      <w:r>
        <w:rPr>
          <w:spacing w:val="-15"/>
          <w:sz w:val="24"/>
        </w:rPr>
        <w:t> </w:t>
      </w:r>
      <w:r>
        <w:rPr>
          <w:sz w:val="24"/>
        </w:rPr>
        <w:t>rekan</w:t>
      </w:r>
      <w:r>
        <w:rPr>
          <w:spacing w:val="-15"/>
          <w:sz w:val="24"/>
        </w:rPr>
        <w:t> </w:t>
      </w:r>
      <w:r>
        <w:rPr>
          <w:sz w:val="24"/>
        </w:rPr>
        <w:t>yang</w:t>
      </w:r>
      <w:r>
        <w:rPr>
          <w:spacing w:val="-15"/>
          <w:sz w:val="24"/>
        </w:rPr>
        <w:t> </w:t>
      </w:r>
      <w:r>
        <w:rPr>
          <w:sz w:val="24"/>
        </w:rPr>
        <w:t>memberikan</w:t>
      </w:r>
      <w:r>
        <w:rPr>
          <w:spacing w:val="-15"/>
          <w:sz w:val="24"/>
        </w:rPr>
        <w:t> </w:t>
      </w:r>
      <w:r>
        <w:rPr>
          <w:sz w:val="24"/>
        </w:rPr>
        <w:t>dukungan,</w:t>
      </w:r>
      <w:r>
        <w:rPr>
          <w:spacing w:val="-15"/>
          <w:sz w:val="24"/>
        </w:rPr>
        <w:t> </w:t>
      </w:r>
      <w:r>
        <w:rPr>
          <w:sz w:val="24"/>
        </w:rPr>
        <w:t>dan</w:t>
      </w:r>
      <w:r>
        <w:rPr>
          <w:spacing w:val="-15"/>
          <w:sz w:val="24"/>
        </w:rPr>
        <w:t> </w:t>
      </w:r>
      <w:r>
        <w:rPr>
          <w:sz w:val="24"/>
        </w:rPr>
        <w:t>motivasi</w:t>
      </w:r>
      <w:r>
        <w:rPr>
          <w:spacing w:val="-15"/>
          <w:sz w:val="24"/>
        </w:rPr>
        <w:t> </w:t>
      </w:r>
      <w:r>
        <w:rPr>
          <w:sz w:val="24"/>
        </w:rPr>
        <w:t>pada</w:t>
      </w:r>
      <w:r>
        <w:rPr>
          <w:spacing w:val="-15"/>
          <w:sz w:val="24"/>
        </w:rPr>
        <w:t> </w:t>
      </w:r>
      <w:r>
        <w:rPr>
          <w:sz w:val="24"/>
        </w:rPr>
        <w:t>kesimpulan penelitian ini.</w:t>
      </w:r>
    </w:p>
    <w:p>
      <w:pPr>
        <w:pStyle w:val="BodyText"/>
        <w:spacing w:line="360" w:lineRule="auto" w:before="1"/>
        <w:ind w:left="568" w:right="139" w:firstLine="708"/>
        <w:jc w:val="both"/>
      </w:pPr>
      <w:r>
        <w:rPr/>
        <w:t>Penulis memahami masih memiliki keterbatasan. Maka, kritik serta saran diharapkan demi perbaikan dan penyempurnaan dimasa mendatang. Semoga penelitian ini dapat memberikan kontribusi khususnya pada kinerja karyawan sektor UMKM.</w:t>
      </w:r>
    </w:p>
    <w:p>
      <w:pPr>
        <w:pStyle w:val="BodyText"/>
      </w:pPr>
    </w:p>
    <w:p>
      <w:pPr>
        <w:pStyle w:val="BodyText"/>
      </w:pPr>
    </w:p>
    <w:p>
      <w:pPr>
        <w:pStyle w:val="BodyText"/>
      </w:pPr>
    </w:p>
    <w:p>
      <w:pPr>
        <w:pStyle w:val="BodyText"/>
        <w:spacing w:before="204"/>
      </w:pPr>
    </w:p>
    <w:p>
      <w:pPr>
        <w:pStyle w:val="BodyText"/>
        <w:spacing w:line="259" w:lineRule="auto"/>
        <w:ind w:left="6329" w:firstLine="4"/>
      </w:pPr>
      <w:r>
        <w:rPr/>
        <w:t>Depok,</w:t>
      </w:r>
      <w:r>
        <w:rPr>
          <w:spacing w:val="-12"/>
        </w:rPr>
        <w:t> </w:t>
      </w:r>
      <w:r>
        <w:rPr/>
        <w:t>20</w:t>
      </w:r>
      <w:r>
        <w:rPr>
          <w:spacing w:val="-12"/>
        </w:rPr>
        <w:t> </w:t>
      </w:r>
      <w:r>
        <w:rPr/>
        <w:t>Maret</w:t>
      </w:r>
      <w:r>
        <w:rPr>
          <w:spacing w:val="-12"/>
        </w:rPr>
        <w:t> </w:t>
      </w:r>
      <w:r>
        <w:rPr/>
        <w:t>2025 </w:t>
      </w:r>
      <w:r>
        <w:rPr>
          <w:spacing w:val="-2"/>
        </w:rPr>
        <w:t>Peneliti,</w:t>
      </w:r>
    </w:p>
    <w:p>
      <w:pPr>
        <w:pStyle w:val="BodyText"/>
      </w:pPr>
    </w:p>
    <w:p>
      <w:pPr>
        <w:pStyle w:val="BodyText"/>
      </w:pPr>
    </w:p>
    <w:p>
      <w:pPr>
        <w:pStyle w:val="BodyText"/>
        <w:spacing w:before="247"/>
      </w:pPr>
    </w:p>
    <w:p>
      <w:pPr>
        <w:pStyle w:val="BodyText"/>
        <w:spacing w:line="259" w:lineRule="auto"/>
        <w:ind w:left="6339" w:hanging="10"/>
      </w:pPr>
      <w:r>
        <w:rPr/>
        <w:t>Rifki</w:t>
      </w:r>
      <w:r>
        <w:rPr>
          <w:spacing w:val="-15"/>
        </w:rPr>
        <w:t> </w:t>
      </w:r>
      <w:r>
        <w:rPr/>
        <w:t>Nur</w:t>
      </w:r>
      <w:r>
        <w:rPr>
          <w:spacing w:val="-16"/>
        </w:rPr>
        <w:t> </w:t>
      </w:r>
      <w:r>
        <w:rPr/>
        <w:t>Alim </w:t>
      </w:r>
      <w:r>
        <w:rPr>
          <w:spacing w:val="-2"/>
        </w:rPr>
        <w:t>2412008364</w:t>
      </w:r>
    </w:p>
    <w:p>
      <w:pPr>
        <w:pStyle w:val="BodyText"/>
        <w:spacing w:after="0" w:line="259" w:lineRule="auto"/>
        <w:sectPr>
          <w:pgSz w:w="11910" w:h="16840"/>
          <w:pgMar w:header="0" w:footer="784" w:top="1920" w:bottom="980" w:left="1700" w:right="1559"/>
        </w:sectPr>
      </w:pPr>
    </w:p>
    <w:p>
      <w:pPr>
        <w:pStyle w:val="BodyText"/>
        <w:spacing w:before="53"/>
      </w:pPr>
    </w:p>
    <w:p>
      <w:pPr>
        <w:pStyle w:val="Heading2"/>
      </w:pPr>
      <w:bookmarkStart w:name="_bookmark1" w:id="2"/>
      <w:bookmarkEnd w:id="2"/>
      <w:r>
        <w:rPr>
          <w:b w:val="0"/>
        </w:rPr>
      </w:r>
      <w:r>
        <w:rPr>
          <w:spacing w:val="-2"/>
        </w:rPr>
        <w:t>DAFTAR</w:t>
      </w:r>
      <w:r>
        <w:rPr>
          <w:spacing w:val="-11"/>
        </w:rPr>
        <w:t> </w:t>
      </w:r>
      <w:r>
        <w:rPr>
          <w:spacing w:val="-5"/>
        </w:rPr>
        <w:t>ISI</w:t>
      </w:r>
    </w:p>
    <w:p>
      <w:pPr>
        <w:pStyle w:val="BodyText"/>
        <w:rPr>
          <w:b/>
        </w:rPr>
      </w:pPr>
    </w:p>
    <w:p>
      <w:pPr>
        <w:pStyle w:val="BodyText"/>
        <w:spacing w:before="132"/>
        <w:rPr>
          <w:b/>
        </w:rPr>
      </w:pPr>
    </w:p>
    <w:p>
      <w:pPr>
        <w:pStyle w:val="BodyText"/>
        <w:tabs>
          <w:tab w:pos="8429" w:val="left" w:leader="none"/>
        </w:tabs>
        <w:ind w:left="568"/>
      </w:pPr>
      <w:hyperlink w:history="true" w:anchor="_bookmark0">
        <w:r>
          <w:rPr/>
          <w:t>LEMBAR</w:t>
        </w:r>
        <w:r>
          <w:rPr>
            <w:spacing w:val="-1"/>
          </w:rPr>
          <w:t> </w:t>
        </w:r>
        <w:r>
          <w:rPr/>
          <w:t>JUDUL</w:t>
        </w:r>
        <w:r>
          <w:rPr>
            <w:spacing w:val="-12"/>
          </w:rPr>
          <w:t> </w:t>
        </w:r>
        <w:r>
          <w:rPr/>
          <w:t>SKRIPSI</w:t>
        </w:r>
        <w:r>
          <w:rPr>
            <w:spacing w:val="5"/>
          </w:rPr>
          <w:t> </w:t>
        </w:r>
        <w:r>
          <w:rPr>
            <w:spacing w:val="-2"/>
          </w:rPr>
          <w:t>.............................................................................</w:t>
        </w:r>
        <w:r>
          <w:rPr/>
          <w:tab/>
        </w:r>
        <w:r>
          <w:rPr>
            <w:spacing w:val="-10"/>
          </w:rPr>
          <w:t>i</w:t>
        </w:r>
      </w:hyperlink>
    </w:p>
    <w:p>
      <w:pPr>
        <w:pStyle w:val="BodyText"/>
        <w:spacing w:after="0"/>
        <w:sectPr>
          <w:pgSz w:w="11910" w:h="16840"/>
          <w:pgMar w:header="0" w:footer="784" w:top="1920" w:bottom="1858" w:left="1700" w:right="1559"/>
        </w:sectPr>
      </w:pPr>
    </w:p>
    <w:sdt>
      <w:sdtPr>
        <w:docPartObj>
          <w:docPartGallery w:val="Table of Contents"/>
          <w:docPartUnique/>
        </w:docPartObj>
      </w:sdtPr>
      <w:sdtEndPr/>
      <w:sdtContent>
        <w:p>
          <w:pPr>
            <w:pStyle w:val="TOC2"/>
            <w:tabs>
              <w:tab w:pos="8497" w:val="right" w:leader="dot"/>
            </w:tabs>
            <w:spacing w:before="122"/>
          </w:pPr>
          <w:hyperlink w:history="true" w:anchor="_bookmark0">
            <w:r>
              <w:rPr/>
              <w:t>LEMBAR</w:t>
            </w:r>
            <w:r>
              <w:rPr>
                <w:spacing w:val="-5"/>
              </w:rPr>
              <w:t> </w:t>
            </w:r>
            <w:r>
              <w:rPr/>
              <w:t>PERSETUJUAN</w:t>
            </w:r>
            <w:r>
              <w:rPr>
                <w:spacing w:val="-5"/>
              </w:rPr>
              <w:t> </w:t>
            </w:r>
            <w:r>
              <w:rPr>
                <w:spacing w:val="-2"/>
              </w:rPr>
              <w:t>SKRIPSI</w:t>
            </w:r>
            <w:r>
              <w:rPr/>
              <w:tab/>
            </w:r>
            <w:r>
              <w:rPr>
                <w:spacing w:val="-5"/>
              </w:rPr>
              <w:t>ii</w:t>
            </w:r>
          </w:hyperlink>
        </w:p>
        <w:p>
          <w:pPr>
            <w:pStyle w:val="TOC2"/>
            <w:tabs>
              <w:tab w:pos="8499" w:val="right" w:leader="dot"/>
            </w:tabs>
          </w:pPr>
          <w:hyperlink w:history="true" w:anchor="_bookmark0">
            <w:r>
              <w:rPr/>
              <w:t>LEMBAR</w:t>
            </w:r>
            <w:r>
              <w:rPr>
                <w:spacing w:val="-4"/>
              </w:rPr>
              <w:t> </w:t>
            </w:r>
            <w:r>
              <w:rPr/>
              <w:t>PENGESAHAN</w:t>
            </w:r>
            <w:r>
              <w:rPr>
                <w:spacing w:val="-3"/>
              </w:rPr>
              <w:t> </w:t>
            </w:r>
            <w:r>
              <w:rPr>
                <w:spacing w:val="-2"/>
              </w:rPr>
              <w:t>SKRIPSI</w:t>
            </w:r>
            <w:r>
              <w:rPr/>
              <w:tab/>
            </w:r>
            <w:r>
              <w:rPr>
                <w:spacing w:val="-5"/>
              </w:rPr>
              <w:t>iii</w:t>
            </w:r>
          </w:hyperlink>
        </w:p>
        <w:p>
          <w:pPr>
            <w:pStyle w:val="TOC2"/>
            <w:tabs>
              <w:tab w:pos="8497" w:val="right" w:leader="dot"/>
            </w:tabs>
            <w:spacing w:before="123"/>
          </w:pPr>
          <w:hyperlink w:history="true" w:anchor="_bookmark0">
            <w:r>
              <w:rPr/>
              <w:t>LEMBAR</w:t>
            </w:r>
            <w:r>
              <w:rPr>
                <w:spacing w:val="-4"/>
              </w:rPr>
              <w:t> </w:t>
            </w:r>
            <w:r>
              <w:rPr/>
              <w:t>PENGUJIAN</w:t>
            </w:r>
            <w:r>
              <w:rPr>
                <w:spacing w:val="-2"/>
              </w:rPr>
              <w:t> SKRIPSI</w:t>
            </w:r>
            <w:r>
              <w:rPr/>
              <w:tab/>
            </w:r>
            <w:r>
              <w:rPr>
                <w:spacing w:val="-5"/>
              </w:rPr>
              <w:t>iv</w:t>
            </w:r>
          </w:hyperlink>
        </w:p>
        <w:p>
          <w:pPr>
            <w:pStyle w:val="TOC2"/>
            <w:tabs>
              <w:tab w:pos="8497" w:val="right" w:leader="dot"/>
            </w:tabs>
            <w:spacing w:before="122"/>
          </w:pPr>
          <w:hyperlink w:history="true" w:anchor="_bookmark0">
            <w:r>
              <w:rPr/>
              <w:t>LEMBAR </w:t>
            </w:r>
            <w:r>
              <w:rPr>
                <w:spacing w:val="-2"/>
              </w:rPr>
              <w:t>PERNYATAAN</w:t>
            </w:r>
            <w:r>
              <w:rPr/>
              <w:tab/>
            </w:r>
            <w:r>
              <w:rPr>
                <w:spacing w:val="-10"/>
              </w:rPr>
              <w:t>v</w:t>
            </w:r>
          </w:hyperlink>
        </w:p>
        <w:p>
          <w:pPr>
            <w:pStyle w:val="TOC2"/>
            <w:tabs>
              <w:tab w:pos="8496" w:val="right" w:leader="dot"/>
            </w:tabs>
            <w:spacing w:before="123"/>
          </w:pPr>
          <w:hyperlink w:history="true" w:anchor="_bookmark0">
            <w:r>
              <w:rPr/>
              <w:t>LEMBAR</w:t>
            </w:r>
            <w:r>
              <w:rPr>
                <w:spacing w:val="-14"/>
              </w:rPr>
              <w:t> </w:t>
            </w:r>
            <w:r>
              <w:rPr>
                <w:spacing w:val="-2"/>
              </w:rPr>
              <w:t>ABSTRAK</w:t>
            </w:r>
            <w:r>
              <w:rPr/>
              <w:tab/>
            </w:r>
            <w:r>
              <w:rPr>
                <w:spacing w:val="-5"/>
              </w:rPr>
              <w:t>vi</w:t>
            </w:r>
          </w:hyperlink>
        </w:p>
        <w:p>
          <w:pPr>
            <w:pStyle w:val="TOC2"/>
            <w:tabs>
              <w:tab w:pos="8496" w:val="right" w:leader="dot"/>
            </w:tabs>
          </w:pPr>
          <w:hyperlink w:history="true" w:anchor="_bookmark0">
            <w:r>
              <w:rPr>
                <w:spacing w:val="-13"/>
              </w:rPr>
              <w:t>KATA</w:t>
            </w:r>
            <w:r>
              <w:rPr>
                <w:spacing w:val="-10"/>
              </w:rPr>
              <w:t> </w:t>
            </w:r>
            <w:r>
              <w:rPr>
                <w:spacing w:val="-2"/>
              </w:rPr>
              <w:t>PENGANTAR</w:t>
            </w:r>
            <w:r>
              <w:rPr/>
              <w:tab/>
            </w:r>
            <w:r>
              <w:rPr>
                <w:spacing w:val="-5"/>
              </w:rPr>
              <w:t>vii</w:t>
            </w:r>
          </w:hyperlink>
        </w:p>
        <w:p>
          <w:pPr>
            <w:pStyle w:val="TOC2"/>
            <w:tabs>
              <w:tab w:pos="8498" w:val="right" w:leader="dot"/>
            </w:tabs>
            <w:spacing w:before="123"/>
          </w:pPr>
          <w:hyperlink w:history="true" w:anchor="_bookmark1">
            <w:r>
              <w:rPr>
                <w:spacing w:val="-2"/>
              </w:rPr>
              <w:t>DAFTAR</w:t>
            </w:r>
            <w:r>
              <w:rPr>
                <w:spacing w:val="-12"/>
              </w:rPr>
              <w:t> </w:t>
            </w:r>
            <w:r>
              <w:rPr>
                <w:spacing w:val="-5"/>
              </w:rPr>
              <w:t>ISI</w:t>
            </w:r>
            <w:r>
              <w:rPr/>
              <w:tab/>
            </w:r>
            <w:r>
              <w:rPr>
                <w:spacing w:val="-4"/>
              </w:rPr>
              <w:t>viii</w:t>
            </w:r>
          </w:hyperlink>
        </w:p>
        <w:p>
          <w:pPr>
            <w:pStyle w:val="TOC2"/>
            <w:tabs>
              <w:tab w:pos="8497" w:val="right" w:leader="dot"/>
            </w:tabs>
            <w:spacing w:before="122"/>
          </w:pPr>
          <w:hyperlink w:history="true" w:anchor="_bookmark2">
            <w:r>
              <w:rPr>
                <w:spacing w:val="-4"/>
              </w:rPr>
              <w:t>DAFTAR</w:t>
            </w:r>
            <w:r>
              <w:rPr>
                <w:spacing w:val="-5"/>
              </w:rPr>
              <w:t> </w:t>
            </w:r>
            <w:r>
              <w:rPr>
                <w:spacing w:val="-2"/>
              </w:rPr>
              <w:t>TABEL</w:t>
            </w:r>
            <w:r>
              <w:rPr/>
              <w:tab/>
            </w:r>
            <w:r>
              <w:rPr>
                <w:spacing w:val="-10"/>
              </w:rPr>
              <w:t>x</w:t>
            </w:r>
          </w:hyperlink>
        </w:p>
        <w:p>
          <w:pPr>
            <w:pStyle w:val="TOC2"/>
            <w:tabs>
              <w:tab w:pos="8496" w:val="right" w:leader="dot"/>
            </w:tabs>
            <w:spacing w:before="123"/>
          </w:pPr>
          <w:hyperlink w:history="true" w:anchor="_bookmark3">
            <w:r>
              <w:rPr>
                <w:spacing w:val="-2"/>
              </w:rPr>
              <w:t>DAFTAR</w:t>
            </w:r>
            <w:r>
              <w:rPr>
                <w:spacing w:val="-12"/>
              </w:rPr>
              <w:t> </w:t>
            </w:r>
            <w:r>
              <w:rPr>
                <w:spacing w:val="-2"/>
              </w:rPr>
              <w:t>GAMBAR</w:t>
            </w:r>
            <w:r>
              <w:rPr/>
              <w:tab/>
            </w:r>
            <w:r>
              <w:rPr>
                <w:spacing w:val="-5"/>
              </w:rPr>
              <w:t>xi</w:t>
            </w:r>
          </w:hyperlink>
        </w:p>
        <w:p>
          <w:pPr>
            <w:pStyle w:val="TOC2"/>
            <w:tabs>
              <w:tab w:pos="8496" w:val="right" w:leader="dot"/>
            </w:tabs>
          </w:pPr>
          <w:hyperlink w:history="true" w:anchor="_bookmark3">
            <w:r>
              <w:rPr>
                <w:spacing w:val="-2"/>
              </w:rPr>
              <w:t>DAFTAR</w:t>
            </w:r>
            <w:r>
              <w:rPr>
                <w:spacing w:val="-10"/>
              </w:rPr>
              <w:t> </w:t>
            </w:r>
            <w:r>
              <w:rPr>
                <w:spacing w:val="-2"/>
              </w:rPr>
              <w:t>LAMPIRAN</w:t>
            </w:r>
            <w:r>
              <w:rPr/>
              <w:tab/>
            </w:r>
            <w:r>
              <w:rPr>
                <w:spacing w:val="-5"/>
              </w:rPr>
              <w:t>xii</w:t>
            </w:r>
          </w:hyperlink>
        </w:p>
        <w:p>
          <w:pPr>
            <w:pStyle w:val="TOC1"/>
            <w:tabs>
              <w:tab w:pos="1561" w:val="left" w:leader="none"/>
            </w:tabs>
            <w:spacing w:before="412"/>
          </w:pPr>
          <w:hyperlink w:history="true" w:anchor="_bookmark4">
            <w:r>
              <w:rPr/>
              <w:t>BAB </w:t>
            </w:r>
            <w:r>
              <w:rPr>
                <w:spacing w:val="-10"/>
              </w:rPr>
              <w:t>I</w:t>
            </w:r>
            <w:r>
              <w:rPr/>
              <w:tab/>
            </w:r>
            <w:r>
              <w:rPr>
                <w:spacing w:val="-2"/>
              </w:rPr>
              <w:t>PENDAHULUAN</w:t>
            </w:r>
          </w:hyperlink>
        </w:p>
        <w:p>
          <w:pPr>
            <w:pStyle w:val="TOC4"/>
            <w:numPr>
              <w:ilvl w:val="1"/>
              <w:numId w:val="3"/>
            </w:numPr>
            <w:tabs>
              <w:tab w:pos="1936" w:val="left" w:leader="none"/>
              <w:tab w:pos="8498" w:val="right" w:leader="dot"/>
            </w:tabs>
            <w:spacing w:line="240" w:lineRule="auto" w:before="123" w:after="0"/>
            <w:ind w:left="1936" w:right="0" w:hanging="398"/>
            <w:jc w:val="left"/>
            <w:rPr>
              <w:rFonts w:ascii="Calibri"/>
              <w:sz w:val="22"/>
            </w:rPr>
          </w:pPr>
          <w:hyperlink w:history="true" w:anchor="_bookmark5">
            <w:r>
              <w:rPr/>
              <w:t>Latar</w:t>
            </w:r>
            <w:r>
              <w:rPr>
                <w:spacing w:val="-5"/>
              </w:rPr>
              <w:t> </w:t>
            </w:r>
            <w:r>
              <w:rPr>
                <w:spacing w:val="-2"/>
              </w:rPr>
              <w:t>Belakang</w:t>
            </w:r>
            <w:r>
              <w:rPr/>
              <w:tab/>
            </w:r>
            <w:r>
              <w:rPr>
                <w:rFonts w:ascii="Calibri"/>
                <w:spacing w:val="-10"/>
                <w:sz w:val="22"/>
              </w:rPr>
              <w:t>1</w:t>
            </w:r>
          </w:hyperlink>
        </w:p>
        <w:p>
          <w:pPr>
            <w:pStyle w:val="TOC4"/>
            <w:numPr>
              <w:ilvl w:val="1"/>
              <w:numId w:val="3"/>
            </w:numPr>
            <w:tabs>
              <w:tab w:pos="1958" w:val="left" w:leader="none"/>
              <w:tab w:pos="8497" w:val="right" w:leader="dot"/>
            </w:tabs>
            <w:spacing w:line="240" w:lineRule="auto" w:before="120" w:after="0"/>
            <w:ind w:left="1958" w:right="0" w:hanging="420"/>
            <w:jc w:val="left"/>
          </w:pPr>
          <w:hyperlink w:history="true" w:anchor="_bookmark5">
            <w:r>
              <w:rPr/>
              <w:t>Identifikasi</w:t>
            </w:r>
            <w:r>
              <w:rPr>
                <w:spacing w:val="-6"/>
              </w:rPr>
              <w:t> </w:t>
            </w:r>
            <w:r>
              <w:rPr>
                <w:spacing w:val="-2"/>
              </w:rPr>
              <w:t>Masalah</w:t>
            </w:r>
            <w:r>
              <w:rPr/>
              <w:tab/>
            </w:r>
            <w:r>
              <w:rPr>
                <w:spacing w:val="-10"/>
              </w:rPr>
              <w:t>4</w:t>
            </w:r>
          </w:hyperlink>
        </w:p>
        <w:p>
          <w:pPr>
            <w:pStyle w:val="TOC4"/>
            <w:numPr>
              <w:ilvl w:val="1"/>
              <w:numId w:val="3"/>
            </w:numPr>
            <w:tabs>
              <w:tab w:pos="1958" w:val="left" w:leader="none"/>
              <w:tab w:pos="8497" w:val="right" w:leader="dot"/>
            </w:tabs>
            <w:spacing w:line="240" w:lineRule="auto" w:before="123" w:after="0"/>
            <w:ind w:left="1958" w:right="0" w:hanging="420"/>
            <w:jc w:val="left"/>
          </w:pPr>
          <w:hyperlink w:history="true" w:anchor="_bookmark5">
            <w:r>
              <w:rPr/>
              <w:t>Batasan</w:t>
            </w:r>
            <w:r>
              <w:rPr>
                <w:spacing w:val="-3"/>
              </w:rPr>
              <w:t> </w:t>
            </w:r>
            <w:r>
              <w:rPr>
                <w:spacing w:val="-2"/>
              </w:rPr>
              <w:t>Masalah</w:t>
            </w:r>
            <w:r>
              <w:rPr/>
              <w:tab/>
            </w:r>
            <w:r>
              <w:rPr>
                <w:spacing w:val="-10"/>
              </w:rPr>
              <w:t>5</w:t>
            </w:r>
          </w:hyperlink>
        </w:p>
        <w:p>
          <w:pPr>
            <w:pStyle w:val="TOC4"/>
            <w:numPr>
              <w:ilvl w:val="1"/>
              <w:numId w:val="3"/>
            </w:numPr>
            <w:tabs>
              <w:tab w:pos="1958" w:val="left" w:leader="none"/>
              <w:tab w:pos="8497" w:val="right" w:leader="dot"/>
            </w:tabs>
            <w:spacing w:line="240" w:lineRule="auto" w:before="122" w:after="0"/>
            <w:ind w:left="1958" w:right="0" w:hanging="420"/>
            <w:jc w:val="left"/>
          </w:pPr>
          <w:hyperlink w:history="true" w:anchor="_bookmark5">
            <w:r>
              <w:rPr/>
              <w:t>Rumusan</w:t>
            </w:r>
            <w:r>
              <w:rPr>
                <w:spacing w:val="-3"/>
              </w:rPr>
              <w:t> </w:t>
            </w:r>
            <w:r>
              <w:rPr>
                <w:spacing w:val="-2"/>
              </w:rPr>
              <w:t>Masalah</w:t>
            </w:r>
            <w:r>
              <w:rPr/>
              <w:tab/>
            </w:r>
            <w:r>
              <w:rPr>
                <w:spacing w:val="-10"/>
              </w:rPr>
              <w:t>5</w:t>
            </w:r>
          </w:hyperlink>
        </w:p>
        <w:p>
          <w:pPr>
            <w:pStyle w:val="TOC4"/>
            <w:numPr>
              <w:ilvl w:val="1"/>
              <w:numId w:val="3"/>
            </w:numPr>
            <w:tabs>
              <w:tab w:pos="1958" w:val="left" w:leader="none"/>
              <w:tab w:pos="8497" w:val="right" w:leader="dot"/>
            </w:tabs>
            <w:spacing w:line="240" w:lineRule="auto" w:before="123" w:after="0"/>
            <w:ind w:left="1958" w:right="0" w:hanging="420"/>
            <w:jc w:val="left"/>
          </w:pPr>
          <w:hyperlink w:history="true" w:anchor="_bookmark5">
            <w:r>
              <w:rPr/>
              <w:t>Maksud</w:t>
            </w:r>
            <w:r>
              <w:rPr>
                <w:spacing w:val="-4"/>
              </w:rPr>
              <w:t> </w:t>
            </w:r>
            <w:r>
              <w:rPr/>
              <w:t>dan</w:t>
            </w:r>
            <w:r>
              <w:rPr>
                <w:spacing w:val="-8"/>
              </w:rPr>
              <w:t> </w:t>
            </w:r>
            <w:r>
              <w:rPr/>
              <w:t>Tujuan</w:t>
            </w:r>
            <w:r>
              <w:rPr>
                <w:spacing w:val="-3"/>
              </w:rPr>
              <w:t> </w:t>
            </w:r>
            <w:r>
              <w:rPr>
                <w:spacing w:val="-2"/>
              </w:rPr>
              <w:t>Penelitian</w:t>
            </w:r>
            <w:r>
              <w:rPr/>
              <w:tab/>
            </w:r>
            <w:r>
              <w:rPr>
                <w:spacing w:val="-10"/>
              </w:rPr>
              <w:t>5</w:t>
            </w:r>
          </w:hyperlink>
        </w:p>
        <w:p>
          <w:pPr>
            <w:pStyle w:val="TOC7"/>
            <w:numPr>
              <w:ilvl w:val="2"/>
              <w:numId w:val="3"/>
            </w:numPr>
            <w:tabs>
              <w:tab w:pos="2536" w:val="left" w:leader="none"/>
              <w:tab w:pos="8497" w:val="right" w:leader="dot"/>
            </w:tabs>
            <w:spacing w:line="240" w:lineRule="auto" w:before="120" w:after="0"/>
            <w:ind w:left="2536" w:right="0" w:hanging="600"/>
            <w:jc w:val="left"/>
          </w:pPr>
          <w:hyperlink w:history="true" w:anchor="_bookmark5">
            <w:r>
              <w:rPr/>
              <w:t>Maksud</w:t>
            </w:r>
            <w:r>
              <w:rPr>
                <w:spacing w:val="-4"/>
              </w:rPr>
              <w:t> </w:t>
            </w:r>
            <w:r>
              <w:rPr>
                <w:spacing w:val="-2"/>
              </w:rPr>
              <w:t>Penelitian</w:t>
            </w:r>
            <w:r>
              <w:rPr/>
              <w:tab/>
            </w:r>
            <w:r>
              <w:rPr>
                <w:spacing w:val="-10"/>
              </w:rPr>
              <w:t>5</w:t>
            </w:r>
          </w:hyperlink>
        </w:p>
        <w:p>
          <w:pPr>
            <w:pStyle w:val="TOC7"/>
            <w:numPr>
              <w:ilvl w:val="2"/>
              <w:numId w:val="3"/>
            </w:numPr>
            <w:tabs>
              <w:tab w:pos="2528" w:val="left" w:leader="none"/>
              <w:tab w:pos="8497" w:val="right" w:leader="dot"/>
            </w:tabs>
            <w:spacing w:line="240" w:lineRule="auto" w:before="122" w:after="0"/>
            <w:ind w:left="2528" w:right="0" w:hanging="592"/>
            <w:jc w:val="left"/>
          </w:pPr>
          <w:hyperlink w:history="true" w:anchor="_bookmark5">
            <w:r>
              <w:rPr/>
              <w:t>Tujuan</w:t>
            </w:r>
            <w:r>
              <w:rPr>
                <w:spacing w:val="-9"/>
              </w:rPr>
              <w:t> </w:t>
            </w:r>
            <w:r>
              <w:rPr>
                <w:spacing w:val="-2"/>
              </w:rPr>
              <w:t>Penelitian</w:t>
            </w:r>
            <w:r>
              <w:rPr/>
              <w:tab/>
            </w:r>
            <w:r>
              <w:rPr>
                <w:spacing w:val="-10"/>
              </w:rPr>
              <w:t>6</w:t>
            </w:r>
          </w:hyperlink>
        </w:p>
        <w:p>
          <w:pPr>
            <w:pStyle w:val="TOC4"/>
            <w:numPr>
              <w:ilvl w:val="1"/>
              <w:numId w:val="3"/>
            </w:numPr>
            <w:tabs>
              <w:tab w:pos="1958" w:val="left" w:leader="none"/>
              <w:tab w:pos="8497" w:val="right" w:leader="dot"/>
            </w:tabs>
            <w:spacing w:line="240" w:lineRule="auto" w:before="122" w:after="0"/>
            <w:ind w:left="1958" w:right="0" w:hanging="420"/>
            <w:jc w:val="left"/>
          </w:pPr>
          <w:hyperlink w:history="true" w:anchor="_bookmark5">
            <w:r>
              <w:rPr/>
              <w:t>Sistematika</w:t>
            </w:r>
            <w:r>
              <w:rPr>
                <w:spacing w:val="-2"/>
              </w:rPr>
              <w:t> Penulisan</w:t>
            </w:r>
            <w:r>
              <w:rPr/>
              <w:tab/>
            </w:r>
            <w:r>
              <w:rPr>
                <w:spacing w:val="-10"/>
              </w:rPr>
              <w:t>7</w:t>
            </w:r>
          </w:hyperlink>
        </w:p>
        <w:p>
          <w:pPr>
            <w:pStyle w:val="TOC1"/>
            <w:tabs>
              <w:tab w:pos="1521" w:val="left" w:leader="none"/>
            </w:tabs>
          </w:pPr>
          <w:hyperlink w:history="true" w:anchor="_bookmark4">
            <w:r>
              <w:rPr/>
              <w:t>BAB </w:t>
            </w:r>
            <w:r>
              <w:rPr>
                <w:spacing w:val="-5"/>
              </w:rPr>
              <w:t>II</w:t>
            </w:r>
            <w:r>
              <w:rPr/>
              <w:tab/>
              <w:t>KAJIAN</w:t>
            </w:r>
            <w:r>
              <w:rPr>
                <w:spacing w:val="-6"/>
              </w:rPr>
              <w:t> </w:t>
            </w:r>
            <w:r>
              <w:rPr>
                <w:spacing w:val="-2"/>
              </w:rPr>
              <w:t>PUSTAKA</w:t>
            </w:r>
          </w:hyperlink>
        </w:p>
        <w:p>
          <w:pPr>
            <w:pStyle w:val="TOC4"/>
            <w:numPr>
              <w:ilvl w:val="1"/>
              <w:numId w:val="4"/>
            </w:numPr>
            <w:tabs>
              <w:tab w:pos="1958" w:val="left" w:leader="none"/>
              <w:tab w:pos="8497" w:val="right" w:leader="dot"/>
            </w:tabs>
            <w:spacing w:line="240" w:lineRule="auto" w:before="123" w:after="0"/>
            <w:ind w:left="1958" w:right="0" w:hanging="420"/>
            <w:jc w:val="left"/>
          </w:pPr>
          <w:hyperlink w:history="true" w:anchor="_bookmark5">
            <w:r>
              <w:rPr/>
              <w:t>Landasan</w:t>
            </w:r>
            <w:r>
              <w:rPr>
                <w:spacing w:val="-9"/>
              </w:rPr>
              <w:t> </w:t>
            </w:r>
            <w:r>
              <w:rPr>
                <w:spacing w:val="-2"/>
              </w:rPr>
              <w:t>Teori</w:t>
            </w:r>
            <w:r>
              <w:rPr/>
              <w:tab/>
            </w:r>
            <w:r>
              <w:rPr>
                <w:spacing w:val="-10"/>
              </w:rPr>
              <w:t>8</w:t>
            </w:r>
          </w:hyperlink>
        </w:p>
        <w:p>
          <w:pPr>
            <w:pStyle w:val="TOC7"/>
            <w:numPr>
              <w:ilvl w:val="2"/>
              <w:numId w:val="4"/>
            </w:numPr>
            <w:tabs>
              <w:tab w:pos="2536" w:val="left" w:leader="none"/>
              <w:tab w:pos="8497" w:val="right" w:leader="dot"/>
            </w:tabs>
            <w:spacing w:line="240" w:lineRule="auto" w:before="122" w:after="0"/>
            <w:ind w:left="2536" w:right="0" w:hanging="600"/>
            <w:jc w:val="left"/>
          </w:pPr>
          <w:hyperlink w:history="true" w:anchor="_bookmark5">
            <w:r>
              <w:rPr/>
              <w:t>Manajemen</w:t>
            </w:r>
            <w:r>
              <w:rPr>
                <w:spacing w:val="-3"/>
              </w:rPr>
              <w:t> </w:t>
            </w:r>
            <w:r>
              <w:rPr/>
              <w:t>Sumber</w:t>
            </w:r>
            <w:r>
              <w:rPr>
                <w:spacing w:val="-2"/>
              </w:rPr>
              <w:t> </w:t>
            </w:r>
            <w:r>
              <w:rPr/>
              <w:t>Daya</w:t>
            </w:r>
            <w:r>
              <w:rPr>
                <w:spacing w:val="-3"/>
              </w:rPr>
              <w:t> </w:t>
            </w:r>
            <w:r>
              <w:rPr>
                <w:spacing w:val="-2"/>
              </w:rPr>
              <w:t>Manusia</w:t>
            </w:r>
            <w:r>
              <w:rPr/>
              <w:tab/>
            </w:r>
            <w:r>
              <w:rPr>
                <w:spacing w:val="-10"/>
              </w:rPr>
              <w:t>8</w:t>
            </w:r>
          </w:hyperlink>
        </w:p>
        <w:p>
          <w:pPr>
            <w:pStyle w:val="TOC7"/>
            <w:numPr>
              <w:ilvl w:val="2"/>
              <w:numId w:val="4"/>
            </w:numPr>
            <w:tabs>
              <w:tab w:pos="2536" w:val="left" w:leader="none"/>
              <w:tab w:pos="8497" w:val="right" w:leader="dot"/>
            </w:tabs>
            <w:spacing w:line="240" w:lineRule="auto" w:before="123" w:after="0"/>
            <w:ind w:left="2536" w:right="0" w:hanging="600"/>
            <w:jc w:val="left"/>
          </w:pPr>
          <w:hyperlink w:history="true" w:anchor="_bookmark5">
            <w:r>
              <w:rPr/>
              <w:t>Keterampilan</w:t>
            </w:r>
            <w:r>
              <w:rPr>
                <w:spacing w:val="-3"/>
              </w:rPr>
              <w:t> </w:t>
            </w:r>
            <w:r>
              <w:rPr/>
              <w:t>Soft</w:t>
            </w:r>
            <w:r>
              <w:rPr>
                <w:spacing w:val="-2"/>
              </w:rPr>
              <w:t> </w:t>
            </w:r>
            <w:r>
              <w:rPr>
                <w:spacing w:val="-4"/>
              </w:rPr>
              <w:t>Skill</w:t>
            </w:r>
            <w:r>
              <w:rPr/>
              <w:tab/>
            </w:r>
            <w:r>
              <w:rPr>
                <w:spacing w:val="-10"/>
              </w:rPr>
              <w:t>9</w:t>
            </w:r>
          </w:hyperlink>
        </w:p>
        <w:p>
          <w:pPr>
            <w:pStyle w:val="TOC7"/>
            <w:numPr>
              <w:ilvl w:val="2"/>
              <w:numId w:val="4"/>
            </w:numPr>
            <w:tabs>
              <w:tab w:pos="2536" w:val="left" w:leader="none"/>
              <w:tab w:pos="8487" w:val="right" w:leader="dot"/>
            </w:tabs>
            <w:spacing w:line="240" w:lineRule="auto" w:before="122" w:after="0"/>
            <w:ind w:left="2536" w:right="0" w:hanging="600"/>
            <w:jc w:val="left"/>
          </w:pPr>
          <w:hyperlink w:history="true" w:anchor="_bookmark5">
            <w:r>
              <w:rPr/>
              <w:t>Motivasi</w:t>
            </w:r>
            <w:r>
              <w:rPr>
                <w:spacing w:val="-4"/>
              </w:rPr>
              <w:t> </w:t>
            </w:r>
            <w:r>
              <w:rPr>
                <w:spacing w:val="-2"/>
              </w:rPr>
              <w:t>Kerja</w:t>
            </w:r>
            <w:r>
              <w:rPr/>
              <w:tab/>
            </w:r>
            <w:r>
              <w:rPr>
                <w:spacing w:val="-5"/>
              </w:rPr>
              <w:t>11</w:t>
            </w:r>
          </w:hyperlink>
        </w:p>
        <w:p>
          <w:pPr>
            <w:pStyle w:val="TOC7"/>
            <w:numPr>
              <w:ilvl w:val="2"/>
              <w:numId w:val="4"/>
            </w:numPr>
            <w:tabs>
              <w:tab w:pos="2536" w:val="left" w:leader="none"/>
              <w:tab w:pos="8497" w:val="right" w:leader="dot"/>
            </w:tabs>
            <w:spacing w:line="240" w:lineRule="auto" w:before="120" w:after="0"/>
            <w:ind w:left="2536" w:right="0" w:hanging="600"/>
            <w:jc w:val="left"/>
          </w:pPr>
          <w:hyperlink w:history="true" w:anchor="_bookmark5">
            <w:r>
              <w:rPr/>
              <w:t>Kinerja</w:t>
            </w:r>
            <w:r>
              <w:rPr>
                <w:spacing w:val="-5"/>
              </w:rPr>
              <w:t> </w:t>
            </w:r>
            <w:r>
              <w:rPr>
                <w:spacing w:val="-2"/>
              </w:rPr>
              <w:t>Karyawan</w:t>
            </w:r>
            <w:r>
              <w:rPr/>
              <w:tab/>
            </w:r>
            <w:r>
              <w:rPr>
                <w:spacing w:val="-5"/>
              </w:rPr>
              <w:t>13</w:t>
            </w:r>
          </w:hyperlink>
        </w:p>
        <w:p>
          <w:pPr>
            <w:pStyle w:val="TOC4"/>
            <w:numPr>
              <w:ilvl w:val="1"/>
              <w:numId w:val="4"/>
            </w:numPr>
            <w:tabs>
              <w:tab w:pos="1958" w:val="left" w:leader="none"/>
              <w:tab w:pos="8497" w:val="right" w:leader="dot"/>
            </w:tabs>
            <w:spacing w:line="240" w:lineRule="auto" w:before="123" w:after="0"/>
            <w:ind w:left="1958" w:right="0" w:hanging="420"/>
            <w:jc w:val="left"/>
          </w:pPr>
          <w:hyperlink w:history="true" w:anchor="_bookmark5">
            <w:r>
              <w:rPr/>
              <w:t>Penelitian</w:t>
            </w:r>
            <w:r>
              <w:rPr>
                <w:spacing w:val="-10"/>
              </w:rPr>
              <w:t> </w:t>
            </w:r>
            <w:r>
              <w:rPr>
                <w:spacing w:val="-2"/>
              </w:rPr>
              <w:t>Terdahulu</w:t>
            </w:r>
            <w:r>
              <w:rPr/>
              <w:tab/>
            </w:r>
            <w:r>
              <w:rPr>
                <w:spacing w:val="-5"/>
              </w:rPr>
              <w:t>15</w:t>
            </w:r>
          </w:hyperlink>
        </w:p>
        <w:p>
          <w:pPr>
            <w:pStyle w:val="TOC4"/>
            <w:numPr>
              <w:ilvl w:val="1"/>
              <w:numId w:val="4"/>
            </w:numPr>
            <w:tabs>
              <w:tab w:pos="1958" w:val="left" w:leader="none"/>
              <w:tab w:pos="8497" w:val="right" w:leader="dot"/>
            </w:tabs>
            <w:spacing w:line="240" w:lineRule="auto" w:before="122" w:after="147"/>
            <w:ind w:left="1958" w:right="0" w:hanging="420"/>
            <w:jc w:val="left"/>
          </w:pPr>
          <w:hyperlink w:history="true" w:anchor="_bookmark5">
            <w:r>
              <w:rPr/>
              <w:t>Kerangka</w:t>
            </w:r>
            <w:r>
              <w:rPr>
                <w:spacing w:val="-5"/>
              </w:rPr>
              <w:t> </w:t>
            </w:r>
            <w:r>
              <w:rPr>
                <w:spacing w:val="-2"/>
              </w:rPr>
              <w:t>Pemikiran</w:t>
            </w:r>
            <w:r>
              <w:rPr/>
              <w:tab/>
            </w:r>
            <w:r>
              <w:rPr>
                <w:spacing w:val="-5"/>
              </w:rPr>
              <w:t>18</w:t>
            </w:r>
          </w:hyperlink>
        </w:p>
        <w:p>
          <w:pPr>
            <w:pStyle w:val="TOC4"/>
            <w:numPr>
              <w:ilvl w:val="1"/>
              <w:numId w:val="4"/>
            </w:numPr>
            <w:tabs>
              <w:tab w:pos="1958" w:val="left" w:leader="none"/>
              <w:tab w:pos="8497" w:val="right" w:leader="dot"/>
            </w:tabs>
            <w:spacing w:line="240" w:lineRule="auto" w:before="330" w:after="0"/>
            <w:ind w:left="1958" w:right="0" w:hanging="420"/>
            <w:jc w:val="left"/>
          </w:pPr>
          <w:hyperlink w:history="true" w:anchor="_bookmark5">
            <w:r>
              <w:rPr/>
              <w:t>Hipotesis</w:t>
            </w:r>
            <w:r>
              <w:rPr>
                <w:spacing w:val="-10"/>
              </w:rPr>
              <w:t> </w:t>
            </w:r>
            <w:r>
              <w:rPr>
                <w:spacing w:val="-2"/>
              </w:rPr>
              <w:t>Penelitian</w:t>
            </w:r>
            <w:r>
              <w:rPr/>
              <w:tab/>
            </w:r>
            <w:r>
              <w:rPr>
                <w:spacing w:val="-5"/>
              </w:rPr>
              <w:t>19</w:t>
            </w:r>
          </w:hyperlink>
        </w:p>
        <w:p>
          <w:pPr>
            <w:pStyle w:val="TOC1"/>
            <w:tabs>
              <w:tab w:pos="1600" w:val="left" w:leader="none"/>
            </w:tabs>
            <w:spacing w:before="413"/>
          </w:pPr>
          <w:hyperlink w:history="true" w:anchor="_bookmark4">
            <w:r>
              <w:rPr/>
              <w:t>BAB </w:t>
            </w:r>
            <w:r>
              <w:rPr>
                <w:spacing w:val="-5"/>
              </w:rPr>
              <w:t>III</w:t>
            </w:r>
            <w:r>
              <w:rPr/>
              <w:tab/>
              <w:t>METODOLOGI</w:t>
            </w:r>
            <w:r>
              <w:rPr>
                <w:spacing w:val="-7"/>
              </w:rPr>
              <w:t> </w:t>
            </w:r>
            <w:r>
              <w:rPr>
                <w:spacing w:val="-2"/>
              </w:rPr>
              <w:t>PENELITIAN</w:t>
            </w:r>
          </w:hyperlink>
        </w:p>
        <w:p>
          <w:pPr>
            <w:pStyle w:val="TOC6"/>
            <w:numPr>
              <w:ilvl w:val="1"/>
              <w:numId w:val="5"/>
            </w:numPr>
            <w:tabs>
              <w:tab w:pos="2008" w:val="left" w:leader="none"/>
              <w:tab w:pos="8497" w:val="right" w:leader="dot"/>
            </w:tabs>
            <w:spacing w:line="240" w:lineRule="auto" w:before="120" w:after="0"/>
            <w:ind w:left="2008" w:right="0" w:hanging="420"/>
            <w:jc w:val="left"/>
          </w:pPr>
          <w:hyperlink w:history="true" w:anchor="_bookmark7">
            <w:r>
              <w:rPr/>
              <w:t>Desain</w:t>
            </w:r>
            <w:r>
              <w:rPr>
                <w:spacing w:val="-8"/>
              </w:rPr>
              <w:t> </w:t>
            </w:r>
            <w:r>
              <w:rPr/>
              <w:t>dan</w:t>
            </w:r>
            <w:r>
              <w:rPr>
                <w:spacing w:val="-7"/>
              </w:rPr>
              <w:t> </w:t>
            </w:r>
            <w:r>
              <w:rPr/>
              <w:t>Jenis</w:t>
            </w:r>
            <w:r>
              <w:rPr>
                <w:spacing w:val="-4"/>
              </w:rPr>
              <w:t> </w:t>
            </w:r>
            <w:r>
              <w:rPr>
                <w:spacing w:val="-2"/>
              </w:rPr>
              <w:t>Penelitian</w:t>
            </w:r>
            <w:r>
              <w:rPr/>
              <w:tab/>
            </w:r>
            <w:r>
              <w:rPr>
                <w:spacing w:val="-5"/>
              </w:rPr>
              <w:t>21</w:t>
            </w:r>
          </w:hyperlink>
        </w:p>
        <w:p>
          <w:pPr>
            <w:pStyle w:val="TOC4"/>
            <w:numPr>
              <w:ilvl w:val="1"/>
              <w:numId w:val="5"/>
            </w:numPr>
            <w:tabs>
              <w:tab w:pos="1989" w:val="left" w:leader="none"/>
              <w:tab w:pos="8497" w:val="right" w:leader="dot"/>
            </w:tabs>
            <w:spacing w:line="240" w:lineRule="auto" w:before="122" w:after="0"/>
            <w:ind w:left="1989" w:right="0" w:hanging="420"/>
            <w:jc w:val="left"/>
          </w:pPr>
          <w:hyperlink w:history="true" w:anchor="_bookmark8">
            <w:r>
              <w:rPr/>
              <w:t>Objek,</w:t>
            </w:r>
            <w:r>
              <w:rPr>
                <w:spacing w:val="-12"/>
              </w:rPr>
              <w:t> </w:t>
            </w:r>
            <w:r>
              <w:rPr/>
              <w:t>Jadwal</w:t>
            </w:r>
            <w:r>
              <w:rPr>
                <w:spacing w:val="-8"/>
              </w:rPr>
              <w:t> </w:t>
            </w:r>
            <w:r>
              <w:rPr/>
              <w:t>dan</w:t>
            </w:r>
            <w:r>
              <w:rPr>
                <w:spacing w:val="-12"/>
              </w:rPr>
              <w:t> </w:t>
            </w:r>
            <w:r>
              <w:rPr/>
              <w:t>Waktu</w:t>
            </w:r>
            <w:r>
              <w:rPr>
                <w:spacing w:val="-6"/>
              </w:rPr>
              <w:t> </w:t>
            </w:r>
            <w:r>
              <w:rPr>
                <w:spacing w:val="-2"/>
              </w:rPr>
              <w:t>Penelitian</w:t>
            </w:r>
            <w:r>
              <w:rPr/>
              <w:tab/>
            </w:r>
            <w:r>
              <w:rPr>
                <w:spacing w:val="-5"/>
              </w:rPr>
              <w:t>21</w:t>
            </w:r>
          </w:hyperlink>
        </w:p>
        <w:p>
          <w:pPr>
            <w:pStyle w:val="TOC4"/>
            <w:numPr>
              <w:ilvl w:val="1"/>
              <w:numId w:val="5"/>
            </w:numPr>
            <w:tabs>
              <w:tab w:pos="1989" w:val="left" w:leader="none"/>
              <w:tab w:pos="8497" w:val="right" w:leader="dot"/>
            </w:tabs>
            <w:spacing w:line="240" w:lineRule="auto" w:before="123" w:after="0"/>
            <w:ind w:left="1989" w:right="0" w:hanging="420"/>
            <w:jc w:val="left"/>
          </w:pPr>
          <w:hyperlink w:history="true" w:anchor="_TOC_250001">
            <w:r>
              <w:rPr/>
              <w:t>Jenis</w:t>
            </w:r>
            <w:r>
              <w:rPr>
                <w:spacing w:val="-6"/>
              </w:rPr>
              <w:t> </w:t>
            </w:r>
            <w:r>
              <w:rPr/>
              <w:t>dan</w:t>
            </w:r>
            <w:r>
              <w:rPr>
                <w:spacing w:val="-5"/>
              </w:rPr>
              <w:t> </w:t>
            </w:r>
            <w:r>
              <w:rPr/>
              <w:t>Sumber</w:t>
            </w:r>
            <w:r>
              <w:rPr>
                <w:spacing w:val="-6"/>
              </w:rPr>
              <w:t> </w:t>
            </w:r>
            <w:r>
              <w:rPr/>
              <w:t>Data</w:t>
            </w:r>
            <w:r>
              <w:rPr>
                <w:spacing w:val="-6"/>
              </w:rPr>
              <w:t> </w:t>
            </w:r>
            <w:r>
              <w:rPr>
                <w:spacing w:val="-2"/>
              </w:rPr>
              <w:t>Penelitian</w:t>
            </w:r>
            <w:r>
              <w:rPr/>
              <w:tab/>
            </w:r>
            <w:r>
              <w:rPr>
                <w:spacing w:val="-5"/>
              </w:rPr>
              <w:t>22</w:t>
            </w:r>
          </w:hyperlink>
        </w:p>
        <w:p>
          <w:pPr>
            <w:pStyle w:val="TOC8"/>
            <w:numPr>
              <w:ilvl w:val="2"/>
              <w:numId w:val="5"/>
            </w:numPr>
            <w:tabs>
              <w:tab w:pos="2584" w:val="left" w:leader="none"/>
              <w:tab w:pos="8497" w:val="right" w:leader="dot"/>
            </w:tabs>
            <w:spacing w:line="240" w:lineRule="auto" w:before="122" w:after="0"/>
            <w:ind w:left="2584" w:right="0" w:hanging="600"/>
            <w:jc w:val="left"/>
          </w:pPr>
          <w:hyperlink w:history="true" w:anchor="_bookmark5">
            <w:r>
              <w:rPr/>
              <w:t>Jenis</w:t>
            </w:r>
            <w:r>
              <w:rPr>
                <w:spacing w:val="-7"/>
              </w:rPr>
              <w:t> </w:t>
            </w:r>
            <w:r>
              <w:rPr>
                <w:spacing w:val="-4"/>
              </w:rPr>
              <w:t>Data</w:t>
            </w:r>
            <w:r>
              <w:rPr/>
              <w:tab/>
            </w:r>
            <w:r>
              <w:rPr>
                <w:spacing w:val="-5"/>
              </w:rPr>
              <w:t>22</w:t>
            </w:r>
          </w:hyperlink>
        </w:p>
        <w:p>
          <w:pPr>
            <w:pStyle w:val="TOC8"/>
            <w:numPr>
              <w:ilvl w:val="2"/>
              <w:numId w:val="5"/>
            </w:numPr>
            <w:tabs>
              <w:tab w:pos="2584" w:val="left" w:leader="none"/>
              <w:tab w:pos="8497" w:val="right" w:leader="dot"/>
            </w:tabs>
            <w:spacing w:line="240" w:lineRule="auto" w:before="120" w:after="0"/>
            <w:ind w:left="2584" w:right="0" w:hanging="600"/>
            <w:jc w:val="left"/>
          </w:pPr>
          <w:hyperlink w:history="true" w:anchor="_bookmark5">
            <w:r>
              <w:rPr/>
              <w:t>Sumber</w:t>
            </w:r>
            <w:r>
              <w:rPr>
                <w:spacing w:val="-5"/>
              </w:rPr>
              <w:t> </w:t>
            </w:r>
            <w:r>
              <w:rPr>
                <w:spacing w:val="-4"/>
              </w:rPr>
              <w:t>Data</w:t>
            </w:r>
            <w:r>
              <w:rPr/>
              <w:tab/>
            </w:r>
            <w:r>
              <w:rPr>
                <w:spacing w:val="-5"/>
              </w:rPr>
              <w:t>22</w:t>
            </w:r>
          </w:hyperlink>
        </w:p>
        <w:p>
          <w:pPr>
            <w:pStyle w:val="TOC4"/>
            <w:numPr>
              <w:ilvl w:val="1"/>
              <w:numId w:val="5"/>
            </w:numPr>
            <w:tabs>
              <w:tab w:pos="1989" w:val="left" w:leader="none"/>
              <w:tab w:pos="8497" w:val="right" w:leader="dot"/>
            </w:tabs>
            <w:spacing w:line="240" w:lineRule="auto" w:before="123" w:after="0"/>
            <w:ind w:left="1989" w:right="0" w:hanging="420"/>
            <w:jc w:val="left"/>
          </w:pPr>
          <w:hyperlink w:history="true" w:anchor="_bookmark9">
            <w:r>
              <w:rPr/>
              <w:t>Populasi</w:t>
            </w:r>
            <w:r>
              <w:rPr>
                <w:spacing w:val="-3"/>
              </w:rPr>
              <w:t> </w:t>
            </w:r>
            <w:r>
              <w:rPr/>
              <w:t>dan</w:t>
            </w:r>
            <w:r>
              <w:rPr>
                <w:spacing w:val="-9"/>
              </w:rPr>
              <w:t> </w:t>
            </w:r>
            <w:r>
              <w:rPr/>
              <w:t>Sampel</w:t>
            </w:r>
            <w:r>
              <w:rPr>
                <w:spacing w:val="-3"/>
              </w:rPr>
              <w:t> </w:t>
            </w:r>
            <w:r>
              <w:rPr>
                <w:spacing w:val="-2"/>
              </w:rPr>
              <w:t>Penelitian</w:t>
            </w:r>
            <w:r>
              <w:rPr/>
              <w:tab/>
            </w:r>
            <w:r>
              <w:rPr>
                <w:spacing w:val="-5"/>
              </w:rPr>
              <w:t>23</w:t>
            </w:r>
          </w:hyperlink>
        </w:p>
        <w:p>
          <w:pPr>
            <w:pStyle w:val="TOC8"/>
            <w:numPr>
              <w:ilvl w:val="2"/>
              <w:numId w:val="5"/>
            </w:numPr>
            <w:tabs>
              <w:tab w:pos="2584" w:val="left" w:leader="none"/>
              <w:tab w:pos="8497" w:val="right" w:leader="dot"/>
            </w:tabs>
            <w:spacing w:line="240" w:lineRule="auto" w:before="122" w:after="0"/>
            <w:ind w:left="2584" w:right="0" w:hanging="600"/>
            <w:jc w:val="left"/>
          </w:pPr>
          <w:hyperlink w:history="true" w:anchor="_bookmark5">
            <w:r>
              <w:rPr>
                <w:spacing w:val="-2"/>
              </w:rPr>
              <w:t>Populasi</w:t>
            </w:r>
            <w:r>
              <w:rPr/>
              <w:tab/>
            </w:r>
            <w:r>
              <w:rPr>
                <w:spacing w:val="-5"/>
              </w:rPr>
              <w:t>23</w:t>
            </w:r>
          </w:hyperlink>
        </w:p>
        <w:p>
          <w:pPr>
            <w:pStyle w:val="TOC8"/>
            <w:numPr>
              <w:ilvl w:val="2"/>
              <w:numId w:val="5"/>
            </w:numPr>
            <w:tabs>
              <w:tab w:pos="2584" w:val="left" w:leader="none"/>
              <w:tab w:pos="8497" w:val="right" w:leader="dot"/>
            </w:tabs>
            <w:spacing w:line="240" w:lineRule="auto" w:before="123" w:after="0"/>
            <w:ind w:left="2584" w:right="0" w:hanging="600"/>
            <w:jc w:val="left"/>
          </w:pPr>
          <w:hyperlink w:history="true" w:anchor="_bookmark5">
            <w:r>
              <w:rPr>
                <w:spacing w:val="-2"/>
              </w:rPr>
              <w:t>Sampel</w:t>
            </w:r>
            <w:r>
              <w:rPr/>
              <w:tab/>
            </w:r>
            <w:r>
              <w:rPr>
                <w:spacing w:val="-5"/>
              </w:rPr>
              <w:t>23</w:t>
            </w:r>
          </w:hyperlink>
        </w:p>
        <w:p>
          <w:pPr>
            <w:pStyle w:val="TOC4"/>
            <w:numPr>
              <w:ilvl w:val="1"/>
              <w:numId w:val="5"/>
            </w:numPr>
            <w:tabs>
              <w:tab w:pos="1989" w:val="left" w:leader="none"/>
              <w:tab w:pos="8497" w:val="right" w:leader="dot"/>
            </w:tabs>
            <w:spacing w:line="240" w:lineRule="auto" w:before="120" w:after="0"/>
            <w:ind w:left="1989" w:right="0" w:hanging="420"/>
            <w:jc w:val="left"/>
          </w:pPr>
          <w:hyperlink w:history="true" w:anchor="_bookmark10">
            <w:r>
              <w:rPr/>
              <w:t>Operasional</w:t>
            </w:r>
            <w:r>
              <w:rPr>
                <w:spacing w:val="-7"/>
              </w:rPr>
              <w:t> </w:t>
            </w:r>
            <w:r>
              <w:rPr>
                <w:spacing w:val="-2"/>
              </w:rPr>
              <w:t>Variabel</w:t>
            </w:r>
            <w:r>
              <w:rPr/>
              <w:tab/>
            </w:r>
            <w:r>
              <w:rPr>
                <w:spacing w:val="-5"/>
              </w:rPr>
              <w:t>23</w:t>
            </w:r>
          </w:hyperlink>
        </w:p>
        <w:p>
          <w:pPr>
            <w:pStyle w:val="TOC8"/>
            <w:numPr>
              <w:ilvl w:val="2"/>
              <w:numId w:val="5"/>
            </w:numPr>
            <w:tabs>
              <w:tab w:pos="2579" w:val="left" w:leader="none"/>
              <w:tab w:pos="8497" w:val="right" w:leader="dot"/>
            </w:tabs>
            <w:spacing w:line="240" w:lineRule="auto" w:before="122" w:after="0"/>
            <w:ind w:left="2579" w:right="0" w:hanging="595"/>
            <w:jc w:val="left"/>
          </w:pPr>
          <w:hyperlink w:history="true" w:anchor="_bookmark5">
            <w:r>
              <w:rPr>
                <w:spacing w:val="-2"/>
              </w:rPr>
              <w:t>Variabel</w:t>
            </w:r>
            <w:r>
              <w:rPr>
                <w:spacing w:val="-13"/>
              </w:rPr>
              <w:t> </w:t>
            </w:r>
            <w:r>
              <w:rPr>
                <w:spacing w:val="-2"/>
              </w:rPr>
              <w:t>Bebas</w:t>
            </w:r>
            <w:r>
              <w:rPr/>
              <w:tab/>
            </w:r>
            <w:r>
              <w:rPr>
                <w:spacing w:val="-5"/>
              </w:rPr>
              <w:t>23</w:t>
            </w:r>
          </w:hyperlink>
        </w:p>
        <w:p>
          <w:pPr>
            <w:pStyle w:val="TOC8"/>
            <w:numPr>
              <w:ilvl w:val="2"/>
              <w:numId w:val="5"/>
            </w:numPr>
            <w:tabs>
              <w:tab w:pos="2579" w:val="left" w:leader="none"/>
              <w:tab w:pos="8497" w:val="right" w:leader="dot"/>
            </w:tabs>
            <w:spacing w:line="240" w:lineRule="auto" w:before="123" w:after="0"/>
            <w:ind w:left="2579" w:right="0" w:hanging="595"/>
            <w:jc w:val="left"/>
          </w:pPr>
          <w:hyperlink w:history="true" w:anchor="_bookmark5">
            <w:r>
              <w:rPr>
                <w:spacing w:val="-4"/>
              </w:rPr>
              <w:t>Variabel</w:t>
            </w:r>
            <w:r>
              <w:rPr>
                <w:spacing w:val="-2"/>
              </w:rPr>
              <w:t> Terikat</w:t>
            </w:r>
            <w:r>
              <w:rPr/>
              <w:tab/>
            </w:r>
            <w:r>
              <w:rPr>
                <w:spacing w:val="-5"/>
              </w:rPr>
              <w:t>24</w:t>
            </w:r>
          </w:hyperlink>
        </w:p>
        <w:p>
          <w:pPr>
            <w:pStyle w:val="TOC5"/>
            <w:numPr>
              <w:ilvl w:val="1"/>
              <w:numId w:val="5"/>
            </w:numPr>
            <w:tabs>
              <w:tab w:pos="1989" w:val="left" w:leader="none"/>
              <w:tab w:pos="5587" w:val="left" w:leader="dot"/>
            </w:tabs>
            <w:spacing w:line="240" w:lineRule="auto" w:before="122" w:after="0"/>
            <w:ind w:left="1989" w:right="0" w:hanging="420"/>
            <w:jc w:val="left"/>
            <w:rPr>
              <w:i w:val="0"/>
              <w:sz w:val="24"/>
            </w:rPr>
          </w:pPr>
          <w:r>
            <w:rPr>
              <w:b w:val="0"/>
              <w:i w:val="0"/>
              <w:sz w:val="24"/>
            </w:rPr>
            <w:t>Metode</w:t>
          </w:r>
          <w:r>
            <w:rPr>
              <w:b w:val="0"/>
              <w:i w:val="0"/>
              <w:spacing w:val="-3"/>
              <w:sz w:val="24"/>
            </w:rPr>
            <w:t> </w:t>
          </w:r>
          <w:r>
            <w:rPr>
              <w:b w:val="0"/>
              <w:i w:val="0"/>
              <w:sz w:val="24"/>
            </w:rPr>
            <w:t>Pengumpulan </w:t>
          </w:r>
          <w:r>
            <w:rPr>
              <w:b w:val="0"/>
              <w:i w:val="0"/>
              <w:spacing w:val="-4"/>
              <w:sz w:val="24"/>
            </w:rPr>
            <w:t>Data</w:t>
          </w:r>
          <w:r>
            <w:rPr>
              <w:b w:val="0"/>
              <w:i w:val="0"/>
              <w:sz w:val="24"/>
            </w:rPr>
            <w:tab/>
          </w:r>
          <w:r>
            <w:rPr>
              <w:i w:val="0"/>
              <w:sz w:val="24"/>
            </w:rPr>
            <w:t>Kesalahan!</w:t>
          </w:r>
          <w:r>
            <w:rPr>
              <w:i w:val="0"/>
              <w:spacing w:val="-8"/>
              <w:sz w:val="24"/>
            </w:rPr>
            <w:t> </w:t>
          </w:r>
          <w:r>
            <w:rPr>
              <w:i w:val="0"/>
              <w:sz w:val="24"/>
            </w:rPr>
            <w:t>Bookmark</w:t>
          </w:r>
          <w:r>
            <w:rPr>
              <w:i w:val="0"/>
              <w:spacing w:val="-7"/>
              <w:sz w:val="24"/>
            </w:rPr>
            <w:t> </w:t>
          </w:r>
          <w:r>
            <w:rPr>
              <w:i w:val="0"/>
              <w:spacing w:val="-2"/>
              <w:sz w:val="24"/>
            </w:rPr>
            <w:t>tidak</w:t>
          </w:r>
        </w:p>
        <w:p>
          <w:pPr>
            <w:pStyle w:val="TOC3"/>
          </w:pPr>
          <w:r>
            <w:rPr>
              <w:spacing w:val="-2"/>
            </w:rPr>
            <w:t>ditentukan.</w:t>
          </w:r>
        </w:p>
        <w:p>
          <w:pPr>
            <w:pStyle w:val="TOC4"/>
            <w:numPr>
              <w:ilvl w:val="1"/>
              <w:numId w:val="5"/>
            </w:numPr>
            <w:tabs>
              <w:tab w:pos="1989" w:val="left" w:leader="none"/>
              <w:tab w:pos="8497" w:val="right" w:leader="dot"/>
            </w:tabs>
            <w:spacing w:line="240" w:lineRule="auto" w:before="122" w:after="0"/>
            <w:ind w:left="1989" w:right="0" w:hanging="420"/>
            <w:jc w:val="left"/>
          </w:pPr>
          <w:hyperlink w:history="true" w:anchor="_bookmark11">
            <w:r>
              <w:rPr/>
              <w:t>Metode</w:t>
            </w:r>
            <w:r>
              <w:rPr>
                <w:spacing w:val="-15"/>
              </w:rPr>
              <w:t> </w:t>
            </w:r>
            <w:r>
              <w:rPr/>
              <w:t>Analisis</w:t>
            </w:r>
            <w:r>
              <w:rPr>
                <w:spacing w:val="-9"/>
              </w:rPr>
              <w:t> </w:t>
            </w:r>
            <w:r>
              <w:rPr>
                <w:spacing w:val="-4"/>
              </w:rPr>
              <w:t>Data</w:t>
            </w:r>
            <w:r>
              <w:rPr/>
              <w:tab/>
            </w:r>
            <w:r>
              <w:rPr>
                <w:spacing w:val="-5"/>
              </w:rPr>
              <w:t>26</w:t>
            </w:r>
          </w:hyperlink>
        </w:p>
        <w:p>
          <w:pPr>
            <w:pStyle w:val="TOC8"/>
            <w:numPr>
              <w:ilvl w:val="2"/>
              <w:numId w:val="5"/>
            </w:numPr>
            <w:tabs>
              <w:tab w:pos="2584" w:val="left" w:leader="none"/>
              <w:tab w:pos="8497" w:val="right" w:leader="dot"/>
            </w:tabs>
            <w:spacing w:line="240" w:lineRule="auto" w:before="121" w:after="0"/>
            <w:ind w:left="2584" w:right="0" w:hanging="600"/>
            <w:jc w:val="left"/>
          </w:pPr>
          <w:hyperlink w:history="true" w:anchor="_bookmark5">
            <w:r>
              <w:rPr/>
              <w:t>Skala</w:t>
            </w:r>
            <w:r>
              <w:rPr>
                <w:spacing w:val="-2"/>
              </w:rPr>
              <w:t> </w:t>
            </w:r>
            <w:r>
              <w:rPr/>
              <w:t>dan</w:t>
            </w:r>
            <w:r>
              <w:rPr>
                <w:spacing w:val="-15"/>
              </w:rPr>
              <w:t> </w:t>
            </w:r>
            <w:r>
              <w:rPr/>
              <w:t>Angka</w:t>
            </w:r>
            <w:r>
              <w:rPr>
                <w:spacing w:val="-1"/>
              </w:rPr>
              <w:t> </w:t>
            </w:r>
            <w:r>
              <w:rPr>
                <w:spacing w:val="-2"/>
              </w:rPr>
              <w:t>Pengukuran</w:t>
            </w:r>
            <w:r>
              <w:rPr/>
              <w:tab/>
            </w:r>
            <w:r>
              <w:rPr>
                <w:spacing w:val="-5"/>
              </w:rPr>
              <w:t>26</w:t>
            </w:r>
          </w:hyperlink>
        </w:p>
        <w:p>
          <w:pPr>
            <w:pStyle w:val="TOC8"/>
            <w:numPr>
              <w:ilvl w:val="2"/>
              <w:numId w:val="5"/>
            </w:numPr>
            <w:tabs>
              <w:tab w:pos="2584" w:val="left" w:leader="none"/>
              <w:tab w:pos="8497" w:val="right" w:leader="dot"/>
            </w:tabs>
            <w:spacing w:line="240" w:lineRule="auto" w:before="122" w:after="0"/>
            <w:ind w:left="2584" w:right="0" w:hanging="600"/>
            <w:jc w:val="left"/>
          </w:pPr>
          <w:hyperlink w:history="true" w:anchor="_bookmark5">
            <w:r>
              <w:rPr/>
              <w:t>Persamaan</w:t>
            </w:r>
            <w:r>
              <w:rPr>
                <w:spacing w:val="-5"/>
              </w:rPr>
              <w:t> </w:t>
            </w:r>
            <w:r>
              <w:rPr>
                <w:spacing w:val="-2"/>
              </w:rPr>
              <w:t>Regresi</w:t>
            </w:r>
            <w:r>
              <w:rPr/>
              <w:tab/>
            </w:r>
            <w:r>
              <w:rPr>
                <w:spacing w:val="-5"/>
              </w:rPr>
              <w:t>27</w:t>
            </w:r>
          </w:hyperlink>
        </w:p>
        <w:p>
          <w:pPr>
            <w:pStyle w:val="TOC8"/>
            <w:numPr>
              <w:ilvl w:val="2"/>
              <w:numId w:val="5"/>
            </w:numPr>
            <w:tabs>
              <w:tab w:pos="2584" w:val="left" w:leader="none"/>
              <w:tab w:pos="8497" w:val="right" w:leader="dot"/>
            </w:tabs>
            <w:spacing w:line="240" w:lineRule="auto" w:before="122" w:after="0"/>
            <w:ind w:left="2584" w:right="0" w:hanging="600"/>
            <w:jc w:val="left"/>
          </w:pPr>
          <w:hyperlink w:history="true" w:anchor="_bookmark5">
            <w:r>
              <w:rPr/>
              <w:t>Uji</w:t>
            </w:r>
            <w:r>
              <w:rPr>
                <w:spacing w:val="-4"/>
              </w:rPr>
              <w:t> </w:t>
            </w:r>
            <w:r>
              <w:rPr/>
              <w:t>Kualitas</w:t>
            </w:r>
            <w:r>
              <w:rPr>
                <w:spacing w:val="-3"/>
              </w:rPr>
              <w:t> </w:t>
            </w:r>
            <w:r>
              <w:rPr>
                <w:spacing w:val="-4"/>
              </w:rPr>
              <w:t>Data</w:t>
            </w:r>
            <w:r>
              <w:rPr/>
              <w:tab/>
            </w:r>
            <w:r>
              <w:rPr>
                <w:spacing w:val="-5"/>
              </w:rPr>
              <w:t>28</w:t>
            </w:r>
          </w:hyperlink>
        </w:p>
        <w:p>
          <w:pPr>
            <w:pStyle w:val="TOC8"/>
            <w:numPr>
              <w:ilvl w:val="2"/>
              <w:numId w:val="5"/>
            </w:numPr>
            <w:tabs>
              <w:tab w:pos="2584" w:val="left" w:leader="none"/>
              <w:tab w:pos="8497" w:val="right" w:leader="dot"/>
            </w:tabs>
            <w:spacing w:line="240" w:lineRule="auto" w:before="123" w:after="0"/>
            <w:ind w:left="2584" w:right="0" w:hanging="600"/>
            <w:jc w:val="left"/>
          </w:pPr>
          <w:hyperlink w:history="true" w:anchor="_bookmark5">
            <w:r>
              <w:rPr/>
              <w:t>Uji</w:t>
            </w:r>
            <w:r>
              <w:rPr>
                <w:spacing w:val="-14"/>
              </w:rPr>
              <w:t> </w:t>
            </w:r>
            <w:r>
              <w:rPr/>
              <w:t>Asumsi </w:t>
            </w:r>
            <w:r>
              <w:rPr>
                <w:spacing w:val="-2"/>
              </w:rPr>
              <w:t>Klasik</w:t>
            </w:r>
            <w:r>
              <w:rPr/>
              <w:tab/>
            </w:r>
            <w:r>
              <w:rPr>
                <w:spacing w:val="-5"/>
              </w:rPr>
              <w:t>29</w:t>
            </w:r>
          </w:hyperlink>
        </w:p>
        <w:p>
          <w:pPr>
            <w:pStyle w:val="TOC8"/>
            <w:numPr>
              <w:ilvl w:val="2"/>
              <w:numId w:val="5"/>
            </w:numPr>
            <w:tabs>
              <w:tab w:pos="2584" w:val="left" w:leader="none"/>
              <w:tab w:pos="8497" w:val="right" w:leader="dot"/>
            </w:tabs>
            <w:spacing w:line="240" w:lineRule="auto" w:before="120" w:after="0"/>
            <w:ind w:left="2584" w:right="0" w:hanging="600"/>
            <w:jc w:val="left"/>
          </w:pPr>
          <w:hyperlink w:history="true" w:anchor="_bookmark5">
            <w:r>
              <w:rPr/>
              <w:t>Uji </w:t>
            </w:r>
            <w:r>
              <w:rPr>
                <w:spacing w:val="-2"/>
              </w:rPr>
              <w:t>Hipotesis</w:t>
            </w:r>
            <w:r>
              <w:rPr/>
              <w:tab/>
            </w:r>
            <w:r>
              <w:rPr>
                <w:spacing w:val="-5"/>
              </w:rPr>
              <w:t>30</w:t>
            </w:r>
          </w:hyperlink>
        </w:p>
        <w:p>
          <w:pPr>
            <w:pStyle w:val="TOC1"/>
            <w:tabs>
              <w:tab w:pos="1609" w:val="left" w:leader="none"/>
            </w:tabs>
            <w:spacing w:before="413"/>
          </w:pPr>
          <w:hyperlink w:history="true" w:anchor="_bookmark4">
            <w:r>
              <w:rPr/>
              <w:t>BAB </w:t>
            </w:r>
            <w:r>
              <w:rPr>
                <w:spacing w:val="-5"/>
              </w:rPr>
              <w:t>IV</w:t>
            </w:r>
            <w:r>
              <w:rPr/>
              <w:tab/>
              <w:t>HASIL</w:t>
            </w:r>
            <w:r>
              <w:rPr>
                <w:spacing w:val="-14"/>
              </w:rPr>
              <w:t> </w:t>
            </w:r>
            <w:r>
              <w:rPr/>
              <w:t>PENELITIAN</w:t>
            </w:r>
            <w:r>
              <w:rPr>
                <w:spacing w:val="-3"/>
              </w:rPr>
              <w:t> </w:t>
            </w:r>
            <w:r>
              <w:rPr/>
              <w:t>DAN</w:t>
            </w:r>
            <w:r>
              <w:rPr>
                <w:spacing w:val="-2"/>
              </w:rPr>
              <w:t> PEMBAHASAN</w:t>
            </w:r>
          </w:hyperlink>
        </w:p>
        <w:p>
          <w:pPr>
            <w:pStyle w:val="TOC6"/>
            <w:numPr>
              <w:ilvl w:val="1"/>
              <w:numId w:val="2"/>
            </w:numPr>
            <w:tabs>
              <w:tab w:pos="2008" w:val="left" w:leader="none"/>
              <w:tab w:pos="8497" w:val="right" w:leader="dot"/>
            </w:tabs>
            <w:spacing w:line="240" w:lineRule="auto" w:before="122" w:after="0"/>
            <w:ind w:left="2008" w:right="0" w:hanging="420"/>
            <w:jc w:val="left"/>
          </w:pPr>
          <w:hyperlink w:history="true" w:anchor="_bookmark7">
            <w:r>
              <w:rPr/>
              <w:t>Hasil</w:t>
            </w:r>
            <w:r>
              <w:rPr>
                <w:spacing w:val="-6"/>
              </w:rPr>
              <w:t> </w:t>
            </w:r>
            <w:r>
              <w:rPr>
                <w:spacing w:val="-2"/>
              </w:rPr>
              <w:t>Penelitian</w:t>
            </w:r>
            <w:r>
              <w:rPr/>
              <w:tab/>
            </w:r>
            <w:r>
              <w:rPr>
                <w:spacing w:val="-5"/>
              </w:rPr>
              <w:t>33</w:t>
            </w:r>
          </w:hyperlink>
        </w:p>
        <w:p>
          <w:pPr>
            <w:pStyle w:val="TOC8"/>
            <w:numPr>
              <w:ilvl w:val="2"/>
              <w:numId w:val="2"/>
            </w:numPr>
            <w:tabs>
              <w:tab w:pos="2584" w:val="left" w:leader="none"/>
              <w:tab w:pos="8497" w:val="right" w:leader="dot"/>
            </w:tabs>
            <w:spacing w:line="240" w:lineRule="auto" w:before="120" w:after="0"/>
            <w:ind w:left="2584" w:right="0" w:hanging="600"/>
            <w:jc w:val="left"/>
          </w:pPr>
          <w:hyperlink w:history="true" w:anchor="_bookmark5">
            <w:r>
              <w:rPr/>
              <w:t>Gambaran</w:t>
            </w:r>
            <w:r>
              <w:rPr>
                <w:spacing w:val="-2"/>
              </w:rPr>
              <w:t> </w:t>
            </w:r>
            <w:r>
              <w:rPr/>
              <w:t>Umum</w:t>
            </w:r>
            <w:r>
              <w:rPr>
                <w:spacing w:val="-2"/>
              </w:rPr>
              <w:t> </w:t>
            </w:r>
            <w:r>
              <w:rPr/>
              <w:t>Objek</w:t>
            </w:r>
            <w:r>
              <w:rPr>
                <w:spacing w:val="-1"/>
              </w:rPr>
              <w:t> </w:t>
            </w:r>
            <w:r>
              <w:rPr>
                <w:spacing w:val="-2"/>
              </w:rPr>
              <w:t>Penelitian</w:t>
            </w:r>
            <w:r>
              <w:rPr/>
              <w:tab/>
            </w:r>
            <w:r>
              <w:rPr>
                <w:spacing w:val="-5"/>
              </w:rPr>
              <w:t>33</w:t>
            </w:r>
          </w:hyperlink>
        </w:p>
        <w:p>
          <w:pPr>
            <w:pStyle w:val="TOC8"/>
            <w:numPr>
              <w:ilvl w:val="2"/>
              <w:numId w:val="2"/>
            </w:numPr>
            <w:tabs>
              <w:tab w:pos="2584" w:val="left" w:leader="none"/>
              <w:tab w:pos="8497" w:val="right" w:leader="dot"/>
            </w:tabs>
            <w:spacing w:line="240" w:lineRule="auto" w:before="123" w:after="0"/>
            <w:ind w:left="2584" w:right="0" w:hanging="600"/>
            <w:jc w:val="left"/>
          </w:pPr>
          <w:hyperlink w:history="true" w:anchor="_bookmark5">
            <w:r>
              <w:rPr/>
              <w:t>Deskripsi</w:t>
            </w:r>
            <w:r>
              <w:rPr>
                <w:spacing w:val="-4"/>
              </w:rPr>
              <w:t> </w:t>
            </w:r>
            <w:r>
              <w:rPr/>
              <w:t>Karakteristik</w:t>
            </w:r>
            <w:r>
              <w:rPr>
                <w:spacing w:val="-3"/>
              </w:rPr>
              <w:t> </w:t>
            </w:r>
            <w:r>
              <w:rPr>
                <w:spacing w:val="-2"/>
              </w:rPr>
              <w:t>Responden</w:t>
            </w:r>
            <w:r>
              <w:rPr/>
              <w:tab/>
            </w:r>
            <w:r>
              <w:rPr>
                <w:spacing w:val="-5"/>
              </w:rPr>
              <w:t>33</w:t>
            </w:r>
          </w:hyperlink>
        </w:p>
        <w:p>
          <w:pPr>
            <w:pStyle w:val="TOC8"/>
            <w:numPr>
              <w:ilvl w:val="2"/>
              <w:numId w:val="2"/>
            </w:numPr>
            <w:tabs>
              <w:tab w:pos="2579" w:val="left" w:leader="none"/>
              <w:tab w:pos="8497" w:val="right" w:leader="dot"/>
            </w:tabs>
            <w:spacing w:line="240" w:lineRule="auto" w:before="123" w:after="0"/>
            <w:ind w:left="2579" w:right="0" w:hanging="595"/>
            <w:jc w:val="left"/>
          </w:pPr>
          <w:hyperlink w:history="true" w:anchor="_bookmark5">
            <w:r>
              <w:rPr>
                <w:spacing w:val="-2"/>
              </w:rPr>
              <w:t>Tanggapan Responden</w:t>
            </w:r>
            <w:r>
              <w:rPr/>
              <w:tab/>
            </w:r>
            <w:r>
              <w:rPr>
                <w:spacing w:val="-5"/>
              </w:rPr>
              <w:t>35</w:t>
            </w:r>
          </w:hyperlink>
        </w:p>
        <w:p>
          <w:pPr>
            <w:pStyle w:val="TOC8"/>
            <w:numPr>
              <w:ilvl w:val="2"/>
              <w:numId w:val="2"/>
            </w:numPr>
            <w:tabs>
              <w:tab w:pos="2584" w:val="left" w:leader="none"/>
              <w:tab w:pos="8497" w:val="right" w:leader="dot"/>
            </w:tabs>
            <w:spacing w:line="240" w:lineRule="auto" w:before="122" w:after="0"/>
            <w:ind w:left="2584" w:right="0" w:hanging="600"/>
            <w:jc w:val="left"/>
          </w:pPr>
          <w:hyperlink w:history="true" w:anchor="_bookmark5">
            <w:r>
              <w:rPr/>
              <w:t>Hasil</w:t>
            </w:r>
            <w:r>
              <w:rPr>
                <w:spacing w:val="-8"/>
              </w:rPr>
              <w:t> </w:t>
            </w:r>
            <w:r>
              <w:rPr/>
              <w:t>Uji</w:t>
            </w:r>
            <w:r>
              <w:rPr>
                <w:spacing w:val="-12"/>
              </w:rPr>
              <w:t> </w:t>
            </w:r>
            <w:r>
              <w:rPr/>
              <w:t>Validitas</w:t>
            </w:r>
            <w:r>
              <w:rPr>
                <w:spacing w:val="-9"/>
              </w:rPr>
              <w:t> </w:t>
            </w:r>
            <w:r>
              <w:rPr/>
              <w:t>dan</w:t>
            </w:r>
            <w:r>
              <w:rPr>
                <w:spacing w:val="-8"/>
              </w:rPr>
              <w:t> </w:t>
            </w:r>
            <w:r>
              <w:rPr>
                <w:spacing w:val="-2"/>
              </w:rPr>
              <w:t>Reliabilitas</w:t>
            </w:r>
            <w:r>
              <w:rPr/>
              <w:tab/>
            </w:r>
            <w:r>
              <w:rPr>
                <w:spacing w:val="-5"/>
              </w:rPr>
              <w:t>39</w:t>
            </w:r>
          </w:hyperlink>
        </w:p>
        <w:p>
          <w:pPr>
            <w:pStyle w:val="TOC9"/>
            <w:numPr>
              <w:ilvl w:val="3"/>
              <w:numId w:val="2"/>
            </w:numPr>
            <w:tabs>
              <w:tab w:pos="3359" w:val="left" w:leader="none"/>
              <w:tab w:pos="8497" w:val="right" w:leader="dot"/>
            </w:tabs>
            <w:spacing w:line="240" w:lineRule="auto" w:before="120" w:after="0"/>
            <w:ind w:left="3359" w:right="0" w:hanging="777"/>
            <w:jc w:val="left"/>
          </w:pPr>
          <w:hyperlink w:history="true" w:anchor="_bookmark5">
            <w:r>
              <w:rPr/>
              <w:t>Uji</w:t>
            </w:r>
            <w:r>
              <w:rPr>
                <w:spacing w:val="-5"/>
              </w:rPr>
              <w:t> </w:t>
            </w:r>
            <w:r>
              <w:rPr>
                <w:spacing w:val="-2"/>
              </w:rPr>
              <w:t>Validitas</w:t>
            </w:r>
            <w:r>
              <w:rPr/>
              <w:tab/>
            </w:r>
            <w:r>
              <w:rPr>
                <w:spacing w:val="-5"/>
              </w:rPr>
              <w:t>40</w:t>
            </w:r>
          </w:hyperlink>
        </w:p>
        <w:p>
          <w:pPr>
            <w:pStyle w:val="TOC9"/>
            <w:numPr>
              <w:ilvl w:val="3"/>
              <w:numId w:val="2"/>
            </w:numPr>
            <w:tabs>
              <w:tab w:pos="3359" w:val="left" w:leader="none"/>
              <w:tab w:pos="8497" w:val="right" w:leader="dot"/>
            </w:tabs>
            <w:spacing w:line="240" w:lineRule="auto" w:before="122" w:after="0"/>
            <w:ind w:left="3359" w:right="0" w:hanging="777"/>
            <w:jc w:val="left"/>
          </w:pPr>
          <w:hyperlink w:history="true" w:anchor="_bookmark5">
            <w:r>
              <w:rPr/>
              <w:t>Uji </w:t>
            </w:r>
            <w:r>
              <w:rPr>
                <w:spacing w:val="-2"/>
              </w:rPr>
              <w:t>Reliabilitas</w:t>
            </w:r>
            <w:r>
              <w:rPr/>
              <w:tab/>
            </w:r>
            <w:r>
              <w:rPr>
                <w:spacing w:val="-5"/>
              </w:rPr>
              <w:t>41</w:t>
            </w:r>
          </w:hyperlink>
        </w:p>
        <w:p>
          <w:pPr>
            <w:pStyle w:val="TOC8"/>
            <w:numPr>
              <w:ilvl w:val="2"/>
              <w:numId w:val="2"/>
            </w:numPr>
            <w:tabs>
              <w:tab w:pos="2584" w:val="left" w:leader="none"/>
              <w:tab w:pos="8497" w:val="right" w:leader="dot"/>
            </w:tabs>
            <w:spacing w:line="240" w:lineRule="auto" w:before="123" w:after="0"/>
            <w:ind w:left="2584" w:right="0" w:hanging="600"/>
            <w:jc w:val="left"/>
          </w:pPr>
          <w:hyperlink w:history="true" w:anchor="_bookmark5">
            <w:r>
              <w:rPr/>
              <w:t>Hasil Uji</w:t>
            </w:r>
            <w:r>
              <w:rPr>
                <w:spacing w:val="-15"/>
              </w:rPr>
              <w:t> </w:t>
            </w:r>
            <w:r>
              <w:rPr/>
              <w:t>Asumsi </w:t>
            </w:r>
            <w:r>
              <w:rPr>
                <w:spacing w:val="-2"/>
              </w:rPr>
              <w:t>Klasik</w:t>
            </w:r>
            <w:r>
              <w:rPr/>
              <w:tab/>
            </w:r>
            <w:r>
              <w:rPr>
                <w:spacing w:val="-5"/>
              </w:rPr>
              <w:t>42</w:t>
            </w:r>
          </w:hyperlink>
        </w:p>
        <w:p>
          <w:pPr>
            <w:pStyle w:val="TOC9"/>
            <w:numPr>
              <w:ilvl w:val="3"/>
              <w:numId w:val="2"/>
            </w:numPr>
            <w:tabs>
              <w:tab w:pos="3359" w:val="left" w:leader="none"/>
              <w:tab w:pos="8497" w:val="right" w:leader="dot"/>
            </w:tabs>
            <w:spacing w:line="240" w:lineRule="auto" w:before="122" w:after="20"/>
            <w:ind w:left="3359" w:right="0" w:hanging="777"/>
            <w:jc w:val="left"/>
          </w:pPr>
          <w:hyperlink w:history="true" w:anchor="_bookmark5">
            <w:r>
              <w:rPr/>
              <w:t>Uji </w:t>
            </w:r>
            <w:r>
              <w:rPr>
                <w:spacing w:val="-2"/>
              </w:rPr>
              <w:t>Normalitas</w:t>
            </w:r>
            <w:r>
              <w:rPr/>
              <w:tab/>
            </w:r>
            <w:r>
              <w:rPr>
                <w:spacing w:val="-5"/>
              </w:rPr>
              <w:t>42</w:t>
            </w:r>
          </w:hyperlink>
        </w:p>
        <w:p>
          <w:pPr>
            <w:pStyle w:val="TOC9"/>
            <w:numPr>
              <w:ilvl w:val="3"/>
              <w:numId w:val="2"/>
            </w:numPr>
            <w:tabs>
              <w:tab w:pos="3299" w:val="left" w:leader="none"/>
              <w:tab w:pos="8497" w:val="right" w:leader="dot"/>
            </w:tabs>
            <w:spacing w:line="240" w:lineRule="auto" w:before="330" w:after="0"/>
            <w:ind w:left="3299" w:right="0" w:hanging="717"/>
            <w:jc w:val="left"/>
          </w:pPr>
          <w:bookmarkStart w:name="_bookmark2" w:id="3"/>
          <w:bookmarkEnd w:id="3"/>
          <w:r>
            <w:rPr/>
          </w:r>
          <w:hyperlink w:history="true" w:anchor="_bookmark5">
            <w:r>
              <w:rPr/>
              <w:t>Uji </w:t>
            </w:r>
            <w:r>
              <w:rPr>
                <w:spacing w:val="-2"/>
              </w:rPr>
              <w:t>Multikolinearitas</w:t>
            </w:r>
            <w:r>
              <w:rPr/>
              <w:tab/>
            </w:r>
            <w:r>
              <w:rPr>
                <w:spacing w:val="-5"/>
              </w:rPr>
              <w:t>45</w:t>
            </w:r>
          </w:hyperlink>
        </w:p>
        <w:p>
          <w:pPr>
            <w:pStyle w:val="TOC9"/>
            <w:numPr>
              <w:ilvl w:val="3"/>
              <w:numId w:val="2"/>
            </w:numPr>
            <w:tabs>
              <w:tab w:pos="3359" w:val="left" w:leader="none"/>
              <w:tab w:pos="8497" w:val="right" w:leader="dot"/>
            </w:tabs>
            <w:spacing w:line="240" w:lineRule="auto" w:before="122" w:after="0"/>
            <w:ind w:left="3359" w:right="0" w:hanging="777"/>
            <w:jc w:val="left"/>
          </w:pPr>
          <w:hyperlink w:history="true" w:anchor="_bookmark5">
            <w:r>
              <w:rPr/>
              <w:t>Uji </w:t>
            </w:r>
            <w:r>
              <w:rPr>
                <w:spacing w:val="-2"/>
              </w:rPr>
              <w:t>Heteroskedastisitas</w:t>
            </w:r>
            <w:r>
              <w:rPr/>
              <w:tab/>
            </w:r>
            <w:r>
              <w:rPr>
                <w:spacing w:val="-5"/>
              </w:rPr>
              <w:t>46</w:t>
            </w:r>
          </w:hyperlink>
        </w:p>
        <w:p>
          <w:pPr>
            <w:pStyle w:val="TOC8"/>
            <w:numPr>
              <w:ilvl w:val="2"/>
              <w:numId w:val="2"/>
            </w:numPr>
            <w:tabs>
              <w:tab w:pos="2584" w:val="left" w:leader="none"/>
              <w:tab w:pos="8497" w:val="right" w:leader="dot"/>
            </w:tabs>
            <w:spacing w:line="240" w:lineRule="auto" w:before="123" w:after="0"/>
            <w:ind w:left="2584" w:right="0" w:hanging="600"/>
            <w:jc w:val="left"/>
          </w:pPr>
          <w:hyperlink w:history="true" w:anchor="_bookmark5">
            <w:r>
              <w:rPr/>
              <w:t>Hasil Uji</w:t>
            </w:r>
            <w:r>
              <w:rPr>
                <w:spacing w:val="-1"/>
              </w:rPr>
              <w:t> </w:t>
            </w:r>
            <w:r>
              <w:rPr>
                <w:spacing w:val="-2"/>
              </w:rPr>
              <w:t>Hipotesis</w:t>
            </w:r>
            <w:r>
              <w:rPr/>
              <w:tab/>
            </w:r>
            <w:r>
              <w:rPr>
                <w:spacing w:val="-5"/>
              </w:rPr>
              <w:t>47</w:t>
            </w:r>
          </w:hyperlink>
        </w:p>
        <w:p>
          <w:pPr>
            <w:pStyle w:val="TOC9"/>
            <w:numPr>
              <w:ilvl w:val="3"/>
              <w:numId w:val="2"/>
            </w:numPr>
            <w:tabs>
              <w:tab w:pos="3359" w:val="left" w:leader="none"/>
              <w:tab w:pos="8497" w:val="right" w:leader="dot"/>
            </w:tabs>
            <w:spacing w:line="240" w:lineRule="auto" w:before="120" w:after="0"/>
            <w:ind w:left="3359" w:right="0" w:hanging="777"/>
            <w:jc w:val="left"/>
          </w:pPr>
          <w:hyperlink w:history="true" w:anchor="_bookmark5">
            <w:r>
              <w:rPr/>
              <w:t>Persamaan</w:t>
            </w:r>
            <w:r>
              <w:rPr>
                <w:spacing w:val="-3"/>
              </w:rPr>
              <w:t> </w:t>
            </w:r>
            <w:r>
              <w:rPr/>
              <w:t>Regresi</w:t>
            </w:r>
            <w:r>
              <w:rPr>
                <w:spacing w:val="-2"/>
              </w:rPr>
              <w:t> </w:t>
            </w:r>
            <w:r>
              <w:rPr/>
              <w:t>Linier</w:t>
            </w:r>
            <w:r>
              <w:rPr>
                <w:spacing w:val="-3"/>
              </w:rPr>
              <w:t> </w:t>
            </w:r>
            <w:r>
              <w:rPr>
                <w:spacing w:val="-2"/>
              </w:rPr>
              <w:t>Berganda</w:t>
            </w:r>
            <w:r>
              <w:rPr/>
              <w:tab/>
            </w:r>
            <w:r>
              <w:rPr>
                <w:spacing w:val="-5"/>
              </w:rPr>
              <w:t>47</w:t>
            </w:r>
          </w:hyperlink>
        </w:p>
        <w:p>
          <w:pPr>
            <w:pStyle w:val="TOC9"/>
            <w:numPr>
              <w:ilvl w:val="3"/>
              <w:numId w:val="2"/>
            </w:numPr>
            <w:tabs>
              <w:tab w:pos="3359" w:val="left" w:leader="none"/>
              <w:tab w:pos="8497" w:val="right" w:leader="dot"/>
            </w:tabs>
            <w:spacing w:line="240" w:lineRule="auto" w:before="122" w:after="0"/>
            <w:ind w:left="3359" w:right="0" w:hanging="777"/>
            <w:jc w:val="left"/>
          </w:pPr>
          <w:hyperlink w:history="true" w:anchor="_bookmark5">
            <w:r>
              <w:rPr/>
              <w:t>Hasil</w:t>
            </w:r>
            <w:r>
              <w:rPr>
                <w:spacing w:val="-3"/>
              </w:rPr>
              <w:t> </w:t>
            </w:r>
            <w:r>
              <w:rPr/>
              <w:t>Uji</w:t>
            </w:r>
            <w:r>
              <w:rPr>
                <w:spacing w:val="-1"/>
              </w:rPr>
              <w:t> </w:t>
            </w:r>
            <w:r>
              <w:rPr/>
              <w:t>F (Uji</w:t>
            </w:r>
            <w:r>
              <w:rPr>
                <w:spacing w:val="-1"/>
              </w:rPr>
              <w:t> </w:t>
            </w:r>
            <w:r>
              <w:rPr>
                <w:spacing w:val="-2"/>
              </w:rPr>
              <w:t>Simultan)</w:t>
            </w:r>
            <w:r>
              <w:rPr/>
              <w:tab/>
            </w:r>
            <w:r>
              <w:rPr>
                <w:spacing w:val="-5"/>
              </w:rPr>
              <w:t>48</w:t>
            </w:r>
          </w:hyperlink>
        </w:p>
        <w:p>
          <w:pPr>
            <w:pStyle w:val="TOC9"/>
            <w:numPr>
              <w:ilvl w:val="3"/>
              <w:numId w:val="2"/>
            </w:numPr>
            <w:tabs>
              <w:tab w:pos="3359" w:val="left" w:leader="none"/>
              <w:tab w:pos="8497" w:val="right" w:leader="dot"/>
            </w:tabs>
            <w:spacing w:line="240" w:lineRule="auto" w:before="123" w:after="0"/>
            <w:ind w:left="3359" w:right="0" w:hanging="777"/>
            <w:jc w:val="left"/>
          </w:pPr>
          <w:hyperlink w:history="true" w:anchor="_bookmark5">
            <w:r>
              <w:rPr/>
              <w:t>Koefisien</w:t>
            </w:r>
            <w:r>
              <w:rPr>
                <w:spacing w:val="-2"/>
              </w:rPr>
              <w:t> Determinasi</w:t>
            </w:r>
            <w:r>
              <w:rPr/>
              <w:tab/>
            </w:r>
            <w:r>
              <w:rPr>
                <w:spacing w:val="-5"/>
              </w:rPr>
              <w:t>49</w:t>
            </w:r>
          </w:hyperlink>
        </w:p>
        <w:p>
          <w:pPr>
            <w:pStyle w:val="TOC9"/>
            <w:numPr>
              <w:ilvl w:val="3"/>
              <w:numId w:val="2"/>
            </w:numPr>
            <w:tabs>
              <w:tab w:pos="3299" w:val="left" w:leader="none"/>
              <w:tab w:pos="8497" w:val="right" w:leader="dot"/>
            </w:tabs>
            <w:spacing w:line="240" w:lineRule="auto" w:before="122" w:after="0"/>
            <w:ind w:left="3299" w:right="0" w:hanging="717"/>
            <w:jc w:val="left"/>
          </w:pPr>
          <w:hyperlink w:history="true" w:anchor="_bookmark5">
            <w:r>
              <w:rPr/>
              <w:t>Hasil</w:t>
            </w:r>
            <w:r>
              <w:rPr>
                <w:spacing w:val="-1"/>
              </w:rPr>
              <w:t> </w:t>
            </w:r>
            <w:r>
              <w:rPr/>
              <w:t>Uji</w:t>
            </w:r>
            <w:r>
              <w:rPr>
                <w:spacing w:val="-6"/>
              </w:rPr>
              <w:t> </w:t>
            </w:r>
            <w:r>
              <w:rPr/>
              <w:t>T</w:t>
            </w:r>
            <w:r>
              <w:rPr>
                <w:spacing w:val="-6"/>
              </w:rPr>
              <w:t> </w:t>
            </w:r>
            <w:r>
              <w:rPr/>
              <w:t>(Uji</w:t>
            </w:r>
            <w:r>
              <w:rPr>
                <w:spacing w:val="-1"/>
              </w:rPr>
              <w:t> </w:t>
            </w:r>
            <w:r>
              <w:rPr>
                <w:spacing w:val="-2"/>
              </w:rPr>
              <w:t>Parsial)</w:t>
            </w:r>
            <w:r>
              <w:rPr/>
              <w:tab/>
            </w:r>
            <w:r>
              <w:rPr>
                <w:spacing w:val="-5"/>
              </w:rPr>
              <w:t>49</w:t>
            </w:r>
          </w:hyperlink>
        </w:p>
        <w:p>
          <w:pPr>
            <w:pStyle w:val="TOC9"/>
            <w:numPr>
              <w:ilvl w:val="3"/>
              <w:numId w:val="2"/>
            </w:numPr>
            <w:tabs>
              <w:tab w:pos="3299" w:val="left" w:leader="none"/>
              <w:tab w:pos="8497" w:val="right" w:leader="dot"/>
            </w:tabs>
            <w:spacing w:line="240" w:lineRule="auto" w:before="121" w:after="0"/>
            <w:ind w:left="3299" w:right="0" w:hanging="717"/>
            <w:jc w:val="left"/>
          </w:pPr>
          <w:hyperlink w:history="true" w:anchor="_bookmark5">
            <w:r>
              <w:rPr/>
              <w:t>Pengaruh</w:t>
            </w:r>
            <w:r>
              <w:rPr>
                <w:spacing w:val="-2"/>
              </w:rPr>
              <w:t> Dominan</w:t>
            </w:r>
            <w:r>
              <w:rPr/>
              <w:tab/>
            </w:r>
            <w:r>
              <w:rPr>
                <w:spacing w:val="-5"/>
              </w:rPr>
              <w:t>50</w:t>
            </w:r>
          </w:hyperlink>
        </w:p>
        <w:p>
          <w:pPr>
            <w:pStyle w:val="TOC6"/>
            <w:numPr>
              <w:ilvl w:val="1"/>
              <w:numId w:val="2"/>
            </w:numPr>
            <w:tabs>
              <w:tab w:pos="2006" w:val="left" w:leader="none"/>
              <w:tab w:pos="8497" w:val="right" w:leader="dot"/>
            </w:tabs>
            <w:spacing w:line="240" w:lineRule="auto" w:before="122" w:after="0"/>
            <w:ind w:left="2006" w:right="0" w:hanging="418"/>
            <w:jc w:val="left"/>
          </w:pPr>
          <w:hyperlink w:history="true" w:anchor="_bookmark7">
            <w:r>
              <w:rPr/>
              <w:t>Pembahasan</w:t>
            </w:r>
            <w:r>
              <w:rPr>
                <w:spacing w:val="-1"/>
              </w:rPr>
              <w:t> </w:t>
            </w:r>
            <w:r>
              <w:rPr/>
              <w:t>dan</w:t>
            </w:r>
            <w:r>
              <w:rPr>
                <w:spacing w:val="-3"/>
              </w:rPr>
              <w:t> </w:t>
            </w:r>
            <w:r>
              <w:rPr/>
              <w:t>Interpretasi</w:t>
            </w:r>
            <w:r>
              <w:rPr>
                <w:spacing w:val="-2"/>
              </w:rPr>
              <w:t> Penelitian</w:t>
            </w:r>
            <w:r>
              <w:rPr/>
              <w:tab/>
            </w:r>
            <w:r>
              <w:rPr>
                <w:spacing w:val="-5"/>
              </w:rPr>
              <w:t>51</w:t>
            </w:r>
          </w:hyperlink>
        </w:p>
        <w:p>
          <w:pPr>
            <w:pStyle w:val="TOC8"/>
            <w:numPr>
              <w:ilvl w:val="2"/>
              <w:numId w:val="2"/>
            </w:numPr>
            <w:tabs>
              <w:tab w:pos="2584" w:val="left" w:leader="none"/>
              <w:tab w:pos="8497" w:val="right" w:leader="dot"/>
            </w:tabs>
            <w:spacing w:line="240" w:lineRule="auto" w:before="122" w:after="0"/>
            <w:ind w:left="2584" w:right="0" w:hanging="600"/>
            <w:jc w:val="left"/>
          </w:pPr>
          <w:hyperlink w:history="true" w:anchor="_bookmark5">
            <w:r>
              <w:rPr/>
              <w:t>Pembahasan</w:t>
            </w:r>
            <w:r>
              <w:rPr>
                <w:spacing w:val="-3"/>
              </w:rPr>
              <w:t> </w:t>
            </w:r>
            <w:r>
              <w:rPr/>
              <w:t>Hasil</w:t>
            </w:r>
            <w:r>
              <w:rPr>
                <w:spacing w:val="-2"/>
              </w:rPr>
              <w:t> Penelitian</w:t>
            </w:r>
            <w:r>
              <w:rPr/>
              <w:tab/>
            </w:r>
            <w:r>
              <w:rPr>
                <w:spacing w:val="-5"/>
              </w:rPr>
              <w:t>51</w:t>
            </w:r>
          </w:hyperlink>
        </w:p>
        <w:p>
          <w:pPr>
            <w:pStyle w:val="TOC8"/>
            <w:tabs>
              <w:tab w:pos="8497" w:val="right" w:leader="dot"/>
            </w:tabs>
            <w:spacing w:before="123"/>
            <w:ind w:left="1984" w:firstLine="0"/>
          </w:pPr>
          <w:hyperlink w:history="true" w:anchor="_bookmark5">
            <w:r>
              <w:rPr/>
              <w:t>4.2.6</w:t>
            </w:r>
            <w:r>
              <w:rPr>
                <w:spacing w:val="57"/>
              </w:rPr>
              <w:t> </w:t>
            </w:r>
            <w:r>
              <w:rPr/>
              <w:t>Imterpretasi</w:t>
            </w:r>
            <w:r>
              <w:rPr>
                <w:spacing w:val="-2"/>
              </w:rPr>
              <w:t> </w:t>
            </w:r>
            <w:r>
              <w:rPr/>
              <w:t>Hasil </w:t>
            </w:r>
            <w:r>
              <w:rPr>
                <w:spacing w:val="-2"/>
              </w:rPr>
              <w:t>Penelitian</w:t>
            </w:r>
            <w:r>
              <w:rPr/>
              <w:tab/>
            </w:r>
            <w:r>
              <w:rPr>
                <w:spacing w:val="-5"/>
              </w:rPr>
              <w:t>53</w:t>
            </w:r>
          </w:hyperlink>
        </w:p>
        <w:p>
          <w:pPr>
            <w:pStyle w:val="TOC1"/>
            <w:tabs>
              <w:tab w:pos="1585" w:val="left" w:leader="none"/>
            </w:tabs>
            <w:spacing w:before="410"/>
          </w:pPr>
          <w:hyperlink w:history="true" w:anchor="_bookmark4">
            <w:r>
              <w:rPr/>
              <w:t>BAB</w:t>
            </w:r>
            <w:r>
              <w:rPr>
                <w:spacing w:val="-5"/>
              </w:rPr>
              <w:t> </w:t>
            </w:r>
            <w:r>
              <w:rPr>
                <w:spacing w:val="-10"/>
              </w:rPr>
              <w:t>V</w:t>
            </w:r>
            <w:r>
              <w:rPr/>
              <w:tab/>
              <w:t>SIMPULAN</w:t>
            </w:r>
            <w:r>
              <w:rPr>
                <w:spacing w:val="-3"/>
              </w:rPr>
              <w:t> </w:t>
            </w:r>
            <w:r>
              <w:rPr/>
              <w:t>DAN</w:t>
            </w:r>
            <w:r>
              <w:rPr>
                <w:spacing w:val="-2"/>
              </w:rPr>
              <w:t> </w:t>
            </w:r>
            <w:r>
              <w:rPr>
                <w:spacing w:val="-4"/>
              </w:rPr>
              <w:t>SARAN</w:t>
            </w:r>
          </w:hyperlink>
        </w:p>
        <w:p>
          <w:pPr>
            <w:pStyle w:val="TOC6"/>
            <w:numPr>
              <w:ilvl w:val="1"/>
              <w:numId w:val="6"/>
            </w:numPr>
            <w:tabs>
              <w:tab w:pos="2006" w:val="left" w:leader="none"/>
              <w:tab w:pos="8497" w:val="right" w:leader="dot"/>
            </w:tabs>
            <w:spacing w:line="240" w:lineRule="auto" w:before="123" w:after="0"/>
            <w:ind w:left="2006" w:right="0" w:hanging="418"/>
            <w:jc w:val="left"/>
          </w:pPr>
          <w:hyperlink w:history="true" w:anchor="_bookmark7">
            <w:r>
              <w:rPr>
                <w:spacing w:val="-2"/>
              </w:rPr>
              <w:t>Simpulan</w:t>
            </w:r>
            <w:r>
              <w:rPr/>
              <w:tab/>
            </w:r>
            <w:r>
              <w:rPr>
                <w:spacing w:val="-5"/>
              </w:rPr>
              <w:t>55</w:t>
            </w:r>
          </w:hyperlink>
        </w:p>
        <w:p>
          <w:pPr>
            <w:pStyle w:val="TOC6"/>
            <w:numPr>
              <w:ilvl w:val="1"/>
              <w:numId w:val="6"/>
            </w:numPr>
            <w:tabs>
              <w:tab w:pos="2006" w:val="left" w:leader="none"/>
              <w:tab w:pos="8497" w:val="right" w:leader="dot"/>
            </w:tabs>
            <w:spacing w:line="240" w:lineRule="auto" w:before="122" w:after="0"/>
            <w:ind w:left="2006" w:right="0" w:hanging="418"/>
            <w:jc w:val="left"/>
          </w:pPr>
          <w:hyperlink w:history="true" w:anchor="_bookmark7">
            <w:r>
              <w:rPr>
                <w:spacing w:val="-2"/>
              </w:rPr>
              <w:t>Saran</w:t>
            </w:r>
            <w:r>
              <w:rPr/>
              <w:tab/>
            </w:r>
            <w:r>
              <w:rPr>
                <w:spacing w:val="-5"/>
              </w:rPr>
              <w:t>55</w:t>
            </w:r>
          </w:hyperlink>
        </w:p>
        <w:p>
          <w:pPr>
            <w:pStyle w:val="TOC1"/>
            <w:tabs>
              <w:tab w:pos="8497" w:val="right" w:leader="dot"/>
            </w:tabs>
          </w:pPr>
          <w:hyperlink w:history="true" w:anchor="_bookmark12">
            <w:r>
              <w:rPr>
                <w:spacing w:val="-2"/>
              </w:rPr>
              <w:t>DAFTAR</w:t>
            </w:r>
            <w:r>
              <w:rPr>
                <w:spacing w:val="-10"/>
              </w:rPr>
              <w:t> </w:t>
            </w:r>
            <w:r>
              <w:rPr>
                <w:spacing w:val="-2"/>
              </w:rPr>
              <w:t>PUSTAKA</w:t>
            </w:r>
            <w:r>
              <w:rPr/>
              <w:tab/>
            </w:r>
            <w:r>
              <w:rPr>
                <w:spacing w:val="-5"/>
              </w:rPr>
              <w:t>58</w:t>
            </w:r>
          </w:hyperlink>
        </w:p>
        <w:p>
          <w:pPr>
            <w:pStyle w:val="TOC1"/>
            <w:tabs>
              <w:tab w:pos="8497" w:val="right" w:leader="dot"/>
            </w:tabs>
            <w:spacing w:before="122"/>
          </w:pPr>
          <w:hyperlink w:history="true" w:anchor="_TOC_250000">
            <w:r>
              <w:rPr>
                <w:spacing w:val="-2"/>
              </w:rPr>
              <w:t>LAMPIRAN</w:t>
            </w:r>
            <w:r>
              <w:rPr/>
              <w:tab/>
            </w:r>
            <w:r>
              <w:rPr>
                <w:spacing w:val="-5"/>
              </w:rPr>
              <w:t>62</w:t>
            </w:r>
          </w:hyperlink>
        </w:p>
      </w:sdtContent>
    </w:sdt>
    <w:p>
      <w:pPr>
        <w:pStyle w:val="TOC1"/>
        <w:spacing w:after="0"/>
        <w:sectPr>
          <w:type w:val="continuous"/>
          <w:pgSz w:w="11910" w:h="16840"/>
          <w:pgMar w:header="0" w:footer="784" w:top="1938" w:bottom="1858" w:left="1700" w:right="1559"/>
        </w:sectPr>
      </w:pPr>
    </w:p>
    <w:p>
      <w:pPr>
        <w:pStyle w:val="BodyText"/>
        <w:spacing w:before="53"/>
      </w:pPr>
    </w:p>
    <w:p>
      <w:pPr>
        <w:pStyle w:val="Heading2"/>
        <w:ind w:left="424"/>
      </w:pPr>
      <w:bookmarkStart w:name="_bookmark3" w:id="4"/>
      <w:bookmarkEnd w:id="4"/>
      <w:r>
        <w:rPr>
          <w:b w:val="0"/>
        </w:rPr>
      </w:r>
      <w:r>
        <w:rPr>
          <w:spacing w:val="-4"/>
        </w:rPr>
        <w:t>DAFTAR</w:t>
      </w:r>
      <w:r>
        <w:rPr>
          <w:spacing w:val="-2"/>
        </w:rPr>
        <w:t> TABEL</w:t>
      </w:r>
    </w:p>
    <w:p>
      <w:pPr>
        <w:pStyle w:val="BodyText"/>
        <w:spacing w:before="43"/>
        <w:rPr>
          <w:b/>
        </w:rPr>
      </w:pPr>
    </w:p>
    <w:p>
      <w:pPr>
        <w:pStyle w:val="BodyText"/>
        <w:tabs>
          <w:tab w:pos="8377" w:val="left" w:leader="dot"/>
        </w:tabs>
        <w:ind w:left="568"/>
      </w:pPr>
      <w:hyperlink w:history="true" w:anchor="_bookmark6">
        <w:r>
          <w:rPr/>
          <w:t>Tabel</w:t>
        </w:r>
        <w:r>
          <w:rPr>
            <w:spacing w:val="-6"/>
          </w:rPr>
          <w:t> </w:t>
        </w:r>
        <w:r>
          <w:rPr/>
          <w:t>1.1</w:t>
        </w:r>
        <w:r>
          <w:rPr>
            <w:spacing w:val="25"/>
          </w:rPr>
          <w:t>  </w:t>
        </w:r>
        <w:r>
          <w:rPr/>
          <w:t>Data</w:t>
        </w:r>
        <w:r>
          <w:rPr>
            <w:spacing w:val="-3"/>
          </w:rPr>
          <w:t> </w:t>
        </w:r>
        <w:r>
          <w:rPr/>
          <w:t>Kinerja</w:t>
        </w:r>
        <w:r>
          <w:rPr>
            <w:spacing w:val="-2"/>
          </w:rPr>
          <w:t> </w:t>
        </w:r>
        <w:r>
          <w:rPr/>
          <w:t>Karyawan</w:t>
        </w:r>
        <w:r>
          <w:rPr>
            <w:spacing w:val="-3"/>
          </w:rPr>
          <w:t> </w:t>
        </w:r>
        <w:r>
          <w:rPr/>
          <w:t>Berdasarkan</w:t>
        </w:r>
        <w:r>
          <w:rPr>
            <w:spacing w:val="-15"/>
          </w:rPr>
          <w:t> </w:t>
        </w:r>
        <w:r>
          <w:rPr/>
          <w:t>Absensi</w:t>
        </w:r>
        <w:r>
          <w:rPr>
            <w:spacing w:val="-3"/>
          </w:rPr>
          <w:t> </w:t>
        </w:r>
        <w:r>
          <w:rPr>
            <w:spacing w:val="-2"/>
          </w:rPr>
          <w:t>Kerja</w:t>
        </w:r>
        <w:r>
          <w:rPr/>
          <w:tab/>
        </w:r>
        <w:r>
          <w:rPr>
            <w:spacing w:val="-10"/>
          </w:rPr>
          <w:t>3</w:t>
        </w:r>
      </w:hyperlink>
    </w:p>
    <w:p>
      <w:pPr>
        <w:pStyle w:val="BodyText"/>
        <w:tabs>
          <w:tab w:pos="8257" w:val="left" w:leader="dot"/>
        </w:tabs>
        <w:spacing w:before="139"/>
        <w:ind w:left="568"/>
      </w:pPr>
      <w:hyperlink w:history="true" w:anchor="_bookmark6">
        <w:r>
          <w:rPr/>
          <w:t>Tabel</w:t>
        </w:r>
        <w:r>
          <w:rPr>
            <w:spacing w:val="-5"/>
          </w:rPr>
          <w:t> </w:t>
        </w:r>
        <w:r>
          <w:rPr/>
          <w:t>2.1</w:t>
        </w:r>
        <w:r>
          <w:rPr>
            <w:spacing w:val="77"/>
            <w:w w:val="150"/>
          </w:rPr>
          <w:t> </w:t>
        </w:r>
        <w:r>
          <w:rPr/>
          <w:t>Penelitian</w:t>
        </w:r>
        <w:r>
          <w:rPr>
            <w:spacing w:val="-9"/>
          </w:rPr>
          <w:t> </w:t>
        </w:r>
        <w:r>
          <w:rPr>
            <w:spacing w:val="-2"/>
          </w:rPr>
          <w:t>Terdahulu</w:t>
        </w:r>
        <w:r>
          <w:rPr/>
          <w:tab/>
        </w:r>
        <w:r>
          <w:rPr>
            <w:spacing w:val="-5"/>
          </w:rPr>
          <w:t>15</w:t>
        </w:r>
      </w:hyperlink>
    </w:p>
    <w:p>
      <w:pPr>
        <w:pStyle w:val="BodyText"/>
        <w:tabs>
          <w:tab w:pos="8257" w:val="left" w:leader="dot"/>
        </w:tabs>
        <w:spacing w:before="137"/>
        <w:ind w:left="568"/>
      </w:pPr>
      <w:hyperlink w:history="true" w:anchor="_bookmark6">
        <w:r>
          <w:rPr/>
          <w:t>Tabel</w:t>
        </w:r>
        <w:r>
          <w:rPr>
            <w:spacing w:val="-6"/>
          </w:rPr>
          <w:t> </w:t>
        </w:r>
        <w:r>
          <w:rPr/>
          <w:t>3.1</w:t>
        </w:r>
        <w:r>
          <w:rPr>
            <w:spacing w:val="75"/>
            <w:w w:val="150"/>
          </w:rPr>
          <w:t> </w:t>
        </w:r>
        <w:r>
          <w:rPr/>
          <w:t>Jenis,</w:t>
        </w:r>
        <w:r>
          <w:rPr>
            <w:spacing w:val="-5"/>
          </w:rPr>
          <w:t> </w:t>
        </w:r>
        <w:r>
          <w:rPr/>
          <w:t>Metode</w:t>
        </w:r>
        <w:r>
          <w:rPr>
            <w:spacing w:val="-4"/>
          </w:rPr>
          <w:t> </w:t>
        </w:r>
        <w:r>
          <w:rPr/>
          <w:t>dan</w:t>
        </w:r>
        <w:r>
          <w:rPr>
            <w:spacing w:val="-9"/>
          </w:rPr>
          <w:t> </w:t>
        </w:r>
        <w:r>
          <w:rPr/>
          <w:t>Teknik</w:t>
        </w:r>
        <w:r>
          <w:rPr>
            <w:spacing w:val="-5"/>
          </w:rPr>
          <w:t> </w:t>
        </w:r>
        <w:r>
          <w:rPr>
            <w:spacing w:val="-2"/>
          </w:rPr>
          <w:t>Penelitian</w:t>
        </w:r>
        <w:r>
          <w:rPr/>
          <w:tab/>
        </w:r>
        <w:r>
          <w:rPr>
            <w:spacing w:val="-5"/>
          </w:rPr>
          <w:t>21</w:t>
        </w:r>
      </w:hyperlink>
    </w:p>
    <w:p>
      <w:pPr>
        <w:pStyle w:val="BodyText"/>
        <w:tabs>
          <w:tab w:pos="8257" w:val="left" w:leader="dot"/>
        </w:tabs>
        <w:spacing w:before="139"/>
        <w:ind w:left="568"/>
      </w:pPr>
      <w:hyperlink w:history="true" w:anchor="_bookmark6">
        <w:r>
          <w:rPr/>
          <w:t>Tabel</w:t>
        </w:r>
        <w:r>
          <w:rPr>
            <w:spacing w:val="-6"/>
          </w:rPr>
          <w:t> </w:t>
        </w:r>
        <w:r>
          <w:rPr/>
          <w:t>3.2</w:t>
        </w:r>
        <w:r>
          <w:rPr>
            <w:spacing w:val="72"/>
            <w:w w:val="150"/>
          </w:rPr>
          <w:t> </w:t>
        </w:r>
        <w:r>
          <w:rPr/>
          <w:t>Jadwal</w:t>
        </w:r>
        <w:r>
          <w:rPr>
            <w:spacing w:val="-5"/>
          </w:rPr>
          <w:t> </w:t>
        </w:r>
        <w:r>
          <w:rPr/>
          <w:t>dan</w:t>
        </w:r>
        <w:r>
          <w:rPr>
            <w:spacing w:val="-12"/>
          </w:rPr>
          <w:t> </w:t>
        </w:r>
        <w:r>
          <w:rPr/>
          <w:t>Waktu</w:t>
        </w:r>
        <w:r>
          <w:rPr>
            <w:spacing w:val="-5"/>
          </w:rPr>
          <w:t> </w:t>
        </w:r>
        <w:r>
          <w:rPr>
            <w:spacing w:val="-2"/>
          </w:rPr>
          <w:t>Penelitian</w:t>
        </w:r>
        <w:r>
          <w:rPr/>
          <w:tab/>
        </w:r>
        <w:r>
          <w:rPr>
            <w:spacing w:val="-5"/>
          </w:rPr>
          <w:t>22</w:t>
        </w:r>
      </w:hyperlink>
    </w:p>
    <w:p>
      <w:pPr>
        <w:pStyle w:val="BodyText"/>
        <w:tabs>
          <w:tab w:pos="8257" w:val="left" w:leader="dot"/>
        </w:tabs>
        <w:spacing w:before="137"/>
        <w:ind w:left="568"/>
      </w:pPr>
      <w:hyperlink w:history="true" w:anchor="_bookmark6">
        <w:r>
          <w:rPr/>
          <w:t>Tabel</w:t>
        </w:r>
        <w:r>
          <w:rPr>
            <w:spacing w:val="-4"/>
          </w:rPr>
          <w:t> </w:t>
        </w:r>
        <w:r>
          <w:rPr/>
          <w:t>3.3</w:t>
        </w:r>
        <w:r>
          <w:rPr>
            <w:spacing w:val="79"/>
            <w:w w:val="150"/>
          </w:rPr>
          <w:t> </w:t>
        </w:r>
        <w:r>
          <w:rPr/>
          <w:t>Definisi</w:t>
        </w:r>
        <w:r>
          <w:rPr>
            <w:spacing w:val="-3"/>
          </w:rPr>
          <w:t> </w:t>
        </w:r>
        <w:r>
          <w:rPr/>
          <w:t>Operasional</w:t>
        </w:r>
        <w:r>
          <w:rPr>
            <w:spacing w:val="-8"/>
          </w:rPr>
          <w:t> </w:t>
        </w:r>
        <w:r>
          <w:rPr>
            <w:spacing w:val="-2"/>
          </w:rPr>
          <w:t>Variabel</w:t>
        </w:r>
        <w:r>
          <w:rPr/>
          <w:tab/>
        </w:r>
        <w:r>
          <w:rPr>
            <w:spacing w:val="-5"/>
          </w:rPr>
          <w:t>25</w:t>
        </w:r>
      </w:hyperlink>
    </w:p>
    <w:p>
      <w:pPr>
        <w:pStyle w:val="BodyText"/>
        <w:tabs>
          <w:tab w:pos="8257" w:val="left" w:leader="dot"/>
        </w:tabs>
        <w:spacing w:before="139"/>
        <w:ind w:left="568"/>
      </w:pPr>
      <w:hyperlink w:history="true" w:anchor="_bookmark6">
        <w:r>
          <w:rPr/>
          <w:t>Tabel</w:t>
        </w:r>
        <w:r>
          <w:rPr>
            <w:spacing w:val="-4"/>
          </w:rPr>
          <w:t> </w:t>
        </w:r>
        <w:r>
          <w:rPr/>
          <w:t>3.4</w:t>
        </w:r>
        <w:r>
          <w:rPr>
            <w:spacing w:val="64"/>
            <w:w w:val="150"/>
          </w:rPr>
          <w:t> </w:t>
        </w:r>
        <w:r>
          <w:rPr/>
          <w:t>Angka</w:t>
        </w:r>
        <w:r>
          <w:rPr>
            <w:spacing w:val="-4"/>
          </w:rPr>
          <w:t> </w:t>
        </w:r>
        <w:r>
          <w:rPr>
            <w:spacing w:val="-2"/>
          </w:rPr>
          <w:t>Penafsiran</w:t>
        </w:r>
        <w:r>
          <w:rPr/>
          <w:tab/>
        </w:r>
        <w:r>
          <w:rPr>
            <w:spacing w:val="-5"/>
          </w:rPr>
          <w:t>27</w:t>
        </w:r>
      </w:hyperlink>
    </w:p>
    <w:p>
      <w:pPr>
        <w:pStyle w:val="BodyText"/>
        <w:tabs>
          <w:tab w:pos="8257" w:val="left" w:leader="dot"/>
        </w:tabs>
        <w:spacing w:before="138"/>
        <w:ind w:left="568"/>
      </w:pPr>
      <w:hyperlink w:history="true" w:anchor="_bookmark6">
        <w:r>
          <w:rPr/>
          <w:t>Tabel</w:t>
        </w:r>
        <w:r>
          <w:rPr>
            <w:spacing w:val="-5"/>
          </w:rPr>
          <w:t> </w:t>
        </w:r>
        <w:r>
          <w:rPr/>
          <w:t>4.1</w:t>
        </w:r>
        <w:r>
          <w:rPr>
            <w:spacing w:val="77"/>
            <w:w w:val="150"/>
          </w:rPr>
          <w:t> </w:t>
        </w:r>
        <w:r>
          <w:rPr/>
          <w:t>Karakteristik</w:t>
        </w:r>
        <w:r>
          <w:rPr>
            <w:spacing w:val="-2"/>
          </w:rPr>
          <w:t> Responden</w:t>
        </w:r>
        <w:r>
          <w:rPr/>
          <w:tab/>
        </w:r>
        <w:r>
          <w:rPr>
            <w:spacing w:val="-5"/>
          </w:rPr>
          <w:t>34</w:t>
        </w:r>
      </w:hyperlink>
    </w:p>
    <w:p>
      <w:pPr>
        <w:pStyle w:val="BodyText"/>
        <w:tabs>
          <w:tab w:pos="8257" w:val="left" w:leader="dot"/>
        </w:tabs>
        <w:spacing w:before="139"/>
        <w:ind w:left="568"/>
      </w:pPr>
      <w:hyperlink w:history="true" w:anchor="_bookmark6">
        <w:r>
          <w:rPr/>
          <w:t>Tabel</w:t>
        </w:r>
        <w:r>
          <w:rPr>
            <w:spacing w:val="-9"/>
          </w:rPr>
          <w:t> </w:t>
        </w:r>
        <w:r>
          <w:rPr/>
          <w:t>4.2</w:t>
        </w:r>
        <w:r>
          <w:rPr>
            <w:spacing w:val="65"/>
            <w:w w:val="150"/>
          </w:rPr>
          <w:t> </w:t>
        </w:r>
        <w:r>
          <w:rPr/>
          <w:t>Tanggapan</w:t>
        </w:r>
        <w:r>
          <w:rPr>
            <w:spacing w:val="-7"/>
          </w:rPr>
          <w:t> </w:t>
        </w:r>
        <w:r>
          <w:rPr/>
          <w:t>Responden</w:t>
        </w:r>
        <w:r>
          <w:rPr>
            <w:spacing w:val="-6"/>
          </w:rPr>
          <w:t> </w:t>
        </w:r>
        <w:r>
          <w:rPr/>
          <w:t>pada</w:t>
        </w:r>
        <w:r>
          <w:rPr>
            <w:spacing w:val="-12"/>
          </w:rPr>
          <w:t> </w:t>
        </w:r>
        <w:r>
          <w:rPr/>
          <w:t>Variabel</w:t>
        </w:r>
        <w:r>
          <w:rPr>
            <w:spacing w:val="-7"/>
          </w:rPr>
          <w:t> </w:t>
        </w:r>
        <w:r>
          <w:rPr/>
          <w:t>Keterampilan</w:t>
        </w:r>
        <w:r>
          <w:rPr>
            <w:spacing w:val="-7"/>
          </w:rPr>
          <w:t> </w:t>
        </w:r>
        <w:r>
          <w:rPr/>
          <w:t>Soft</w:t>
        </w:r>
        <w:r>
          <w:rPr>
            <w:spacing w:val="-6"/>
          </w:rPr>
          <w:t> </w:t>
        </w:r>
        <w:r>
          <w:rPr>
            <w:spacing w:val="-2"/>
          </w:rPr>
          <w:t>Skill</w:t>
        </w:r>
        <w:r>
          <w:rPr/>
          <w:tab/>
        </w:r>
        <w:r>
          <w:rPr>
            <w:spacing w:val="-5"/>
          </w:rPr>
          <w:t>36</w:t>
        </w:r>
      </w:hyperlink>
    </w:p>
    <w:p>
      <w:pPr>
        <w:pStyle w:val="BodyText"/>
        <w:tabs>
          <w:tab w:pos="8257" w:val="left" w:leader="dot"/>
        </w:tabs>
        <w:spacing w:before="137"/>
        <w:ind w:left="568"/>
      </w:pPr>
      <w:hyperlink w:history="true" w:anchor="_bookmark6">
        <w:r>
          <w:rPr/>
          <w:t>Tabel</w:t>
        </w:r>
        <w:r>
          <w:rPr>
            <w:spacing w:val="-10"/>
          </w:rPr>
          <w:t> </w:t>
        </w:r>
        <w:r>
          <w:rPr/>
          <w:t>4.3</w:t>
        </w:r>
        <w:r>
          <w:rPr>
            <w:spacing w:val="64"/>
            <w:w w:val="150"/>
          </w:rPr>
          <w:t> </w:t>
        </w:r>
        <w:r>
          <w:rPr/>
          <w:t>Tanggapan</w:t>
        </w:r>
        <w:r>
          <w:rPr>
            <w:spacing w:val="-8"/>
          </w:rPr>
          <w:t> </w:t>
        </w:r>
        <w:r>
          <w:rPr/>
          <w:t>Responden</w:t>
        </w:r>
        <w:r>
          <w:rPr>
            <w:spacing w:val="-7"/>
          </w:rPr>
          <w:t> </w:t>
        </w:r>
        <w:r>
          <w:rPr/>
          <w:t>pada</w:t>
        </w:r>
        <w:r>
          <w:rPr>
            <w:spacing w:val="-13"/>
          </w:rPr>
          <w:t> </w:t>
        </w:r>
        <w:r>
          <w:rPr/>
          <w:t>Variabel</w:t>
        </w:r>
        <w:r>
          <w:rPr>
            <w:spacing w:val="-5"/>
          </w:rPr>
          <w:t> </w:t>
        </w:r>
        <w:r>
          <w:rPr/>
          <w:t>Motivasi</w:t>
        </w:r>
        <w:r>
          <w:rPr>
            <w:spacing w:val="-7"/>
          </w:rPr>
          <w:t> </w:t>
        </w:r>
        <w:r>
          <w:rPr>
            <w:spacing w:val="-2"/>
          </w:rPr>
          <w:t>Kerja</w:t>
        </w:r>
        <w:r>
          <w:rPr/>
          <w:tab/>
        </w:r>
        <w:r>
          <w:rPr>
            <w:spacing w:val="-5"/>
          </w:rPr>
          <w:t>37</w:t>
        </w:r>
      </w:hyperlink>
    </w:p>
    <w:p>
      <w:pPr>
        <w:pStyle w:val="BodyText"/>
        <w:tabs>
          <w:tab w:pos="8257" w:val="left" w:leader="dot"/>
        </w:tabs>
        <w:spacing w:before="139"/>
        <w:ind w:left="568"/>
      </w:pPr>
      <w:hyperlink w:history="true" w:anchor="_bookmark6">
        <w:r>
          <w:rPr/>
          <w:t>Tabel</w:t>
        </w:r>
        <w:r>
          <w:rPr>
            <w:spacing w:val="-11"/>
          </w:rPr>
          <w:t> </w:t>
        </w:r>
        <w:r>
          <w:rPr/>
          <w:t>4.4</w:t>
        </w:r>
        <w:r>
          <w:rPr>
            <w:spacing w:val="61"/>
            <w:w w:val="150"/>
          </w:rPr>
          <w:t> </w:t>
        </w:r>
        <w:r>
          <w:rPr/>
          <w:t>Tanggapan</w:t>
        </w:r>
        <w:r>
          <w:rPr>
            <w:spacing w:val="-8"/>
          </w:rPr>
          <w:t> </w:t>
        </w:r>
        <w:r>
          <w:rPr/>
          <w:t>Responden</w:t>
        </w:r>
        <w:r>
          <w:rPr>
            <w:spacing w:val="-9"/>
          </w:rPr>
          <w:t> </w:t>
        </w:r>
        <w:r>
          <w:rPr/>
          <w:t>pada</w:t>
        </w:r>
        <w:r>
          <w:rPr>
            <w:spacing w:val="-13"/>
          </w:rPr>
          <w:t> </w:t>
        </w:r>
        <w:r>
          <w:rPr/>
          <w:t>Variabel</w:t>
        </w:r>
        <w:r>
          <w:rPr>
            <w:spacing w:val="-8"/>
          </w:rPr>
          <w:t> </w:t>
        </w:r>
        <w:r>
          <w:rPr>
            <w:spacing w:val="-2"/>
          </w:rPr>
          <w:t>Kinerja</w:t>
        </w:r>
        <w:r>
          <w:rPr/>
          <w:tab/>
        </w:r>
        <w:r>
          <w:rPr>
            <w:spacing w:val="-5"/>
          </w:rPr>
          <w:t>38</w:t>
        </w:r>
      </w:hyperlink>
    </w:p>
    <w:p>
      <w:pPr>
        <w:pStyle w:val="BodyText"/>
        <w:tabs>
          <w:tab w:pos="8257" w:val="left" w:leader="dot"/>
        </w:tabs>
        <w:spacing w:before="137"/>
        <w:ind w:left="568"/>
      </w:pPr>
      <w:hyperlink w:history="true" w:anchor="_bookmark6">
        <w:r>
          <w:rPr/>
          <w:t>Tabel</w:t>
        </w:r>
        <w:r>
          <w:rPr>
            <w:spacing w:val="-6"/>
          </w:rPr>
          <w:t> </w:t>
        </w:r>
        <w:r>
          <w:rPr/>
          <w:t>4.5</w:t>
        </w:r>
        <w:r>
          <w:rPr>
            <w:spacing w:val="72"/>
            <w:w w:val="150"/>
          </w:rPr>
          <w:t> </w:t>
        </w:r>
        <w:r>
          <w:rPr/>
          <w:t>Hasil</w:t>
        </w:r>
        <w:r>
          <w:rPr>
            <w:spacing w:val="-5"/>
          </w:rPr>
          <w:t> </w:t>
        </w:r>
        <w:r>
          <w:rPr/>
          <w:t>Uji</w:t>
        </w:r>
        <w:r>
          <w:rPr>
            <w:spacing w:val="-10"/>
          </w:rPr>
          <w:t> </w:t>
        </w:r>
        <w:r>
          <w:rPr/>
          <w:t>Validitas</w:t>
        </w:r>
        <w:r>
          <w:rPr>
            <w:spacing w:val="-7"/>
          </w:rPr>
          <w:t> </w:t>
        </w:r>
        <w:r>
          <w:rPr/>
          <w:t>Keterampilan</w:t>
        </w:r>
        <w:r>
          <w:rPr>
            <w:spacing w:val="-5"/>
          </w:rPr>
          <w:t> </w:t>
        </w:r>
        <w:r>
          <w:rPr/>
          <w:t>Soft</w:t>
        </w:r>
        <w:r>
          <w:rPr>
            <w:spacing w:val="-4"/>
          </w:rPr>
          <w:t> </w:t>
        </w:r>
        <w:r>
          <w:rPr>
            <w:spacing w:val="-2"/>
          </w:rPr>
          <w:t>Skill</w:t>
        </w:r>
        <w:r>
          <w:rPr/>
          <w:tab/>
        </w:r>
        <w:r>
          <w:rPr>
            <w:spacing w:val="-5"/>
          </w:rPr>
          <w:t>40</w:t>
        </w:r>
      </w:hyperlink>
    </w:p>
    <w:p>
      <w:pPr>
        <w:pStyle w:val="BodyText"/>
        <w:tabs>
          <w:tab w:pos="8257" w:val="left" w:leader="dot"/>
        </w:tabs>
        <w:spacing w:before="139"/>
        <w:ind w:left="568"/>
      </w:pPr>
      <w:hyperlink w:history="true" w:anchor="_bookmark6">
        <w:r>
          <w:rPr/>
          <w:t>Tabel</w:t>
        </w:r>
        <w:r>
          <w:rPr>
            <w:spacing w:val="-6"/>
          </w:rPr>
          <w:t> </w:t>
        </w:r>
        <w:r>
          <w:rPr/>
          <w:t>4.6</w:t>
        </w:r>
        <w:r>
          <w:rPr>
            <w:spacing w:val="72"/>
            <w:w w:val="150"/>
          </w:rPr>
          <w:t> </w:t>
        </w:r>
        <w:r>
          <w:rPr/>
          <w:t>Hasil</w:t>
        </w:r>
        <w:r>
          <w:rPr>
            <w:spacing w:val="-5"/>
          </w:rPr>
          <w:t> </w:t>
        </w:r>
        <w:r>
          <w:rPr/>
          <w:t>Uji</w:t>
        </w:r>
        <w:r>
          <w:rPr>
            <w:spacing w:val="-11"/>
          </w:rPr>
          <w:t> </w:t>
        </w:r>
        <w:r>
          <w:rPr/>
          <w:t>Validitas</w:t>
        </w:r>
        <w:r>
          <w:rPr>
            <w:spacing w:val="-5"/>
          </w:rPr>
          <w:t> </w:t>
        </w:r>
        <w:r>
          <w:rPr/>
          <w:t>Motivasi</w:t>
        </w:r>
        <w:r>
          <w:rPr>
            <w:spacing w:val="-5"/>
          </w:rPr>
          <w:t> </w:t>
        </w:r>
        <w:r>
          <w:rPr>
            <w:spacing w:val="-2"/>
          </w:rPr>
          <w:t>Kerja</w:t>
        </w:r>
        <w:r>
          <w:rPr/>
          <w:tab/>
        </w:r>
        <w:r>
          <w:rPr>
            <w:spacing w:val="-5"/>
          </w:rPr>
          <w:t>40</w:t>
        </w:r>
      </w:hyperlink>
    </w:p>
    <w:p>
      <w:pPr>
        <w:pStyle w:val="BodyText"/>
        <w:tabs>
          <w:tab w:pos="8257" w:val="left" w:leader="dot"/>
        </w:tabs>
        <w:spacing w:before="137"/>
        <w:ind w:left="568"/>
      </w:pPr>
      <w:hyperlink w:history="true" w:anchor="_bookmark6">
        <w:r>
          <w:rPr/>
          <w:t>Tabel</w:t>
        </w:r>
        <w:r>
          <w:rPr>
            <w:spacing w:val="-7"/>
          </w:rPr>
          <w:t> </w:t>
        </w:r>
        <w:r>
          <w:rPr/>
          <w:t>4.7</w:t>
        </w:r>
        <w:r>
          <w:rPr>
            <w:spacing w:val="69"/>
            <w:w w:val="150"/>
          </w:rPr>
          <w:t> </w:t>
        </w:r>
        <w:r>
          <w:rPr/>
          <w:t>Hasil</w:t>
        </w:r>
        <w:r>
          <w:rPr>
            <w:spacing w:val="-6"/>
          </w:rPr>
          <w:t> </w:t>
        </w:r>
        <w:r>
          <w:rPr/>
          <w:t>Uji</w:t>
        </w:r>
        <w:r>
          <w:rPr>
            <w:spacing w:val="-11"/>
          </w:rPr>
          <w:t> </w:t>
        </w:r>
        <w:r>
          <w:rPr/>
          <w:t>Validitas</w:t>
        </w:r>
        <w:r>
          <w:rPr>
            <w:spacing w:val="-7"/>
          </w:rPr>
          <w:t> </w:t>
        </w:r>
        <w:r>
          <w:rPr>
            <w:spacing w:val="-2"/>
          </w:rPr>
          <w:t>Kinerja</w:t>
        </w:r>
        <w:r>
          <w:rPr/>
          <w:tab/>
        </w:r>
        <w:r>
          <w:rPr>
            <w:spacing w:val="-5"/>
          </w:rPr>
          <w:t>41</w:t>
        </w:r>
      </w:hyperlink>
    </w:p>
    <w:p>
      <w:pPr>
        <w:pStyle w:val="BodyText"/>
        <w:tabs>
          <w:tab w:pos="8257" w:val="left" w:leader="dot"/>
        </w:tabs>
        <w:spacing w:before="137"/>
        <w:ind w:left="568"/>
      </w:pPr>
      <w:hyperlink w:history="true" w:anchor="_bookmark6">
        <w:r>
          <w:rPr/>
          <w:t>Tabel</w:t>
        </w:r>
        <w:r>
          <w:rPr>
            <w:spacing w:val="-4"/>
          </w:rPr>
          <w:t> </w:t>
        </w:r>
        <w:r>
          <w:rPr/>
          <w:t>4.8</w:t>
        </w:r>
        <w:r>
          <w:rPr>
            <w:spacing w:val="25"/>
          </w:rPr>
          <w:t>  </w:t>
        </w:r>
        <w:r>
          <w:rPr/>
          <w:t>Hasil</w:t>
        </w:r>
        <w:r>
          <w:rPr>
            <w:spacing w:val="-3"/>
          </w:rPr>
          <w:t> </w:t>
        </w:r>
        <w:r>
          <w:rPr/>
          <w:t>Uji</w:t>
        </w:r>
        <w:r>
          <w:rPr>
            <w:spacing w:val="-3"/>
          </w:rPr>
          <w:t> </w:t>
        </w:r>
        <w:r>
          <w:rPr>
            <w:spacing w:val="-2"/>
          </w:rPr>
          <w:t>Reliabilitas</w:t>
        </w:r>
        <w:r>
          <w:rPr/>
          <w:tab/>
        </w:r>
        <w:r>
          <w:rPr>
            <w:spacing w:val="-5"/>
          </w:rPr>
          <w:t>41</w:t>
        </w:r>
      </w:hyperlink>
    </w:p>
    <w:p>
      <w:pPr>
        <w:pStyle w:val="BodyText"/>
        <w:tabs>
          <w:tab w:pos="8257" w:val="left" w:leader="dot"/>
        </w:tabs>
        <w:spacing w:before="139"/>
        <w:ind w:left="568"/>
      </w:pPr>
      <w:hyperlink w:history="true" w:anchor="_bookmark6">
        <w:r>
          <w:rPr/>
          <w:t>Tabel</w:t>
        </w:r>
        <w:r>
          <w:rPr>
            <w:spacing w:val="-3"/>
          </w:rPr>
          <w:t> </w:t>
        </w:r>
        <w:r>
          <w:rPr/>
          <w:t>4.9</w:t>
        </w:r>
        <w:r>
          <w:rPr>
            <w:spacing w:val="25"/>
          </w:rPr>
          <w:t>  </w:t>
        </w:r>
        <w:r>
          <w:rPr/>
          <w:t>Hasil</w:t>
        </w:r>
        <w:r>
          <w:rPr>
            <w:spacing w:val="-1"/>
          </w:rPr>
          <w:t> </w:t>
        </w:r>
        <w:r>
          <w:rPr/>
          <w:t>Uji</w:t>
        </w:r>
        <w:r>
          <w:rPr>
            <w:spacing w:val="-3"/>
          </w:rPr>
          <w:t> </w:t>
        </w:r>
        <w:r>
          <w:rPr/>
          <w:t>Normalitas</w:t>
        </w:r>
        <w:r>
          <w:rPr>
            <w:spacing w:val="-4"/>
          </w:rPr>
          <w:t> </w:t>
        </w:r>
        <w:r>
          <w:rPr/>
          <w:t>Kolmogorov-Smirnov</w:t>
        </w:r>
        <w:r>
          <w:rPr>
            <w:spacing w:val="-8"/>
          </w:rPr>
          <w:t> </w:t>
        </w:r>
        <w:r>
          <w:rPr>
            <w:spacing w:val="-4"/>
          </w:rPr>
          <w:t>Test</w:t>
        </w:r>
        <w:r>
          <w:rPr/>
          <w:tab/>
        </w:r>
        <w:r>
          <w:rPr>
            <w:spacing w:val="-5"/>
          </w:rPr>
          <w:t>45</w:t>
        </w:r>
      </w:hyperlink>
    </w:p>
    <w:p>
      <w:pPr>
        <w:pStyle w:val="BodyText"/>
        <w:tabs>
          <w:tab w:pos="8257" w:val="left" w:leader="dot"/>
        </w:tabs>
        <w:spacing w:before="137"/>
        <w:ind w:left="568"/>
      </w:pPr>
      <w:hyperlink w:history="true" w:anchor="_bookmark6">
        <w:r>
          <w:rPr/>
          <w:t>Tabel</w:t>
        </w:r>
        <w:r>
          <w:rPr>
            <w:spacing w:val="-6"/>
          </w:rPr>
          <w:t> </w:t>
        </w:r>
        <w:r>
          <w:rPr/>
          <w:t>4.10</w:t>
        </w:r>
        <w:r>
          <w:rPr>
            <w:spacing w:val="-5"/>
          </w:rPr>
          <w:t> </w:t>
        </w:r>
        <w:r>
          <w:rPr/>
          <w:t>Hasil</w:t>
        </w:r>
        <w:r>
          <w:rPr>
            <w:spacing w:val="-4"/>
          </w:rPr>
          <w:t> </w:t>
        </w:r>
        <w:r>
          <w:rPr/>
          <w:t>Uji</w:t>
        </w:r>
        <w:r>
          <w:rPr>
            <w:spacing w:val="-5"/>
          </w:rPr>
          <w:t> </w:t>
        </w:r>
        <w:r>
          <w:rPr>
            <w:spacing w:val="-2"/>
          </w:rPr>
          <w:t>Multikolinearitas</w:t>
        </w:r>
        <w:r>
          <w:rPr/>
          <w:tab/>
        </w:r>
        <w:r>
          <w:rPr>
            <w:spacing w:val="-5"/>
          </w:rPr>
          <w:t>46</w:t>
        </w:r>
      </w:hyperlink>
    </w:p>
    <w:p>
      <w:pPr>
        <w:pStyle w:val="BodyText"/>
        <w:tabs>
          <w:tab w:pos="8257" w:val="left" w:leader="dot"/>
        </w:tabs>
        <w:spacing w:before="139"/>
        <w:ind w:left="568"/>
      </w:pPr>
      <w:hyperlink w:history="true" w:anchor="_bookmark6">
        <w:r>
          <w:rPr/>
          <w:t>Tabel</w:t>
        </w:r>
        <w:r>
          <w:rPr>
            <w:spacing w:val="-7"/>
          </w:rPr>
          <w:t> </w:t>
        </w:r>
        <w:r>
          <w:rPr/>
          <w:t>4.11</w:t>
        </w:r>
        <w:r>
          <w:rPr>
            <w:spacing w:val="-6"/>
          </w:rPr>
          <w:t> </w:t>
        </w:r>
        <w:r>
          <w:rPr/>
          <w:t>Hasil</w:t>
        </w:r>
        <w:r>
          <w:rPr>
            <w:spacing w:val="-6"/>
          </w:rPr>
          <w:t> </w:t>
        </w:r>
        <w:r>
          <w:rPr/>
          <w:t>Uji</w:t>
        </w:r>
        <w:r>
          <w:rPr>
            <w:spacing w:val="-6"/>
          </w:rPr>
          <w:t> </w:t>
        </w:r>
        <w:r>
          <w:rPr/>
          <w:t>Regresi</w:t>
        </w:r>
        <w:r>
          <w:rPr>
            <w:spacing w:val="-6"/>
          </w:rPr>
          <w:t> </w:t>
        </w:r>
        <w:r>
          <w:rPr>
            <w:spacing w:val="-2"/>
          </w:rPr>
          <w:t>Berganda</w:t>
        </w:r>
        <w:r>
          <w:rPr/>
          <w:tab/>
        </w:r>
        <w:r>
          <w:rPr>
            <w:spacing w:val="-5"/>
          </w:rPr>
          <w:t>47</w:t>
        </w:r>
      </w:hyperlink>
    </w:p>
    <w:p>
      <w:pPr>
        <w:pStyle w:val="BodyText"/>
        <w:tabs>
          <w:tab w:pos="8257" w:val="left" w:leader="dot"/>
        </w:tabs>
        <w:spacing w:before="137"/>
        <w:ind w:left="568"/>
      </w:pPr>
      <w:hyperlink w:history="true" w:anchor="_bookmark6">
        <w:r>
          <w:rPr/>
          <w:t>Tabel</w:t>
        </w:r>
        <w:r>
          <w:rPr>
            <w:spacing w:val="-6"/>
          </w:rPr>
          <w:t> </w:t>
        </w:r>
        <w:r>
          <w:rPr/>
          <w:t>4.12</w:t>
        </w:r>
        <w:r>
          <w:rPr>
            <w:spacing w:val="-5"/>
          </w:rPr>
          <w:t> </w:t>
        </w:r>
        <w:r>
          <w:rPr/>
          <w:t>Hasil</w:t>
        </w:r>
        <w:r>
          <w:rPr>
            <w:spacing w:val="-4"/>
          </w:rPr>
          <w:t> </w:t>
        </w:r>
        <w:r>
          <w:rPr/>
          <w:t>Uji</w:t>
        </w:r>
        <w:r>
          <w:rPr>
            <w:spacing w:val="-5"/>
          </w:rPr>
          <w:t> </w:t>
        </w:r>
        <w:r>
          <w:rPr>
            <w:spacing w:val="-10"/>
          </w:rPr>
          <w:t>F</w:t>
        </w:r>
        <w:r>
          <w:rPr/>
          <w:tab/>
        </w:r>
        <w:r>
          <w:rPr>
            <w:spacing w:val="-5"/>
          </w:rPr>
          <w:t>48</w:t>
        </w:r>
      </w:hyperlink>
    </w:p>
    <w:p>
      <w:pPr>
        <w:pStyle w:val="BodyText"/>
        <w:tabs>
          <w:tab w:pos="8257" w:val="left" w:leader="dot"/>
        </w:tabs>
        <w:spacing w:before="140"/>
        <w:ind w:left="568"/>
      </w:pPr>
      <w:hyperlink w:history="true" w:anchor="_bookmark6">
        <w:r>
          <w:rPr/>
          <w:t>Tabel</w:t>
        </w:r>
        <w:r>
          <w:rPr>
            <w:spacing w:val="-7"/>
          </w:rPr>
          <w:t> </w:t>
        </w:r>
        <w:r>
          <w:rPr/>
          <w:t>4.13</w:t>
        </w:r>
        <w:r>
          <w:rPr>
            <w:spacing w:val="-6"/>
          </w:rPr>
          <w:t> </w:t>
        </w:r>
        <w:r>
          <w:rPr/>
          <w:t>Koefisien</w:t>
        </w:r>
        <w:r>
          <w:rPr>
            <w:spacing w:val="-6"/>
          </w:rPr>
          <w:t> </w:t>
        </w:r>
        <w:r>
          <w:rPr>
            <w:spacing w:val="-2"/>
          </w:rPr>
          <w:t>Determinasi</w:t>
        </w:r>
        <w:r>
          <w:rPr/>
          <w:tab/>
        </w:r>
        <w:r>
          <w:rPr>
            <w:spacing w:val="-5"/>
          </w:rPr>
          <w:t>49</w:t>
        </w:r>
      </w:hyperlink>
    </w:p>
    <w:p>
      <w:pPr>
        <w:pStyle w:val="BodyText"/>
        <w:tabs>
          <w:tab w:pos="8257" w:val="left" w:leader="dot"/>
        </w:tabs>
        <w:spacing w:before="136"/>
        <w:ind w:left="568"/>
      </w:pPr>
      <w:hyperlink w:history="true" w:anchor="_bookmark6">
        <w:r>
          <w:rPr/>
          <w:t>Tabel</w:t>
        </w:r>
        <w:r>
          <w:rPr>
            <w:spacing w:val="-4"/>
          </w:rPr>
          <w:t> </w:t>
        </w:r>
        <w:r>
          <w:rPr/>
          <w:t>4.14</w:t>
        </w:r>
        <w:r>
          <w:rPr>
            <w:spacing w:val="-3"/>
          </w:rPr>
          <w:t> </w:t>
        </w:r>
        <w:r>
          <w:rPr/>
          <w:t>Hasil</w:t>
        </w:r>
        <w:r>
          <w:rPr>
            <w:spacing w:val="-2"/>
          </w:rPr>
          <w:t> </w:t>
        </w:r>
        <w:r>
          <w:rPr/>
          <w:t>Uji</w:t>
        </w:r>
        <w:r>
          <w:rPr>
            <w:spacing w:val="-8"/>
          </w:rPr>
          <w:t> </w:t>
        </w:r>
        <w:r>
          <w:rPr/>
          <w:t>T</w:t>
        </w:r>
        <w:r>
          <w:rPr>
            <w:spacing w:val="-8"/>
          </w:rPr>
          <w:t> </w:t>
        </w:r>
        <w:r>
          <w:rPr/>
          <w:t>(Uji</w:t>
        </w:r>
        <w:r>
          <w:rPr>
            <w:spacing w:val="-3"/>
          </w:rPr>
          <w:t> </w:t>
        </w:r>
        <w:r>
          <w:rPr>
            <w:spacing w:val="-2"/>
          </w:rPr>
          <w:t>Parsial)</w:t>
        </w:r>
        <w:r>
          <w:rPr/>
          <w:tab/>
        </w:r>
        <w:r>
          <w:rPr>
            <w:spacing w:val="-5"/>
          </w:rPr>
          <w:t>50</w:t>
        </w:r>
      </w:hyperlink>
    </w:p>
    <w:p>
      <w:pPr>
        <w:pStyle w:val="BodyText"/>
        <w:spacing w:after="0"/>
        <w:sectPr>
          <w:pgSz w:w="11910" w:h="16840"/>
          <w:pgMar w:header="0" w:footer="784" w:top="1920" w:bottom="980" w:left="1700" w:right="1559"/>
        </w:sectPr>
      </w:pPr>
    </w:p>
    <w:p>
      <w:pPr>
        <w:pStyle w:val="BodyText"/>
        <w:spacing w:before="53"/>
      </w:pPr>
    </w:p>
    <w:p>
      <w:pPr>
        <w:pStyle w:val="Heading2"/>
      </w:pPr>
      <w:r>
        <w:rPr>
          <w:spacing w:val="-2"/>
        </w:rPr>
        <w:t>DAFTAR</w:t>
      </w:r>
      <w:r>
        <w:rPr>
          <w:spacing w:val="-11"/>
        </w:rPr>
        <w:t> </w:t>
      </w:r>
      <w:r>
        <w:rPr>
          <w:spacing w:val="-2"/>
        </w:rPr>
        <w:t>GAMBAR</w:t>
      </w:r>
    </w:p>
    <w:p>
      <w:pPr>
        <w:pStyle w:val="BodyText"/>
        <w:tabs>
          <w:tab w:pos="8497" w:val="right" w:leader="dot"/>
        </w:tabs>
        <w:spacing w:before="319"/>
        <w:ind w:left="568"/>
      </w:pPr>
      <w:r>
        <w:rPr/>
        <w:t>Gambar</w:t>
      </w:r>
      <w:r>
        <w:rPr>
          <w:spacing w:val="-3"/>
        </w:rPr>
        <w:t> </w:t>
      </w:r>
      <w:r>
        <w:rPr/>
        <w:t>2.1 Kerangka Berpikir </w:t>
      </w:r>
      <w:r>
        <w:rPr>
          <w:spacing w:val="-2"/>
        </w:rPr>
        <w:t>Penelitian</w:t>
      </w:r>
      <w:r>
        <w:rPr/>
        <w:tab/>
      </w:r>
      <w:r>
        <w:rPr>
          <w:spacing w:val="-5"/>
        </w:rPr>
        <w:t>19</w:t>
      </w:r>
    </w:p>
    <w:p>
      <w:pPr>
        <w:pStyle w:val="BodyText"/>
        <w:tabs>
          <w:tab w:pos="8497" w:val="right" w:leader="dot"/>
        </w:tabs>
        <w:spacing w:before="139"/>
        <w:ind w:left="568"/>
      </w:pPr>
      <w:r>
        <w:rPr/>
        <w:t>Gambar</w:t>
      </w:r>
      <w:r>
        <w:rPr>
          <w:spacing w:val="-3"/>
        </w:rPr>
        <w:t> </w:t>
      </w:r>
      <w:r>
        <w:rPr/>
        <w:t>3.1</w:t>
      </w:r>
      <w:r>
        <w:rPr>
          <w:spacing w:val="-1"/>
        </w:rPr>
        <w:t> </w:t>
      </w:r>
      <w:r>
        <w:rPr/>
        <w:t>Logo </w:t>
      </w:r>
      <w:r>
        <w:rPr>
          <w:spacing w:val="-2"/>
        </w:rPr>
        <w:t>Perusahaan</w:t>
      </w:r>
      <w:r>
        <w:rPr/>
        <w:tab/>
      </w:r>
      <w:r>
        <w:rPr>
          <w:spacing w:val="-5"/>
        </w:rPr>
        <w:t>21</w:t>
      </w:r>
    </w:p>
    <w:p>
      <w:pPr>
        <w:pStyle w:val="BodyText"/>
        <w:tabs>
          <w:tab w:pos="8497" w:val="right" w:leader="dot"/>
        </w:tabs>
        <w:spacing w:before="137"/>
        <w:ind w:left="568"/>
      </w:pPr>
      <w:r>
        <w:rPr/>
        <w:t>Gambar</w:t>
      </w:r>
      <w:r>
        <w:rPr>
          <w:spacing w:val="-3"/>
        </w:rPr>
        <w:t> </w:t>
      </w:r>
      <w:r>
        <w:rPr/>
        <w:t>4.1</w:t>
      </w:r>
      <w:r>
        <w:rPr>
          <w:spacing w:val="-1"/>
        </w:rPr>
        <w:t> </w:t>
      </w:r>
      <w:r>
        <w:rPr/>
        <w:t>Hasil Uji</w:t>
      </w:r>
      <w:r>
        <w:rPr>
          <w:spacing w:val="-1"/>
        </w:rPr>
        <w:t> </w:t>
      </w:r>
      <w:r>
        <w:rPr/>
        <w:t>Normalitas</w:t>
      </w:r>
      <w:r>
        <w:rPr>
          <w:spacing w:val="-1"/>
        </w:rPr>
        <w:t> </w:t>
      </w:r>
      <w:r>
        <w:rPr>
          <w:spacing w:val="-2"/>
        </w:rPr>
        <w:t>Histogram</w:t>
      </w:r>
      <w:r>
        <w:rPr/>
        <w:tab/>
      </w:r>
      <w:r>
        <w:rPr>
          <w:spacing w:val="-5"/>
        </w:rPr>
        <w:t>43</w:t>
      </w:r>
    </w:p>
    <w:p>
      <w:pPr>
        <w:pStyle w:val="BodyText"/>
        <w:tabs>
          <w:tab w:pos="8497" w:val="right" w:leader="dot"/>
        </w:tabs>
        <w:spacing w:before="139"/>
        <w:ind w:left="568"/>
      </w:pPr>
      <w:r>
        <w:rPr/>
        <w:t>Gambar</w:t>
      </w:r>
      <w:r>
        <w:rPr>
          <w:spacing w:val="-3"/>
        </w:rPr>
        <w:t> </w:t>
      </w:r>
      <w:r>
        <w:rPr/>
        <w:t>4.2</w:t>
      </w:r>
      <w:r>
        <w:rPr>
          <w:spacing w:val="-1"/>
        </w:rPr>
        <w:t> </w:t>
      </w:r>
      <w:r>
        <w:rPr/>
        <w:t>Hasil Uji</w:t>
      </w:r>
      <w:r>
        <w:rPr>
          <w:spacing w:val="-1"/>
        </w:rPr>
        <w:t> </w:t>
      </w:r>
      <w:r>
        <w:rPr/>
        <w:t>Normalitas</w:t>
      </w:r>
      <w:r>
        <w:rPr>
          <w:spacing w:val="-1"/>
        </w:rPr>
        <w:t> </w:t>
      </w:r>
      <w:r>
        <w:rPr>
          <w:spacing w:val="-2"/>
        </w:rPr>
        <w:t>Grafik</w:t>
      </w:r>
      <w:r>
        <w:rPr/>
        <w:tab/>
      </w:r>
      <w:r>
        <w:rPr>
          <w:spacing w:val="-5"/>
        </w:rPr>
        <w:t>44</w:t>
      </w:r>
    </w:p>
    <w:p>
      <w:pPr>
        <w:pStyle w:val="BodyText"/>
        <w:tabs>
          <w:tab w:pos="8497" w:val="right" w:leader="dot"/>
        </w:tabs>
        <w:spacing w:before="137"/>
        <w:ind w:left="568"/>
      </w:pPr>
      <w:r>
        <w:rPr/>
        <w:t>Gambar</w:t>
      </w:r>
      <w:r>
        <w:rPr>
          <w:spacing w:val="-3"/>
        </w:rPr>
        <w:t> </w:t>
      </w:r>
      <w:r>
        <w:rPr/>
        <w:t>4.3 Hasil Uji </w:t>
      </w:r>
      <w:r>
        <w:rPr>
          <w:spacing w:val="-2"/>
        </w:rPr>
        <w:t>Heteroskedastisitas</w:t>
      </w:r>
      <w:r>
        <w:rPr/>
        <w:tab/>
      </w:r>
      <w:r>
        <w:rPr>
          <w:spacing w:val="-5"/>
        </w:rPr>
        <w:t>46</w:t>
      </w:r>
    </w:p>
    <w:p>
      <w:pPr>
        <w:pStyle w:val="BodyText"/>
        <w:spacing w:after="0"/>
        <w:sectPr>
          <w:pgSz w:w="11910" w:h="16840"/>
          <w:pgMar w:header="0" w:footer="784" w:top="1920" w:bottom="980" w:left="1700" w:right="1559"/>
        </w:sectPr>
      </w:pPr>
    </w:p>
    <w:p>
      <w:pPr>
        <w:pStyle w:val="Heading2"/>
        <w:spacing w:before="329"/>
      </w:pPr>
      <w:r>
        <w:rPr>
          <w:spacing w:val="-2"/>
        </w:rPr>
        <w:t>DAFTAR</w:t>
      </w:r>
      <w:r>
        <w:rPr>
          <w:spacing w:val="-11"/>
        </w:rPr>
        <w:t> </w:t>
      </w:r>
      <w:r>
        <w:rPr>
          <w:spacing w:val="-2"/>
        </w:rPr>
        <w:t>LAMPIRAN</w:t>
      </w:r>
    </w:p>
    <w:p>
      <w:pPr>
        <w:pStyle w:val="BodyText"/>
        <w:tabs>
          <w:tab w:pos="8257" w:val="left" w:leader="dot"/>
        </w:tabs>
        <w:spacing w:before="312"/>
        <w:ind w:left="568"/>
      </w:pPr>
      <w:r>
        <w:rPr/>
        <w:t>Lampiran</w:t>
      </w:r>
      <w:r>
        <w:rPr>
          <w:spacing w:val="-2"/>
        </w:rPr>
        <w:t> </w:t>
      </w:r>
      <w:r>
        <w:rPr/>
        <w:t>1.</w:t>
      </w:r>
      <w:r>
        <w:rPr>
          <w:spacing w:val="-2"/>
        </w:rPr>
        <w:t> </w:t>
      </w:r>
      <w:r>
        <w:rPr/>
        <w:t>Surat</w:t>
      </w:r>
      <w:r>
        <w:rPr>
          <w:spacing w:val="-2"/>
        </w:rPr>
        <w:t> </w:t>
      </w:r>
      <w:r>
        <w:rPr/>
        <w:t>Keterangan</w:t>
      </w:r>
      <w:r>
        <w:rPr>
          <w:spacing w:val="-1"/>
        </w:rPr>
        <w:t> </w:t>
      </w:r>
      <w:r>
        <w:rPr>
          <w:spacing w:val="-2"/>
        </w:rPr>
        <w:t>Penelitian</w:t>
      </w:r>
      <w:r>
        <w:rPr/>
        <w:tab/>
      </w:r>
      <w:r>
        <w:rPr>
          <w:spacing w:val="-5"/>
        </w:rPr>
        <w:t>62</w:t>
      </w:r>
    </w:p>
    <w:p>
      <w:pPr>
        <w:pStyle w:val="BodyText"/>
        <w:tabs>
          <w:tab w:pos="8257" w:val="left" w:leader="dot"/>
        </w:tabs>
        <w:spacing w:before="137"/>
        <w:ind w:left="568"/>
      </w:pPr>
      <w:r>
        <w:rPr/>
        <w:t>Lampiran</w:t>
      </w:r>
      <w:r>
        <w:rPr>
          <w:spacing w:val="-2"/>
        </w:rPr>
        <w:t> </w:t>
      </w:r>
      <w:r>
        <w:rPr/>
        <w:t>2.</w:t>
      </w:r>
      <w:r>
        <w:rPr>
          <w:spacing w:val="-2"/>
        </w:rPr>
        <w:t> </w:t>
      </w:r>
      <w:r>
        <w:rPr/>
        <w:t>Kuesioner</w:t>
      </w:r>
      <w:r>
        <w:rPr>
          <w:spacing w:val="-1"/>
        </w:rPr>
        <w:t> </w:t>
      </w:r>
      <w:r>
        <w:rPr>
          <w:spacing w:val="-2"/>
        </w:rPr>
        <w:t>Penelitian</w:t>
      </w:r>
      <w:r>
        <w:rPr/>
        <w:tab/>
      </w:r>
      <w:r>
        <w:rPr>
          <w:spacing w:val="-5"/>
        </w:rPr>
        <w:t>63</w:t>
      </w:r>
    </w:p>
    <w:p>
      <w:pPr>
        <w:pStyle w:val="BodyText"/>
        <w:tabs>
          <w:tab w:pos="8257" w:val="left" w:leader="dot"/>
        </w:tabs>
        <w:spacing w:before="139"/>
        <w:ind w:left="568"/>
      </w:pPr>
      <w:r>
        <w:rPr/>
        <w:t>Lampiran</w:t>
      </w:r>
      <w:r>
        <w:rPr>
          <w:spacing w:val="-10"/>
        </w:rPr>
        <w:t> </w:t>
      </w:r>
      <w:r>
        <w:rPr/>
        <w:t>3.</w:t>
      </w:r>
      <w:r>
        <w:rPr>
          <w:spacing w:val="-11"/>
        </w:rPr>
        <w:t> </w:t>
      </w:r>
      <w:r>
        <w:rPr/>
        <w:t>Tabulasi</w:t>
      </w:r>
      <w:r>
        <w:rPr>
          <w:spacing w:val="-7"/>
        </w:rPr>
        <w:t> </w:t>
      </w:r>
      <w:r>
        <w:rPr>
          <w:spacing w:val="-4"/>
        </w:rPr>
        <w:t>Data</w:t>
      </w:r>
      <w:r>
        <w:rPr/>
        <w:tab/>
      </w:r>
      <w:r>
        <w:rPr>
          <w:spacing w:val="-5"/>
        </w:rPr>
        <w:t>65</w:t>
      </w:r>
    </w:p>
    <w:p>
      <w:pPr>
        <w:pStyle w:val="BodyText"/>
        <w:tabs>
          <w:tab w:pos="8257" w:val="left" w:leader="dot"/>
        </w:tabs>
        <w:spacing w:before="137"/>
        <w:ind w:left="568"/>
      </w:pPr>
      <w:r>
        <w:rPr/>
        <w:t>Lampiran</w:t>
      </w:r>
      <w:r>
        <w:rPr>
          <w:spacing w:val="-1"/>
        </w:rPr>
        <w:t> </w:t>
      </w:r>
      <w:r>
        <w:rPr/>
        <w:t>4.</w:t>
      </w:r>
      <w:r>
        <w:rPr>
          <w:spacing w:val="-1"/>
        </w:rPr>
        <w:t> </w:t>
      </w:r>
      <w:r>
        <w:rPr/>
        <w:t>Hasil Output</w:t>
      </w:r>
      <w:r>
        <w:rPr>
          <w:spacing w:val="-1"/>
        </w:rPr>
        <w:t> </w:t>
      </w:r>
      <w:r>
        <w:rPr>
          <w:spacing w:val="-4"/>
        </w:rPr>
        <w:t>SPSS</w:t>
      </w:r>
      <w:r>
        <w:rPr/>
        <w:tab/>
      </w:r>
      <w:r>
        <w:rPr>
          <w:spacing w:val="-5"/>
        </w:rPr>
        <w:t>66</w:t>
      </w:r>
    </w:p>
    <w:p>
      <w:pPr>
        <w:pStyle w:val="BodyText"/>
        <w:tabs>
          <w:tab w:pos="8257" w:val="left" w:leader="dot"/>
        </w:tabs>
        <w:spacing w:before="139"/>
        <w:ind w:left="568"/>
      </w:pPr>
      <w:r>
        <w:rPr/>
        <w:t>Lampiran</w:t>
      </w:r>
      <w:r>
        <w:rPr>
          <w:spacing w:val="-1"/>
        </w:rPr>
        <w:t> </w:t>
      </w:r>
      <w:r>
        <w:rPr/>
        <w:t>5.</w:t>
      </w:r>
      <w:r>
        <w:rPr>
          <w:spacing w:val="-1"/>
        </w:rPr>
        <w:t> </w:t>
      </w:r>
      <w:r>
        <w:rPr/>
        <w:t>Kartu</w:t>
      </w:r>
      <w:r>
        <w:rPr>
          <w:spacing w:val="-1"/>
        </w:rPr>
        <w:t> </w:t>
      </w:r>
      <w:r>
        <w:rPr>
          <w:spacing w:val="-2"/>
        </w:rPr>
        <w:t>Bimbingan</w:t>
      </w:r>
      <w:r>
        <w:rPr/>
        <w:tab/>
      </w:r>
      <w:r>
        <w:rPr>
          <w:spacing w:val="-5"/>
        </w:rPr>
        <w:t>73</w:t>
      </w:r>
    </w:p>
    <w:p>
      <w:pPr>
        <w:pStyle w:val="BodyText"/>
        <w:tabs>
          <w:tab w:pos="8257" w:val="left" w:leader="dot"/>
        </w:tabs>
        <w:spacing w:before="137"/>
        <w:ind w:left="568"/>
      </w:pPr>
      <w:r>
        <w:rPr/>
        <w:t>Lampiran</w:t>
      </w:r>
      <w:r>
        <w:rPr>
          <w:spacing w:val="-3"/>
        </w:rPr>
        <w:t> </w:t>
      </w:r>
      <w:r>
        <w:rPr/>
        <w:t>6.</w:t>
      </w:r>
      <w:r>
        <w:rPr>
          <w:spacing w:val="-2"/>
        </w:rPr>
        <w:t> </w:t>
      </w:r>
      <w:r>
        <w:rPr/>
        <w:t>Hasil</w:t>
      </w:r>
      <w:r>
        <w:rPr>
          <w:spacing w:val="-5"/>
        </w:rPr>
        <w:t> </w:t>
      </w:r>
      <w:r>
        <w:rPr>
          <w:spacing w:val="-2"/>
        </w:rPr>
        <w:t>Turnitin</w:t>
      </w:r>
      <w:r>
        <w:rPr/>
        <w:tab/>
      </w:r>
      <w:r>
        <w:rPr>
          <w:spacing w:val="-5"/>
        </w:rPr>
        <w:t>74</w:t>
      </w:r>
    </w:p>
    <w:p>
      <w:pPr>
        <w:pStyle w:val="BodyText"/>
        <w:tabs>
          <w:tab w:pos="8257" w:val="left" w:leader="dot"/>
        </w:tabs>
        <w:spacing w:before="140"/>
        <w:ind w:left="568"/>
      </w:pPr>
      <w:r>
        <w:rPr/>
        <w:t>Lampiran</w:t>
      </w:r>
      <w:r>
        <w:rPr>
          <w:spacing w:val="-2"/>
        </w:rPr>
        <w:t> </w:t>
      </w:r>
      <w:r>
        <w:rPr/>
        <w:t>7.</w:t>
      </w:r>
      <w:r>
        <w:rPr>
          <w:spacing w:val="-1"/>
        </w:rPr>
        <w:t> </w:t>
      </w:r>
      <w:r>
        <w:rPr/>
        <w:t>Daftar</w:t>
      </w:r>
      <w:r>
        <w:rPr>
          <w:spacing w:val="-2"/>
        </w:rPr>
        <w:t> </w:t>
      </w:r>
      <w:r>
        <w:rPr/>
        <w:t>Riwayat</w:t>
      </w:r>
      <w:r>
        <w:rPr>
          <w:spacing w:val="-1"/>
        </w:rPr>
        <w:t> </w:t>
      </w:r>
      <w:r>
        <w:rPr>
          <w:spacing w:val="-2"/>
        </w:rPr>
        <w:t>Hidup</w:t>
      </w:r>
      <w:r>
        <w:rPr/>
        <w:tab/>
      </w:r>
      <w:r>
        <w:rPr>
          <w:spacing w:val="-5"/>
        </w:rPr>
        <w:t>75</w:t>
      </w:r>
    </w:p>
    <w:p>
      <w:pPr>
        <w:pStyle w:val="BodyText"/>
        <w:tabs>
          <w:tab w:pos="8257" w:val="left" w:leader="dot"/>
        </w:tabs>
        <w:spacing w:before="136"/>
        <w:ind w:left="568"/>
      </w:pPr>
      <w:r>
        <w:rPr/>
        <w:t>Lampiran</w:t>
      </w:r>
      <w:r>
        <w:rPr>
          <w:spacing w:val="-6"/>
        </w:rPr>
        <w:t> </w:t>
      </w:r>
      <w:r>
        <w:rPr/>
        <w:t>8.</w:t>
      </w:r>
      <w:r>
        <w:rPr>
          <w:spacing w:val="-9"/>
        </w:rPr>
        <w:t> </w:t>
      </w:r>
      <w:r>
        <w:rPr/>
        <w:t>Tabel</w:t>
      </w:r>
      <w:r>
        <w:rPr>
          <w:spacing w:val="-5"/>
        </w:rPr>
        <w:t> </w:t>
      </w:r>
      <w:r>
        <w:rPr/>
        <w:t>r,</w:t>
      </w:r>
      <w:r>
        <w:rPr>
          <w:spacing w:val="-5"/>
        </w:rPr>
        <w:t> </w:t>
      </w:r>
      <w:r>
        <w:rPr/>
        <w:t>F</w:t>
      </w:r>
      <w:r>
        <w:rPr>
          <w:spacing w:val="-5"/>
        </w:rPr>
        <w:t> </w:t>
      </w:r>
      <w:r>
        <w:rPr/>
        <w:t>dan</w:t>
      </w:r>
      <w:r>
        <w:rPr>
          <w:spacing w:val="-5"/>
        </w:rPr>
        <w:t> </w:t>
      </w:r>
      <w:r>
        <w:rPr>
          <w:spacing w:val="-10"/>
        </w:rPr>
        <w:t>t</w:t>
      </w:r>
      <w:r>
        <w:rPr/>
        <w:tab/>
      </w:r>
      <w:r>
        <w:rPr>
          <w:spacing w:val="-5"/>
        </w:rPr>
        <w:t>76</w:t>
      </w:r>
    </w:p>
    <w:p>
      <w:pPr>
        <w:pStyle w:val="BodyText"/>
        <w:spacing w:after="0"/>
        <w:sectPr>
          <w:pgSz w:w="11910" w:h="16840"/>
          <w:pgMar w:header="0" w:footer="784" w:top="1920" w:bottom="980" w:left="1700" w:right="1559"/>
        </w:sectPr>
      </w:pPr>
    </w:p>
    <w:p>
      <w:pPr>
        <w:pStyle w:val="BodyText"/>
        <w:spacing w:before="8"/>
        <w:rPr>
          <w:sz w:val="28"/>
        </w:rPr>
      </w:pPr>
    </w:p>
    <w:p>
      <w:pPr>
        <w:pStyle w:val="Heading1"/>
        <w:spacing w:line="259" w:lineRule="auto"/>
        <w:ind w:left="3104" w:right="2675"/>
      </w:pPr>
      <w:bookmarkStart w:name="_bookmark4" w:id="5"/>
      <w:bookmarkEnd w:id="5"/>
      <w:r>
        <w:rPr>
          <w:b w:val="0"/>
        </w:rPr>
      </w:r>
      <w:r>
        <w:rPr/>
        <w:t>BAB I </w:t>
      </w:r>
      <w:r>
        <w:rPr>
          <w:spacing w:val="-2"/>
        </w:rPr>
        <w:t>PENDAHULUAN</w:t>
      </w:r>
    </w:p>
    <w:p>
      <w:pPr>
        <w:pStyle w:val="BodyText"/>
        <w:spacing w:before="160"/>
        <w:rPr>
          <w:b/>
          <w:sz w:val="28"/>
        </w:rPr>
      </w:pPr>
    </w:p>
    <w:p>
      <w:pPr>
        <w:pStyle w:val="Heading3"/>
        <w:numPr>
          <w:ilvl w:val="1"/>
          <w:numId w:val="7"/>
        </w:numPr>
        <w:tabs>
          <w:tab w:pos="1048" w:val="left" w:leader="none"/>
        </w:tabs>
        <w:spacing w:line="240" w:lineRule="auto" w:before="0" w:after="0"/>
        <w:ind w:left="1048" w:right="0" w:hanging="480"/>
        <w:jc w:val="both"/>
      </w:pPr>
      <w:bookmarkStart w:name="_bookmark5" w:id="6"/>
      <w:bookmarkEnd w:id="6"/>
      <w:r>
        <w:rPr>
          <w:b w:val="0"/>
        </w:rPr>
      </w:r>
      <w:r>
        <w:rPr/>
        <w:t>Latar</w:t>
      </w:r>
      <w:r>
        <w:rPr>
          <w:spacing w:val="-4"/>
        </w:rPr>
        <w:t> </w:t>
      </w:r>
      <w:r>
        <w:rPr>
          <w:spacing w:val="-2"/>
        </w:rPr>
        <w:t>Belakang</w:t>
      </w:r>
    </w:p>
    <w:p>
      <w:pPr>
        <w:pStyle w:val="BodyText"/>
        <w:spacing w:line="360" w:lineRule="auto" w:before="137"/>
        <w:ind w:left="568" w:right="138" w:firstLine="708"/>
        <w:jc w:val="both"/>
      </w:pPr>
      <w:r>
        <w:rPr/>
        <w:t>Di</w:t>
      </w:r>
      <w:r>
        <w:rPr>
          <w:spacing w:val="-9"/>
        </w:rPr>
        <w:t> </w:t>
      </w:r>
      <w:r>
        <w:rPr/>
        <w:t>tengah</w:t>
      </w:r>
      <w:r>
        <w:rPr>
          <w:spacing w:val="-9"/>
        </w:rPr>
        <w:t> </w:t>
      </w:r>
      <w:r>
        <w:rPr/>
        <w:t>perubahan</w:t>
      </w:r>
      <w:r>
        <w:rPr>
          <w:spacing w:val="-10"/>
        </w:rPr>
        <w:t> </w:t>
      </w:r>
      <w:r>
        <w:rPr/>
        <w:t>global</w:t>
      </w:r>
      <w:r>
        <w:rPr>
          <w:spacing w:val="-9"/>
        </w:rPr>
        <w:t> </w:t>
      </w:r>
      <w:r>
        <w:rPr/>
        <w:t>dan</w:t>
      </w:r>
      <w:r>
        <w:rPr>
          <w:spacing w:val="-10"/>
        </w:rPr>
        <w:t> </w:t>
      </w:r>
      <w:r>
        <w:rPr/>
        <w:t>dinamika</w:t>
      </w:r>
      <w:r>
        <w:rPr>
          <w:spacing w:val="-9"/>
        </w:rPr>
        <w:t> </w:t>
      </w:r>
      <w:r>
        <w:rPr/>
        <w:t>ekonomi</w:t>
      </w:r>
      <w:r>
        <w:rPr>
          <w:spacing w:val="-9"/>
        </w:rPr>
        <w:t> </w:t>
      </w:r>
      <w:r>
        <w:rPr/>
        <w:t>yang</w:t>
      </w:r>
      <w:r>
        <w:rPr>
          <w:spacing w:val="-9"/>
        </w:rPr>
        <w:t> </w:t>
      </w:r>
      <w:r>
        <w:rPr/>
        <w:t>terus</w:t>
      </w:r>
      <w:r>
        <w:rPr>
          <w:spacing w:val="-10"/>
        </w:rPr>
        <w:t> </w:t>
      </w:r>
      <w:r>
        <w:rPr/>
        <w:t>berkembang, sektor</w:t>
      </w:r>
      <w:r>
        <w:rPr>
          <w:spacing w:val="-7"/>
        </w:rPr>
        <w:t> </w:t>
      </w:r>
      <w:r>
        <w:rPr/>
        <w:t>Usaha</w:t>
      </w:r>
      <w:r>
        <w:rPr>
          <w:spacing w:val="-9"/>
        </w:rPr>
        <w:t> </w:t>
      </w:r>
      <w:r>
        <w:rPr/>
        <w:t>Mikro,</w:t>
      </w:r>
      <w:r>
        <w:rPr>
          <w:spacing w:val="-7"/>
        </w:rPr>
        <w:t> </w:t>
      </w:r>
      <w:r>
        <w:rPr/>
        <w:t>Kecil,</w:t>
      </w:r>
      <w:r>
        <w:rPr>
          <w:spacing w:val="-8"/>
        </w:rPr>
        <w:t> </w:t>
      </w:r>
      <w:r>
        <w:rPr/>
        <w:t>dan</w:t>
      </w:r>
      <w:r>
        <w:rPr>
          <w:spacing w:val="-7"/>
        </w:rPr>
        <w:t> </w:t>
      </w:r>
      <w:r>
        <w:rPr/>
        <w:t>Menengah</w:t>
      </w:r>
      <w:r>
        <w:rPr>
          <w:spacing w:val="-7"/>
        </w:rPr>
        <w:t> </w:t>
      </w:r>
      <w:r>
        <w:rPr/>
        <w:t>(UMKM)</w:t>
      </w:r>
      <w:r>
        <w:rPr>
          <w:spacing w:val="-9"/>
        </w:rPr>
        <w:t> </w:t>
      </w:r>
      <w:r>
        <w:rPr/>
        <w:t>menjadi</w:t>
      </w:r>
      <w:r>
        <w:rPr>
          <w:spacing w:val="-6"/>
        </w:rPr>
        <w:t> </w:t>
      </w:r>
      <w:r>
        <w:rPr/>
        <w:t>bagian</w:t>
      </w:r>
      <w:r>
        <w:rPr>
          <w:spacing w:val="-7"/>
        </w:rPr>
        <w:t> </w:t>
      </w:r>
      <w:r>
        <w:rPr/>
        <w:t>vital</w:t>
      </w:r>
      <w:r>
        <w:rPr>
          <w:spacing w:val="-4"/>
        </w:rPr>
        <w:t> </w:t>
      </w:r>
      <w:r>
        <w:rPr/>
        <w:t>yang</w:t>
      </w:r>
      <w:r>
        <w:rPr>
          <w:spacing w:val="-8"/>
        </w:rPr>
        <w:t> </w:t>
      </w:r>
      <w:r>
        <w:rPr/>
        <w:t>tak </w:t>
      </w:r>
      <w:r>
        <w:rPr>
          <w:spacing w:val="-4"/>
        </w:rPr>
        <w:t>terpisahkan dari struktur ekonomi Indonesia. UMKM tidak hanya menjadi penggerak </w:t>
      </w:r>
      <w:r>
        <w:rPr/>
        <w:t>perekonomian nasional, tetapi juga menjadi penyerap tenaga kerja terbesar dan sarana pemerataan kesejahteraan. Menurut data Kementerian Koperasi dan UKM, sektor</w:t>
      </w:r>
      <w:r>
        <w:rPr>
          <w:spacing w:val="-12"/>
        </w:rPr>
        <w:t> </w:t>
      </w:r>
      <w:r>
        <w:rPr/>
        <w:t>ini</w:t>
      </w:r>
      <w:r>
        <w:rPr>
          <w:spacing w:val="-13"/>
        </w:rPr>
        <w:t> </w:t>
      </w:r>
      <w:r>
        <w:rPr/>
        <w:t>berkontribusi</w:t>
      </w:r>
      <w:r>
        <w:rPr>
          <w:spacing w:val="-13"/>
        </w:rPr>
        <w:t> </w:t>
      </w:r>
      <w:r>
        <w:rPr/>
        <w:t>lebih</w:t>
      </w:r>
      <w:r>
        <w:rPr>
          <w:spacing w:val="-14"/>
        </w:rPr>
        <w:t> </w:t>
      </w:r>
      <w:r>
        <w:rPr/>
        <w:t>dari</w:t>
      </w:r>
      <w:r>
        <w:rPr>
          <w:spacing w:val="-13"/>
        </w:rPr>
        <w:t> </w:t>
      </w:r>
      <w:r>
        <w:rPr/>
        <w:t>60%</w:t>
      </w:r>
      <w:r>
        <w:rPr>
          <w:spacing w:val="-14"/>
        </w:rPr>
        <w:t> </w:t>
      </w:r>
      <w:r>
        <w:rPr/>
        <w:t>terhadap</w:t>
      </w:r>
      <w:r>
        <w:rPr>
          <w:spacing w:val="-14"/>
        </w:rPr>
        <w:t> </w:t>
      </w:r>
      <w:r>
        <w:rPr/>
        <w:t>Produk</w:t>
      </w:r>
      <w:r>
        <w:rPr>
          <w:spacing w:val="-14"/>
        </w:rPr>
        <w:t> </w:t>
      </w:r>
      <w:r>
        <w:rPr/>
        <w:t>Domestik</w:t>
      </w:r>
      <w:r>
        <w:rPr>
          <w:spacing w:val="-14"/>
        </w:rPr>
        <w:t> </w:t>
      </w:r>
      <w:r>
        <w:rPr/>
        <w:t>Bruto</w:t>
      </w:r>
      <w:r>
        <w:rPr>
          <w:spacing w:val="-14"/>
        </w:rPr>
        <w:t> </w:t>
      </w:r>
      <w:r>
        <w:rPr/>
        <w:t>(PDB)</w:t>
      </w:r>
      <w:r>
        <w:rPr>
          <w:spacing w:val="-14"/>
        </w:rPr>
        <w:t> </w:t>
      </w:r>
      <w:r>
        <w:rPr/>
        <w:t>dan menyerap sekitar 97% tenaga kerja nasional (Kemenkeu, 2023). Angka ini menunjukkan betapa pentingnya peran UMKM dalam menopang roda ekonomi, terutama dalam masa pemulihan pasca-pandemi dan kondisi perekonomian global yang tidak stabil.</w:t>
      </w:r>
    </w:p>
    <w:p>
      <w:pPr>
        <w:pStyle w:val="BodyText"/>
        <w:spacing w:line="360" w:lineRule="auto" w:before="1"/>
        <w:ind w:left="568" w:right="135" w:firstLine="720"/>
        <w:jc w:val="both"/>
      </w:pPr>
      <w:r>
        <w:rPr/>
        <w:t>Namun demikian, di balik kontribusinya yang besar, UMKM masih menghadapi berbagai tantangan kompleks, mulai dari keterbatasan akses permodalan, keterbatasan teknologi, hingga isu klasik seperti pengelolaan sumber </w:t>
      </w:r>
      <w:r>
        <w:rPr>
          <w:spacing w:val="-2"/>
        </w:rPr>
        <w:t>daya</w:t>
      </w:r>
      <w:r>
        <w:rPr>
          <w:spacing w:val="-12"/>
        </w:rPr>
        <w:t> </w:t>
      </w:r>
      <w:r>
        <w:rPr>
          <w:spacing w:val="-2"/>
        </w:rPr>
        <w:t>manusia</w:t>
      </w:r>
      <w:r>
        <w:rPr>
          <w:spacing w:val="-12"/>
        </w:rPr>
        <w:t> </w:t>
      </w:r>
      <w:r>
        <w:rPr>
          <w:spacing w:val="-2"/>
        </w:rPr>
        <w:t>(SDM)</w:t>
      </w:r>
      <w:r>
        <w:rPr>
          <w:spacing w:val="-12"/>
        </w:rPr>
        <w:t> </w:t>
      </w:r>
      <w:r>
        <w:rPr>
          <w:spacing w:val="-2"/>
        </w:rPr>
        <w:t>yang</w:t>
      </w:r>
      <w:r>
        <w:rPr>
          <w:spacing w:val="-13"/>
        </w:rPr>
        <w:t> </w:t>
      </w:r>
      <w:r>
        <w:rPr>
          <w:spacing w:val="-2"/>
        </w:rPr>
        <w:t>belum</w:t>
      </w:r>
      <w:r>
        <w:rPr>
          <w:spacing w:val="-11"/>
        </w:rPr>
        <w:t> </w:t>
      </w:r>
      <w:r>
        <w:rPr>
          <w:spacing w:val="-2"/>
        </w:rPr>
        <w:t>optimal.</w:t>
      </w:r>
      <w:r>
        <w:rPr>
          <w:spacing w:val="-13"/>
        </w:rPr>
        <w:t> </w:t>
      </w:r>
      <w:r>
        <w:rPr>
          <w:spacing w:val="-2"/>
        </w:rPr>
        <w:t>Salah</w:t>
      </w:r>
      <w:r>
        <w:rPr>
          <w:spacing w:val="-11"/>
        </w:rPr>
        <w:t> </w:t>
      </w:r>
      <w:r>
        <w:rPr>
          <w:spacing w:val="-2"/>
        </w:rPr>
        <w:t>satu</w:t>
      </w:r>
      <w:r>
        <w:rPr>
          <w:spacing w:val="-13"/>
        </w:rPr>
        <w:t> </w:t>
      </w:r>
      <w:r>
        <w:rPr>
          <w:spacing w:val="-2"/>
        </w:rPr>
        <w:t>persoalan</w:t>
      </w:r>
      <w:r>
        <w:rPr>
          <w:spacing w:val="-11"/>
        </w:rPr>
        <w:t> </w:t>
      </w:r>
      <w:r>
        <w:rPr>
          <w:spacing w:val="-2"/>
        </w:rPr>
        <w:t>paling</w:t>
      </w:r>
      <w:r>
        <w:rPr>
          <w:spacing w:val="-13"/>
        </w:rPr>
        <w:t> </w:t>
      </w:r>
      <w:r>
        <w:rPr>
          <w:spacing w:val="-2"/>
        </w:rPr>
        <w:t>krusial</w:t>
      </w:r>
      <w:r>
        <w:rPr>
          <w:spacing w:val="-13"/>
        </w:rPr>
        <w:t> </w:t>
      </w:r>
      <w:r>
        <w:rPr>
          <w:spacing w:val="-2"/>
        </w:rPr>
        <w:t>adalah </w:t>
      </w:r>
      <w:r>
        <w:rPr/>
        <w:t>bagaimana meningkatkan kualitas SDM agar mampu menjawab kebutuhan zaman dan mempertahankan daya saing di tengah persaingan yang semakin ketat. SDM menjadi faktor kunci yang tidak bisa digantikan oleh teknologi semata, karena keberhasilan</w:t>
      </w:r>
      <w:r>
        <w:rPr>
          <w:spacing w:val="-15"/>
        </w:rPr>
        <w:t> </w:t>
      </w:r>
      <w:r>
        <w:rPr/>
        <w:t>sebuah</w:t>
      </w:r>
      <w:r>
        <w:rPr>
          <w:spacing w:val="-15"/>
        </w:rPr>
        <w:t> </w:t>
      </w:r>
      <w:r>
        <w:rPr/>
        <w:t>usaha,</w:t>
      </w:r>
      <w:r>
        <w:rPr>
          <w:spacing w:val="-15"/>
        </w:rPr>
        <w:t> </w:t>
      </w:r>
      <w:r>
        <w:rPr/>
        <w:t>sekecil</w:t>
      </w:r>
      <w:r>
        <w:rPr>
          <w:spacing w:val="-15"/>
        </w:rPr>
        <w:t> </w:t>
      </w:r>
      <w:r>
        <w:rPr/>
        <w:t>apapun</w:t>
      </w:r>
      <w:r>
        <w:rPr>
          <w:spacing w:val="-15"/>
        </w:rPr>
        <w:t> </w:t>
      </w:r>
      <w:r>
        <w:rPr/>
        <w:t>skalanya,</w:t>
      </w:r>
      <w:r>
        <w:rPr>
          <w:spacing w:val="-15"/>
        </w:rPr>
        <w:t> </w:t>
      </w:r>
      <w:r>
        <w:rPr/>
        <w:t>sangat</w:t>
      </w:r>
      <w:r>
        <w:rPr>
          <w:spacing w:val="-15"/>
        </w:rPr>
        <w:t> </w:t>
      </w:r>
      <w:r>
        <w:rPr/>
        <w:t>ditentukan</w:t>
      </w:r>
      <w:r>
        <w:rPr>
          <w:spacing w:val="-15"/>
        </w:rPr>
        <w:t> </w:t>
      </w:r>
      <w:r>
        <w:rPr/>
        <w:t>oleh</w:t>
      </w:r>
      <w:r>
        <w:rPr>
          <w:spacing w:val="-15"/>
        </w:rPr>
        <w:t> </w:t>
      </w:r>
      <w:r>
        <w:rPr/>
        <w:t>kualitas </w:t>
      </w:r>
      <w:r>
        <w:rPr>
          <w:spacing w:val="-2"/>
        </w:rPr>
        <w:t>manusianya.</w:t>
      </w:r>
    </w:p>
    <w:p>
      <w:pPr>
        <w:pStyle w:val="BodyText"/>
        <w:spacing w:line="360" w:lineRule="auto"/>
        <w:ind w:left="568" w:right="138" w:firstLine="708"/>
        <w:jc w:val="both"/>
      </w:pPr>
      <w:r>
        <w:rPr/>
        <w:t>Sumber daya manusia merupakan elemen inti yang menentukan arah dan keberhasilan sebuah organisasi, termasuk UMKM. Dalam konteks ini, SDM tidak hanya bertugas menjalankan kegiatan operasional, tetapi juga menjadi motor penggerak</w:t>
      </w:r>
      <w:r>
        <w:rPr>
          <w:spacing w:val="-15"/>
        </w:rPr>
        <w:t> </w:t>
      </w:r>
      <w:r>
        <w:rPr/>
        <w:t>inovasi,</w:t>
      </w:r>
      <w:r>
        <w:rPr>
          <w:spacing w:val="-15"/>
        </w:rPr>
        <w:t> </w:t>
      </w:r>
      <w:r>
        <w:rPr/>
        <w:t>efisiensi,</w:t>
      </w:r>
      <w:r>
        <w:rPr>
          <w:spacing w:val="-15"/>
        </w:rPr>
        <w:t> </w:t>
      </w:r>
      <w:r>
        <w:rPr/>
        <w:t>dan</w:t>
      </w:r>
      <w:r>
        <w:rPr>
          <w:spacing w:val="-15"/>
        </w:rPr>
        <w:t> </w:t>
      </w:r>
      <w:r>
        <w:rPr/>
        <w:t>pelayanan.</w:t>
      </w:r>
      <w:r>
        <w:rPr>
          <w:spacing w:val="-15"/>
        </w:rPr>
        <w:t> </w:t>
      </w:r>
      <w:r>
        <w:rPr/>
        <w:t>Oleh</w:t>
      </w:r>
      <w:r>
        <w:rPr>
          <w:spacing w:val="-15"/>
        </w:rPr>
        <w:t> </w:t>
      </w:r>
      <w:r>
        <w:rPr/>
        <w:t>karena</w:t>
      </w:r>
      <w:r>
        <w:rPr>
          <w:spacing w:val="-15"/>
        </w:rPr>
        <w:t> </w:t>
      </w:r>
      <w:r>
        <w:rPr/>
        <w:t>itu,</w:t>
      </w:r>
      <w:r>
        <w:rPr>
          <w:spacing w:val="-14"/>
        </w:rPr>
        <w:t> </w:t>
      </w:r>
      <w:r>
        <w:rPr/>
        <w:t>kualitas,</w:t>
      </w:r>
      <w:r>
        <w:rPr>
          <w:spacing w:val="-14"/>
        </w:rPr>
        <w:t> </w:t>
      </w:r>
      <w:r>
        <w:rPr/>
        <w:t>motivasi,</w:t>
      </w:r>
      <w:r>
        <w:rPr>
          <w:spacing w:val="-14"/>
        </w:rPr>
        <w:t> </w:t>
      </w:r>
      <w:r>
        <w:rPr/>
        <w:t>dan </w:t>
      </w:r>
      <w:r>
        <w:rPr>
          <w:spacing w:val="-2"/>
        </w:rPr>
        <w:t>keterampilan</w:t>
      </w:r>
      <w:r>
        <w:rPr>
          <w:spacing w:val="-15"/>
        </w:rPr>
        <w:t> </w:t>
      </w:r>
      <w:r>
        <w:rPr>
          <w:spacing w:val="-2"/>
        </w:rPr>
        <w:t>tenaga</w:t>
      </w:r>
      <w:r>
        <w:rPr>
          <w:spacing w:val="-13"/>
        </w:rPr>
        <w:t> </w:t>
      </w:r>
      <w:r>
        <w:rPr>
          <w:spacing w:val="-2"/>
        </w:rPr>
        <w:t>kerja</w:t>
      </w:r>
      <w:r>
        <w:rPr>
          <w:spacing w:val="-13"/>
        </w:rPr>
        <w:t> </w:t>
      </w:r>
      <w:r>
        <w:rPr>
          <w:spacing w:val="-2"/>
        </w:rPr>
        <w:t>menjadi</w:t>
      </w:r>
      <w:r>
        <w:rPr>
          <w:spacing w:val="-13"/>
        </w:rPr>
        <w:t> </w:t>
      </w:r>
      <w:r>
        <w:rPr>
          <w:spacing w:val="-2"/>
        </w:rPr>
        <w:t>penentu</w:t>
      </w:r>
      <w:r>
        <w:rPr>
          <w:spacing w:val="-13"/>
        </w:rPr>
        <w:t> </w:t>
      </w:r>
      <w:r>
        <w:rPr>
          <w:spacing w:val="-2"/>
        </w:rPr>
        <w:t>utama</w:t>
      </w:r>
      <w:r>
        <w:rPr>
          <w:spacing w:val="-13"/>
        </w:rPr>
        <w:t> </w:t>
      </w:r>
      <w:r>
        <w:rPr>
          <w:spacing w:val="-2"/>
        </w:rPr>
        <w:t>dalam</w:t>
      </w:r>
      <w:r>
        <w:rPr>
          <w:spacing w:val="-13"/>
        </w:rPr>
        <w:t> </w:t>
      </w:r>
      <w:r>
        <w:rPr>
          <w:spacing w:val="-2"/>
        </w:rPr>
        <w:t>meningkatkan</w:t>
      </w:r>
      <w:r>
        <w:rPr>
          <w:spacing w:val="-13"/>
        </w:rPr>
        <w:t> </w:t>
      </w:r>
      <w:r>
        <w:rPr>
          <w:spacing w:val="-2"/>
        </w:rPr>
        <w:t>produktivitas </w:t>
      </w:r>
      <w:r>
        <w:rPr/>
        <w:t>dan keberlanjutan usaha. Susilo dkk, (2022) menegaskan bahwa perusahaan </w:t>
      </w:r>
      <w:r>
        <w:rPr>
          <w:spacing w:val="-2"/>
        </w:rPr>
        <w:t>membutuhkan</w:t>
      </w:r>
      <w:r>
        <w:rPr>
          <w:spacing w:val="-10"/>
        </w:rPr>
        <w:t> </w:t>
      </w:r>
      <w:r>
        <w:rPr>
          <w:spacing w:val="-2"/>
        </w:rPr>
        <w:t>tenaga</w:t>
      </w:r>
      <w:r>
        <w:rPr>
          <w:spacing w:val="-11"/>
        </w:rPr>
        <w:t> </w:t>
      </w:r>
      <w:r>
        <w:rPr>
          <w:spacing w:val="-2"/>
        </w:rPr>
        <w:t>kerja</w:t>
      </w:r>
      <w:r>
        <w:rPr>
          <w:spacing w:val="-10"/>
        </w:rPr>
        <w:t> </w:t>
      </w:r>
      <w:r>
        <w:rPr>
          <w:spacing w:val="-2"/>
        </w:rPr>
        <w:t>berbakat,</w:t>
      </w:r>
      <w:r>
        <w:rPr>
          <w:spacing w:val="-7"/>
        </w:rPr>
        <w:t> </w:t>
      </w:r>
      <w:r>
        <w:rPr>
          <w:spacing w:val="-2"/>
        </w:rPr>
        <w:t>baik</w:t>
      </w:r>
      <w:r>
        <w:rPr>
          <w:spacing w:val="-10"/>
        </w:rPr>
        <w:t> </w:t>
      </w:r>
      <w:r>
        <w:rPr>
          <w:spacing w:val="-2"/>
        </w:rPr>
        <w:t>di</w:t>
      </w:r>
      <w:r>
        <w:rPr>
          <w:spacing w:val="-9"/>
        </w:rPr>
        <w:t> </w:t>
      </w:r>
      <w:r>
        <w:rPr>
          <w:spacing w:val="-2"/>
        </w:rPr>
        <w:t>tingkat</w:t>
      </w:r>
      <w:r>
        <w:rPr>
          <w:spacing w:val="-7"/>
        </w:rPr>
        <w:t> </w:t>
      </w:r>
      <w:r>
        <w:rPr>
          <w:spacing w:val="-2"/>
        </w:rPr>
        <w:t>manajerial</w:t>
      </w:r>
      <w:r>
        <w:rPr>
          <w:spacing w:val="-9"/>
        </w:rPr>
        <w:t> </w:t>
      </w:r>
      <w:r>
        <w:rPr>
          <w:spacing w:val="-2"/>
        </w:rPr>
        <w:t>maupun</w:t>
      </w:r>
      <w:r>
        <w:rPr>
          <w:spacing w:val="-10"/>
        </w:rPr>
        <w:t> </w:t>
      </w:r>
      <w:r>
        <w:rPr>
          <w:spacing w:val="-2"/>
        </w:rPr>
        <w:t>operasional, </w:t>
      </w:r>
      <w:r>
        <w:rPr/>
        <w:t>agar</w:t>
      </w:r>
      <w:r>
        <w:rPr>
          <w:spacing w:val="-2"/>
        </w:rPr>
        <w:t> </w:t>
      </w:r>
      <w:r>
        <w:rPr/>
        <w:t>dapat menjalankan</w:t>
      </w:r>
      <w:r>
        <w:rPr>
          <w:spacing w:val="-2"/>
        </w:rPr>
        <w:t> </w:t>
      </w:r>
      <w:r>
        <w:rPr/>
        <w:t>tugas</w:t>
      </w:r>
      <w:r>
        <w:rPr>
          <w:spacing w:val="-1"/>
        </w:rPr>
        <w:t> </w:t>
      </w:r>
      <w:r>
        <w:rPr/>
        <w:t>secara efektif</w:t>
      </w:r>
      <w:r>
        <w:rPr>
          <w:spacing w:val="-1"/>
        </w:rPr>
        <w:t> </w:t>
      </w:r>
      <w:r>
        <w:rPr/>
        <w:t>dan</w:t>
      </w:r>
      <w:r>
        <w:rPr>
          <w:spacing w:val="1"/>
        </w:rPr>
        <w:t> </w:t>
      </w:r>
      <w:r>
        <w:rPr/>
        <w:t>mencapai</w:t>
      </w:r>
      <w:r>
        <w:rPr>
          <w:spacing w:val="-1"/>
        </w:rPr>
        <w:t> </w:t>
      </w:r>
      <w:r>
        <w:rPr/>
        <w:t>tujuan</w:t>
      </w:r>
      <w:r>
        <w:rPr>
          <w:spacing w:val="-1"/>
        </w:rPr>
        <w:t> </w:t>
      </w:r>
      <w:r>
        <w:rPr/>
        <w:t>organisasi </w:t>
      </w:r>
      <w:r>
        <w:rPr>
          <w:spacing w:val="-2"/>
        </w:rPr>
        <w:t>secara</w:t>
      </w:r>
    </w:p>
    <w:p>
      <w:pPr>
        <w:pStyle w:val="BodyText"/>
        <w:spacing w:before="261"/>
      </w:pPr>
    </w:p>
    <w:p>
      <w:pPr>
        <w:pStyle w:val="BodyText"/>
        <w:spacing w:before="1"/>
        <w:ind w:left="424"/>
        <w:jc w:val="center"/>
      </w:pPr>
      <w:r>
        <w:rPr>
          <w:spacing w:val="-10"/>
        </w:rPr>
        <w:t>1</w:t>
      </w:r>
    </w:p>
    <w:p>
      <w:pPr>
        <w:pStyle w:val="BodyText"/>
        <w:spacing w:after="0"/>
        <w:jc w:val="center"/>
        <w:sectPr>
          <w:footerReference w:type="default" r:id="rId7"/>
          <w:pgSz w:w="11910" w:h="16840"/>
          <w:pgMar w:header="0" w:footer="0" w:top="1920" w:bottom="280" w:left="1700" w:right="1559"/>
        </w:sectPr>
      </w:pPr>
    </w:p>
    <w:p>
      <w:pPr>
        <w:pStyle w:val="BodyText"/>
        <w:spacing w:before="53"/>
      </w:pPr>
    </w:p>
    <w:p>
      <w:pPr>
        <w:pStyle w:val="BodyText"/>
        <w:ind w:left="568"/>
      </w:pPr>
      <w:r>
        <w:rPr>
          <w:spacing w:val="-2"/>
        </w:rPr>
        <w:t>maksimal.</w:t>
      </w:r>
    </w:p>
    <w:p>
      <w:pPr>
        <w:pStyle w:val="BodyText"/>
        <w:spacing w:line="360" w:lineRule="auto" w:before="137"/>
        <w:ind w:left="568" w:right="137" w:firstLine="708"/>
        <w:jc w:val="both"/>
      </w:pPr>
      <w:r>
        <w:rPr/>
        <w:t>Seiring</w:t>
      </w:r>
      <w:r>
        <w:rPr>
          <w:spacing w:val="-2"/>
        </w:rPr>
        <w:t> </w:t>
      </w:r>
      <w:r>
        <w:rPr/>
        <w:t>kemajuan</w:t>
      </w:r>
      <w:r>
        <w:rPr>
          <w:spacing w:val="-2"/>
        </w:rPr>
        <w:t> </w:t>
      </w:r>
      <w:r>
        <w:rPr/>
        <w:t>teknologi</w:t>
      </w:r>
      <w:r>
        <w:rPr>
          <w:spacing w:val="-2"/>
        </w:rPr>
        <w:t> </w:t>
      </w:r>
      <w:r>
        <w:rPr/>
        <w:t>dan</w:t>
      </w:r>
      <w:r>
        <w:rPr>
          <w:spacing w:val="-2"/>
        </w:rPr>
        <w:t> </w:t>
      </w:r>
      <w:r>
        <w:rPr/>
        <w:t>perubahan</w:t>
      </w:r>
      <w:r>
        <w:rPr>
          <w:spacing w:val="-2"/>
        </w:rPr>
        <w:t> </w:t>
      </w:r>
      <w:r>
        <w:rPr/>
        <w:t>dinamika</w:t>
      </w:r>
      <w:r>
        <w:rPr>
          <w:spacing w:val="-2"/>
        </w:rPr>
        <w:t> </w:t>
      </w:r>
      <w:r>
        <w:rPr/>
        <w:t>pasar,</w:t>
      </w:r>
      <w:r>
        <w:rPr>
          <w:spacing w:val="-2"/>
        </w:rPr>
        <w:t> </w:t>
      </w:r>
      <w:r>
        <w:rPr/>
        <w:t>pengembangan SDM juga harus terus ditingkatkan. Teknologi hanya akan menjadi alat, bukan </w:t>
      </w:r>
      <w:r>
        <w:rPr>
          <w:spacing w:val="-2"/>
        </w:rPr>
        <w:t>pengganti</w:t>
      </w:r>
      <w:r>
        <w:rPr>
          <w:spacing w:val="-15"/>
        </w:rPr>
        <w:t> </w:t>
      </w:r>
      <w:r>
        <w:rPr>
          <w:spacing w:val="-2"/>
        </w:rPr>
        <w:t>manusia,</w:t>
      </w:r>
      <w:r>
        <w:rPr>
          <w:spacing w:val="-13"/>
        </w:rPr>
        <w:t> </w:t>
      </w:r>
      <w:r>
        <w:rPr>
          <w:spacing w:val="-2"/>
        </w:rPr>
        <w:t>sehingga</w:t>
      </w:r>
      <w:r>
        <w:rPr>
          <w:spacing w:val="-13"/>
        </w:rPr>
        <w:t> </w:t>
      </w:r>
      <w:r>
        <w:rPr>
          <w:spacing w:val="-2"/>
        </w:rPr>
        <w:t>kompetensi</w:t>
      </w:r>
      <w:r>
        <w:rPr>
          <w:spacing w:val="-13"/>
        </w:rPr>
        <w:t> </w:t>
      </w:r>
      <w:r>
        <w:rPr>
          <w:spacing w:val="-2"/>
        </w:rPr>
        <w:t>tenaga</w:t>
      </w:r>
      <w:r>
        <w:rPr>
          <w:spacing w:val="-13"/>
        </w:rPr>
        <w:t> </w:t>
      </w:r>
      <w:r>
        <w:rPr>
          <w:spacing w:val="-2"/>
        </w:rPr>
        <w:t>kerja</w:t>
      </w:r>
      <w:r>
        <w:rPr>
          <w:spacing w:val="-13"/>
        </w:rPr>
        <w:t> </w:t>
      </w:r>
      <w:r>
        <w:rPr>
          <w:spacing w:val="-2"/>
        </w:rPr>
        <w:t>tetap</w:t>
      </w:r>
      <w:r>
        <w:rPr>
          <w:spacing w:val="-13"/>
        </w:rPr>
        <w:t> </w:t>
      </w:r>
      <w:r>
        <w:rPr>
          <w:spacing w:val="-2"/>
        </w:rPr>
        <w:t>menjadi</w:t>
      </w:r>
      <w:r>
        <w:rPr>
          <w:spacing w:val="-13"/>
        </w:rPr>
        <w:t> </w:t>
      </w:r>
      <w:r>
        <w:rPr>
          <w:spacing w:val="-2"/>
        </w:rPr>
        <w:t>hal</w:t>
      </w:r>
      <w:r>
        <w:rPr>
          <w:spacing w:val="-13"/>
        </w:rPr>
        <w:t> </w:t>
      </w:r>
      <w:r>
        <w:rPr>
          <w:spacing w:val="-2"/>
        </w:rPr>
        <w:t>utama.</w:t>
      </w:r>
      <w:r>
        <w:rPr>
          <w:spacing w:val="-13"/>
        </w:rPr>
        <w:t> </w:t>
      </w:r>
      <w:r>
        <w:rPr>
          <w:spacing w:val="-2"/>
        </w:rPr>
        <w:t>R.</w:t>
      </w:r>
      <w:r>
        <w:rPr>
          <w:spacing w:val="-13"/>
        </w:rPr>
        <w:t> </w:t>
      </w:r>
      <w:r>
        <w:rPr>
          <w:spacing w:val="-2"/>
        </w:rPr>
        <w:t>W. </w:t>
      </w:r>
      <w:r>
        <w:rPr>
          <w:spacing w:val="-4"/>
        </w:rPr>
        <w:t>Putri</w:t>
      </w:r>
      <w:r>
        <w:rPr>
          <w:spacing w:val="-7"/>
        </w:rPr>
        <w:t> </w:t>
      </w:r>
      <w:r>
        <w:rPr>
          <w:spacing w:val="-4"/>
        </w:rPr>
        <w:t>&amp;</w:t>
      </w:r>
      <w:r>
        <w:rPr>
          <w:spacing w:val="-11"/>
        </w:rPr>
        <w:t> </w:t>
      </w:r>
      <w:r>
        <w:rPr>
          <w:spacing w:val="-4"/>
        </w:rPr>
        <w:t>Astuti (2022) menyoroti pentingnya</w:t>
      </w:r>
      <w:r>
        <w:rPr>
          <w:spacing w:val="-7"/>
        </w:rPr>
        <w:t> </w:t>
      </w:r>
      <w:r>
        <w:rPr>
          <w:spacing w:val="-4"/>
        </w:rPr>
        <w:t>keterampilan, pengetahuan, dan motivasi </w:t>
      </w:r>
      <w:r>
        <w:rPr>
          <w:spacing w:val="-2"/>
        </w:rPr>
        <w:t>kerja</w:t>
      </w:r>
      <w:r>
        <w:rPr>
          <w:spacing w:val="-15"/>
        </w:rPr>
        <w:t> </w:t>
      </w:r>
      <w:r>
        <w:rPr>
          <w:spacing w:val="-2"/>
        </w:rPr>
        <w:t>dalam</w:t>
      </w:r>
      <w:r>
        <w:rPr>
          <w:spacing w:val="-13"/>
        </w:rPr>
        <w:t> </w:t>
      </w:r>
      <w:r>
        <w:rPr>
          <w:spacing w:val="-2"/>
        </w:rPr>
        <w:t>menghadapi</w:t>
      </w:r>
      <w:r>
        <w:rPr>
          <w:spacing w:val="-13"/>
        </w:rPr>
        <w:t> </w:t>
      </w:r>
      <w:r>
        <w:rPr>
          <w:spacing w:val="-2"/>
        </w:rPr>
        <w:t>tantangan</w:t>
      </w:r>
      <w:r>
        <w:rPr>
          <w:spacing w:val="-13"/>
        </w:rPr>
        <w:t> </w:t>
      </w:r>
      <w:r>
        <w:rPr>
          <w:spacing w:val="-2"/>
        </w:rPr>
        <w:t>organisasi</w:t>
      </w:r>
      <w:r>
        <w:rPr>
          <w:spacing w:val="-13"/>
        </w:rPr>
        <w:t> </w:t>
      </w:r>
      <w:r>
        <w:rPr>
          <w:spacing w:val="-2"/>
        </w:rPr>
        <w:t>modern.</w:t>
      </w:r>
      <w:r>
        <w:rPr>
          <w:spacing w:val="-13"/>
        </w:rPr>
        <w:t> </w:t>
      </w:r>
      <w:r>
        <w:rPr>
          <w:spacing w:val="-2"/>
        </w:rPr>
        <w:t>Dengan</w:t>
      </w:r>
      <w:r>
        <w:rPr>
          <w:spacing w:val="-13"/>
        </w:rPr>
        <w:t> </w:t>
      </w:r>
      <w:r>
        <w:rPr>
          <w:spacing w:val="-2"/>
        </w:rPr>
        <w:t>SDM</w:t>
      </w:r>
      <w:r>
        <w:rPr>
          <w:spacing w:val="-13"/>
        </w:rPr>
        <w:t> </w:t>
      </w:r>
      <w:r>
        <w:rPr>
          <w:spacing w:val="-2"/>
        </w:rPr>
        <w:t>yang</w:t>
      </w:r>
      <w:r>
        <w:rPr>
          <w:spacing w:val="-13"/>
        </w:rPr>
        <w:t> </w:t>
      </w:r>
      <w:r>
        <w:rPr>
          <w:spacing w:val="-2"/>
        </w:rPr>
        <w:t>kompeten </w:t>
      </w:r>
      <w:r>
        <w:rPr/>
        <w:t>dan</w:t>
      </w:r>
      <w:r>
        <w:rPr>
          <w:spacing w:val="-4"/>
        </w:rPr>
        <w:t> </w:t>
      </w:r>
      <w:r>
        <w:rPr/>
        <w:t>teknologi</w:t>
      </w:r>
      <w:r>
        <w:rPr>
          <w:spacing w:val="-3"/>
        </w:rPr>
        <w:t> </w:t>
      </w:r>
      <w:r>
        <w:rPr/>
        <w:t>yang</w:t>
      </w:r>
      <w:r>
        <w:rPr>
          <w:spacing w:val="-4"/>
        </w:rPr>
        <w:t> </w:t>
      </w:r>
      <w:r>
        <w:rPr/>
        <w:t>tepat,</w:t>
      </w:r>
      <w:r>
        <w:rPr>
          <w:spacing w:val="-1"/>
        </w:rPr>
        <w:t> </w:t>
      </w:r>
      <w:r>
        <w:rPr/>
        <w:t>sebuah</w:t>
      </w:r>
      <w:r>
        <w:rPr>
          <w:spacing w:val="-4"/>
        </w:rPr>
        <w:t> </w:t>
      </w:r>
      <w:r>
        <w:rPr/>
        <w:t>usaha</w:t>
      </w:r>
      <w:r>
        <w:rPr>
          <w:spacing w:val="-2"/>
        </w:rPr>
        <w:t> </w:t>
      </w:r>
      <w:r>
        <w:rPr/>
        <w:t>akan</w:t>
      </w:r>
      <w:r>
        <w:rPr>
          <w:spacing w:val="-4"/>
        </w:rPr>
        <w:t> </w:t>
      </w:r>
      <w:r>
        <w:rPr/>
        <w:t>mampu</w:t>
      </w:r>
      <w:r>
        <w:rPr>
          <w:spacing w:val="-4"/>
        </w:rPr>
        <w:t> </w:t>
      </w:r>
      <w:r>
        <w:rPr/>
        <w:t>meningkatkan</w:t>
      </w:r>
      <w:r>
        <w:rPr>
          <w:spacing w:val="-4"/>
        </w:rPr>
        <w:t> </w:t>
      </w:r>
      <w:r>
        <w:rPr/>
        <w:t>efisiensi</w:t>
      </w:r>
      <w:r>
        <w:rPr>
          <w:spacing w:val="-3"/>
        </w:rPr>
        <w:t> </w:t>
      </w:r>
      <w:r>
        <w:rPr/>
        <w:t>kerja, menciptakan</w:t>
      </w:r>
      <w:r>
        <w:rPr>
          <w:spacing w:val="-1"/>
        </w:rPr>
        <w:t> </w:t>
      </w:r>
      <w:r>
        <w:rPr/>
        <w:t>inovasi,</w:t>
      </w:r>
      <w:r>
        <w:rPr>
          <w:spacing w:val="-1"/>
        </w:rPr>
        <w:t> </w:t>
      </w:r>
      <w:r>
        <w:rPr/>
        <w:t>dan memperkuat</w:t>
      </w:r>
      <w:r>
        <w:rPr>
          <w:spacing w:val="-1"/>
        </w:rPr>
        <w:t> </w:t>
      </w:r>
      <w:r>
        <w:rPr/>
        <w:t>daya</w:t>
      </w:r>
      <w:r>
        <w:rPr>
          <w:spacing w:val="-2"/>
        </w:rPr>
        <w:t> </w:t>
      </w:r>
      <w:r>
        <w:rPr/>
        <w:t>saing di</w:t>
      </w:r>
      <w:r>
        <w:rPr>
          <w:spacing w:val="-1"/>
        </w:rPr>
        <w:t> </w:t>
      </w:r>
      <w:r>
        <w:rPr/>
        <w:t>pasar</w:t>
      </w:r>
      <w:r>
        <w:rPr>
          <w:spacing w:val="-2"/>
        </w:rPr>
        <w:t> </w:t>
      </w:r>
      <w:r>
        <w:rPr/>
        <w:t>yang dinamis.</w:t>
      </w:r>
    </w:p>
    <w:p>
      <w:pPr>
        <w:pStyle w:val="BodyText"/>
        <w:spacing w:line="360" w:lineRule="auto" w:before="2"/>
        <w:ind w:left="568" w:right="137" w:firstLine="708"/>
        <w:jc w:val="both"/>
      </w:pPr>
      <w:r>
        <w:rPr/>
        <w:t>Lebih lanjut, Beno &amp; Irawan (2019) menyatakan bahwa tenaga kerja memegang peranan penting dalam mengelola berbagai aset organisasi dan mendukung terwujudnya visi dan misi perusahaan. Untuk itu, strategi pengelolaan SDM yang efektif menjadi krusial. Hal ini dapat diwujudkan melalui manajemen yang tidak hanya mengatur, tetapi juga memberdayakan tenaga kerja agar mampu tumbuh dan berkembang bersama organisasi.</w:t>
      </w:r>
    </w:p>
    <w:p>
      <w:pPr>
        <w:pStyle w:val="BodyText"/>
        <w:spacing w:line="360" w:lineRule="auto"/>
        <w:ind w:left="568" w:right="138" w:firstLine="708"/>
        <w:jc w:val="both"/>
      </w:pPr>
      <w:r>
        <w:rPr/>
        <w:t>Khusus dalam sektor UMKM, kemampuan untuk mengelola SDM secara profesional</w:t>
      </w:r>
      <w:r>
        <w:rPr>
          <w:spacing w:val="-12"/>
        </w:rPr>
        <w:t> </w:t>
      </w:r>
      <w:r>
        <w:rPr/>
        <w:t>kerap</w:t>
      </w:r>
      <w:r>
        <w:rPr>
          <w:spacing w:val="-12"/>
        </w:rPr>
        <w:t> </w:t>
      </w:r>
      <w:r>
        <w:rPr/>
        <w:t>menjadi</w:t>
      </w:r>
      <w:r>
        <w:rPr>
          <w:spacing w:val="-12"/>
        </w:rPr>
        <w:t> </w:t>
      </w:r>
      <w:r>
        <w:rPr/>
        <w:t>tantangan</w:t>
      </w:r>
      <w:r>
        <w:rPr>
          <w:spacing w:val="-12"/>
        </w:rPr>
        <w:t> </w:t>
      </w:r>
      <w:r>
        <w:rPr/>
        <w:t>tersendiri.</w:t>
      </w:r>
      <w:r>
        <w:rPr>
          <w:spacing w:val="-12"/>
        </w:rPr>
        <w:t> </w:t>
      </w:r>
      <w:r>
        <w:rPr/>
        <w:t>Banyak</w:t>
      </w:r>
      <w:r>
        <w:rPr>
          <w:spacing w:val="-12"/>
        </w:rPr>
        <w:t> </w:t>
      </w:r>
      <w:r>
        <w:rPr/>
        <w:t>pelaku</w:t>
      </w:r>
      <w:r>
        <w:rPr>
          <w:spacing w:val="-12"/>
        </w:rPr>
        <w:t> </w:t>
      </w:r>
      <w:r>
        <w:rPr/>
        <w:t>UMKM</w:t>
      </w:r>
      <w:r>
        <w:rPr>
          <w:spacing w:val="-12"/>
        </w:rPr>
        <w:t> </w:t>
      </w:r>
      <w:r>
        <w:rPr/>
        <w:t>yang</w:t>
      </w:r>
      <w:r>
        <w:rPr>
          <w:spacing w:val="-12"/>
        </w:rPr>
        <w:t> </w:t>
      </w:r>
      <w:r>
        <w:rPr/>
        <w:t>masih mengandalkan pendekatan informal dalam merekrut dan mengelola karyawannya. Padahal,</w:t>
      </w:r>
      <w:r>
        <w:rPr>
          <w:spacing w:val="-2"/>
        </w:rPr>
        <w:t> </w:t>
      </w:r>
      <w:r>
        <w:rPr/>
        <w:t>dalam</w:t>
      </w:r>
      <w:r>
        <w:rPr>
          <w:spacing w:val="-2"/>
        </w:rPr>
        <w:t> </w:t>
      </w:r>
      <w:r>
        <w:rPr/>
        <w:t>era</w:t>
      </w:r>
      <w:r>
        <w:rPr>
          <w:spacing w:val="-3"/>
        </w:rPr>
        <w:t> </w:t>
      </w:r>
      <w:r>
        <w:rPr/>
        <w:t>kompetisi</w:t>
      </w:r>
      <w:r>
        <w:rPr>
          <w:spacing w:val="-2"/>
        </w:rPr>
        <w:t> </w:t>
      </w:r>
      <w:r>
        <w:rPr/>
        <w:t>seperti</w:t>
      </w:r>
      <w:r>
        <w:rPr>
          <w:spacing w:val="-2"/>
        </w:rPr>
        <w:t> </w:t>
      </w:r>
      <w:r>
        <w:rPr/>
        <w:t>sekarang,</w:t>
      </w:r>
      <w:r>
        <w:rPr>
          <w:spacing w:val="-2"/>
        </w:rPr>
        <w:t> </w:t>
      </w:r>
      <w:r>
        <w:rPr/>
        <w:t>peningkatan</w:t>
      </w:r>
      <w:r>
        <w:rPr>
          <w:spacing w:val="-2"/>
        </w:rPr>
        <w:t> </w:t>
      </w:r>
      <w:r>
        <w:rPr/>
        <w:t>soft</w:t>
      </w:r>
      <w:r>
        <w:rPr>
          <w:spacing w:val="-2"/>
        </w:rPr>
        <w:t> </w:t>
      </w:r>
      <w:r>
        <w:rPr/>
        <w:t>skill</w:t>
      </w:r>
      <w:r>
        <w:rPr>
          <w:spacing w:val="-2"/>
        </w:rPr>
        <w:t> </w:t>
      </w:r>
      <w:r>
        <w:rPr/>
        <w:t>dan motivasi kerja</w:t>
      </w:r>
      <w:r>
        <w:rPr>
          <w:spacing w:val="-8"/>
        </w:rPr>
        <w:t> </w:t>
      </w:r>
      <w:r>
        <w:rPr/>
        <w:t>menjadi</w:t>
      </w:r>
      <w:r>
        <w:rPr>
          <w:spacing w:val="-5"/>
        </w:rPr>
        <w:t> </w:t>
      </w:r>
      <w:r>
        <w:rPr/>
        <w:t>kebutuhan</w:t>
      </w:r>
      <w:r>
        <w:rPr>
          <w:spacing w:val="-5"/>
        </w:rPr>
        <w:t> </w:t>
      </w:r>
      <w:r>
        <w:rPr/>
        <w:t>yang</w:t>
      </w:r>
      <w:r>
        <w:rPr>
          <w:spacing w:val="-7"/>
        </w:rPr>
        <w:t> </w:t>
      </w:r>
      <w:r>
        <w:rPr/>
        <w:t>tak</w:t>
      </w:r>
      <w:r>
        <w:rPr>
          <w:spacing w:val="-7"/>
        </w:rPr>
        <w:t> </w:t>
      </w:r>
      <w:r>
        <w:rPr/>
        <w:t>terelakkan.</w:t>
      </w:r>
      <w:r>
        <w:rPr>
          <w:spacing w:val="-7"/>
        </w:rPr>
        <w:t> </w:t>
      </w:r>
      <w:r>
        <w:rPr/>
        <w:t>Fatimah</w:t>
      </w:r>
      <w:r>
        <w:rPr>
          <w:spacing w:val="-5"/>
        </w:rPr>
        <w:t> </w:t>
      </w:r>
      <w:r>
        <w:rPr/>
        <w:t>(2021)</w:t>
      </w:r>
      <w:r>
        <w:rPr>
          <w:spacing w:val="-8"/>
        </w:rPr>
        <w:t> </w:t>
      </w:r>
      <w:r>
        <w:rPr/>
        <w:t>menyebutkan</w:t>
      </w:r>
      <w:r>
        <w:rPr>
          <w:spacing w:val="-5"/>
        </w:rPr>
        <w:t> </w:t>
      </w:r>
      <w:r>
        <w:rPr/>
        <w:t>bahwa keterampilan kerja dan motivasi sangat memengaruhi produktivitas karyawan UMKM. Maka dari itu, perlu dilakukan penelitian yang mendalam untuk memperkuat</w:t>
      </w:r>
      <w:r>
        <w:rPr>
          <w:spacing w:val="-3"/>
        </w:rPr>
        <w:t> </w:t>
      </w:r>
      <w:r>
        <w:rPr/>
        <w:t>bukti empiris</w:t>
      </w:r>
      <w:r>
        <w:rPr>
          <w:spacing w:val="-3"/>
        </w:rPr>
        <w:t> </w:t>
      </w:r>
      <w:r>
        <w:rPr/>
        <w:t>dan</w:t>
      </w:r>
      <w:r>
        <w:rPr>
          <w:spacing w:val="-3"/>
        </w:rPr>
        <w:t> </w:t>
      </w:r>
      <w:r>
        <w:rPr/>
        <w:t>memberi rekomendasi</w:t>
      </w:r>
      <w:r>
        <w:rPr>
          <w:spacing w:val="-3"/>
        </w:rPr>
        <w:t> </w:t>
      </w:r>
      <w:r>
        <w:rPr/>
        <w:t>praktis</w:t>
      </w:r>
      <w:r>
        <w:rPr>
          <w:spacing w:val="-3"/>
        </w:rPr>
        <w:t> </w:t>
      </w:r>
      <w:r>
        <w:rPr/>
        <w:t>bagi</w:t>
      </w:r>
      <w:r>
        <w:rPr>
          <w:spacing w:val="-3"/>
        </w:rPr>
        <w:t> </w:t>
      </w:r>
      <w:r>
        <w:rPr/>
        <w:t>pelaku</w:t>
      </w:r>
      <w:r>
        <w:rPr>
          <w:spacing w:val="-3"/>
        </w:rPr>
        <w:t> </w:t>
      </w:r>
      <w:r>
        <w:rPr/>
        <w:t>UMKM.</w:t>
      </w:r>
    </w:p>
    <w:p>
      <w:pPr>
        <w:pStyle w:val="BodyText"/>
        <w:spacing w:line="360" w:lineRule="auto" w:before="1"/>
        <w:ind w:left="568" w:right="137" w:firstLine="708"/>
        <w:jc w:val="both"/>
      </w:pPr>
      <w:r>
        <w:rPr/>
        <w:t>Salah satu contoh nyata dari persoalan tersebut dapat dilihat pada UMKM pasko</w:t>
      </w:r>
      <w:r>
        <w:rPr>
          <w:spacing w:val="-11"/>
        </w:rPr>
        <w:t> </w:t>
      </w:r>
      <w:r>
        <w:rPr/>
        <w:t>kopi,</w:t>
      </w:r>
      <w:r>
        <w:rPr>
          <w:spacing w:val="-11"/>
        </w:rPr>
        <w:t> </w:t>
      </w:r>
      <w:r>
        <w:rPr/>
        <w:t>sebuah</w:t>
      </w:r>
      <w:r>
        <w:rPr>
          <w:spacing w:val="-11"/>
        </w:rPr>
        <w:t> </w:t>
      </w:r>
      <w:r>
        <w:rPr/>
        <w:t>usaha</w:t>
      </w:r>
      <w:r>
        <w:rPr>
          <w:spacing w:val="-12"/>
        </w:rPr>
        <w:t> </w:t>
      </w:r>
      <w:r>
        <w:rPr/>
        <w:t>kedai</w:t>
      </w:r>
      <w:r>
        <w:rPr>
          <w:spacing w:val="-10"/>
        </w:rPr>
        <w:t> </w:t>
      </w:r>
      <w:r>
        <w:rPr/>
        <w:t>kopi</w:t>
      </w:r>
      <w:r>
        <w:rPr>
          <w:spacing w:val="-12"/>
        </w:rPr>
        <w:t> </w:t>
      </w:r>
      <w:r>
        <w:rPr/>
        <w:t>yang</w:t>
      </w:r>
      <w:r>
        <w:rPr>
          <w:spacing w:val="-11"/>
        </w:rPr>
        <w:t> </w:t>
      </w:r>
      <w:r>
        <w:rPr/>
        <w:t>sedang</w:t>
      </w:r>
      <w:r>
        <w:rPr>
          <w:spacing w:val="-11"/>
        </w:rPr>
        <w:t> </w:t>
      </w:r>
      <w:r>
        <w:rPr/>
        <w:t>berkembang.</w:t>
      </w:r>
      <w:r>
        <w:rPr>
          <w:spacing w:val="-11"/>
        </w:rPr>
        <w:t> </w:t>
      </w:r>
      <w:r>
        <w:rPr/>
        <w:t>Meskipun</w:t>
      </w:r>
      <w:r>
        <w:rPr>
          <w:spacing w:val="-11"/>
        </w:rPr>
        <w:t> </w:t>
      </w:r>
      <w:r>
        <w:rPr/>
        <w:t>memiliki potensi besar dalam menarik pelanggan, UMKM ini menghadapi tantangan dalam kinerja karyawan, terutama dalam aspek motivasi dan keterampilan kerja. </w:t>
      </w:r>
      <w:r>
        <w:rPr>
          <w:spacing w:val="-2"/>
        </w:rPr>
        <w:t>Berdasarkan</w:t>
      </w:r>
      <w:r>
        <w:rPr>
          <w:spacing w:val="-9"/>
        </w:rPr>
        <w:t> </w:t>
      </w:r>
      <w:r>
        <w:rPr>
          <w:spacing w:val="-2"/>
        </w:rPr>
        <w:t>hasil</w:t>
      </w:r>
      <w:r>
        <w:rPr>
          <w:spacing w:val="-6"/>
        </w:rPr>
        <w:t> </w:t>
      </w:r>
      <w:r>
        <w:rPr>
          <w:spacing w:val="-2"/>
        </w:rPr>
        <w:t>wawancara</w:t>
      </w:r>
      <w:r>
        <w:rPr>
          <w:spacing w:val="-10"/>
        </w:rPr>
        <w:t> </w:t>
      </w:r>
      <w:r>
        <w:rPr>
          <w:spacing w:val="-2"/>
        </w:rPr>
        <w:t>dengan</w:t>
      </w:r>
      <w:r>
        <w:rPr>
          <w:spacing w:val="-9"/>
        </w:rPr>
        <w:t> </w:t>
      </w:r>
      <w:r>
        <w:rPr>
          <w:spacing w:val="-2"/>
        </w:rPr>
        <w:t>pelanggan</w:t>
      </w:r>
      <w:r>
        <w:rPr>
          <w:spacing w:val="-9"/>
        </w:rPr>
        <w:t> </w:t>
      </w:r>
      <w:r>
        <w:rPr>
          <w:spacing w:val="-2"/>
        </w:rPr>
        <w:t>pada</w:t>
      </w:r>
      <w:r>
        <w:rPr>
          <w:spacing w:val="-10"/>
        </w:rPr>
        <w:t> </w:t>
      </w:r>
      <w:r>
        <w:rPr>
          <w:spacing w:val="-2"/>
        </w:rPr>
        <w:t>tahun</w:t>
      </w:r>
      <w:r>
        <w:rPr>
          <w:spacing w:val="-9"/>
        </w:rPr>
        <w:t> </w:t>
      </w:r>
      <w:r>
        <w:rPr>
          <w:spacing w:val="-2"/>
        </w:rPr>
        <w:t>2024,</w:t>
      </w:r>
      <w:r>
        <w:rPr>
          <w:spacing w:val="-9"/>
        </w:rPr>
        <w:t> </w:t>
      </w:r>
      <w:r>
        <w:rPr>
          <w:spacing w:val="-2"/>
        </w:rPr>
        <w:t>ditemukan</w:t>
      </w:r>
      <w:r>
        <w:rPr>
          <w:spacing w:val="-6"/>
        </w:rPr>
        <w:t> </w:t>
      </w:r>
      <w:r>
        <w:rPr>
          <w:spacing w:val="-2"/>
        </w:rPr>
        <w:t>bahwa </w:t>
      </w:r>
      <w:r>
        <w:rPr/>
        <w:t>pelayanan yang diberikan oleh karyawan belum konsisten. Beberapa pelanggan mengapresiasi keramahan dan komunikasi yang baik dari karyawan, namun tidak sedikit pula yang mengeluhkan sikap tidak antusias dan kurangnya keterampilan dalam</w:t>
      </w:r>
      <w:r>
        <w:rPr>
          <w:spacing w:val="50"/>
        </w:rPr>
        <w:t> </w:t>
      </w:r>
      <w:r>
        <w:rPr/>
        <w:t>melayani.</w:t>
      </w:r>
      <w:r>
        <w:rPr>
          <w:spacing w:val="55"/>
        </w:rPr>
        <w:t> </w:t>
      </w:r>
      <w:r>
        <w:rPr/>
        <w:t>Selain</w:t>
      </w:r>
      <w:r>
        <w:rPr>
          <w:spacing w:val="53"/>
        </w:rPr>
        <w:t> </w:t>
      </w:r>
      <w:r>
        <w:rPr/>
        <w:t>itu,</w:t>
      </w:r>
      <w:r>
        <w:rPr>
          <w:spacing w:val="51"/>
        </w:rPr>
        <w:t> </w:t>
      </w:r>
      <w:r>
        <w:rPr/>
        <w:t>sebagai</w:t>
      </w:r>
      <w:r>
        <w:rPr>
          <w:spacing w:val="52"/>
        </w:rPr>
        <w:t> </w:t>
      </w:r>
      <w:r>
        <w:rPr/>
        <w:t>pendukung</w:t>
      </w:r>
      <w:r>
        <w:rPr>
          <w:spacing w:val="54"/>
        </w:rPr>
        <w:t> </w:t>
      </w:r>
      <w:r>
        <w:rPr/>
        <w:t>adapun</w:t>
      </w:r>
      <w:r>
        <w:rPr>
          <w:spacing w:val="51"/>
        </w:rPr>
        <w:t> </w:t>
      </w:r>
      <w:r>
        <w:rPr/>
        <w:t>data</w:t>
      </w:r>
      <w:r>
        <w:rPr>
          <w:spacing w:val="53"/>
        </w:rPr>
        <w:t> </w:t>
      </w:r>
      <w:r>
        <w:rPr/>
        <w:t>kinerja</w:t>
      </w:r>
      <w:r>
        <w:rPr>
          <w:spacing w:val="52"/>
        </w:rPr>
        <w:t> </w:t>
      </w:r>
      <w:r>
        <w:rPr>
          <w:spacing w:val="-2"/>
        </w:rPr>
        <w:t>karyawan</w:t>
      </w:r>
    </w:p>
    <w:p>
      <w:pPr>
        <w:pStyle w:val="BodyText"/>
        <w:spacing w:after="0" w:line="360" w:lineRule="auto"/>
        <w:jc w:val="both"/>
        <w:sectPr>
          <w:footerReference w:type="default" r:id="rId8"/>
          <w:pgSz w:w="11910" w:h="16840"/>
          <w:pgMar w:header="0" w:footer="784" w:top="1920" w:bottom="980" w:left="1700" w:right="1559"/>
          <w:pgNumType w:start="2"/>
        </w:sectPr>
      </w:pPr>
    </w:p>
    <w:p>
      <w:pPr>
        <w:pStyle w:val="BodyText"/>
        <w:spacing w:before="53"/>
      </w:pPr>
    </w:p>
    <w:p>
      <w:pPr>
        <w:pStyle w:val="BodyText"/>
        <w:spacing w:line="360" w:lineRule="auto"/>
        <w:ind w:left="568"/>
      </w:pPr>
      <w:r>
        <w:rPr/>
        <w:t>UMKM</w:t>
      </w:r>
      <w:r>
        <w:rPr>
          <w:spacing w:val="-2"/>
        </w:rPr>
        <w:t> </w:t>
      </w:r>
      <w:r>
        <w:rPr/>
        <w:t>pasko</w:t>
      </w:r>
      <w:r>
        <w:rPr>
          <w:spacing w:val="-2"/>
        </w:rPr>
        <w:t> </w:t>
      </w:r>
      <w:r>
        <w:rPr/>
        <w:t>kopi</w:t>
      </w:r>
      <w:r>
        <w:rPr>
          <w:spacing w:val="-2"/>
        </w:rPr>
        <w:t> </w:t>
      </w:r>
      <w:r>
        <w:rPr/>
        <w:t>yang dilihat</w:t>
      </w:r>
      <w:r>
        <w:rPr>
          <w:spacing w:val="-2"/>
        </w:rPr>
        <w:t> </w:t>
      </w:r>
      <w:r>
        <w:rPr/>
        <w:t>melalui</w:t>
      </w:r>
      <w:r>
        <w:rPr>
          <w:spacing w:val="-2"/>
        </w:rPr>
        <w:t> </w:t>
      </w:r>
      <w:r>
        <w:rPr/>
        <w:t>kehadiran atau absensi,</w:t>
      </w:r>
      <w:r>
        <w:rPr>
          <w:spacing w:val="-3"/>
        </w:rPr>
        <w:t> </w:t>
      </w:r>
      <w:r>
        <w:rPr/>
        <w:t>sebagai</w:t>
      </w:r>
      <w:r>
        <w:rPr>
          <w:spacing w:val="-2"/>
        </w:rPr>
        <w:t> </w:t>
      </w:r>
      <w:r>
        <w:rPr/>
        <w:t>berikut di </w:t>
      </w:r>
      <w:r>
        <w:rPr>
          <w:spacing w:val="-2"/>
        </w:rPr>
        <w:t>bawah.</w:t>
      </w:r>
    </w:p>
    <w:p>
      <w:pPr>
        <w:pStyle w:val="Heading3"/>
        <w:ind w:left="426"/>
        <w:jc w:val="center"/>
      </w:pPr>
      <w:bookmarkStart w:name="_bookmark6" w:id="7"/>
      <w:bookmarkEnd w:id="7"/>
      <w:r>
        <w:rPr>
          <w:b w:val="0"/>
        </w:rPr>
      </w:r>
      <w:r>
        <w:rPr/>
        <w:t>Tabel</w:t>
      </w:r>
      <w:r>
        <w:rPr>
          <w:spacing w:val="-3"/>
        </w:rPr>
        <w:t> </w:t>
      </w:r>
      <w:r>
        <w:rPr/>
        <w:t>1.1</w:t>
      </w:r>
      <w:r>
        <w:rPr>
          <w:spacing w:val="-2"/>
        </w:rPr>
        <w:t> </w:t>
      </w:r>
      <w:r>
        <w:rPr/>
        <w:t>Data</w:t>
      </w:r>
      <w:r>
        <w:rPr>
          <w:spacing w:val="-3"/>
        </w:rPr>
        <w:t> </w:t>
      </w:r>
      <w:r>
        <w:rPr/>
        <w:t>kinerja</w:t>
      </w:r>
      <w:r>
        <w:rPr>
          <w:spacing w:val="-3"/>
        </w:rPr>
        <w:t> </w:t>
      </w:r>
      <w:r>
        <w:rPr/>
        <w:t>karyawan</w:t>
      </w:r>
      <w:r>
        <w:rPr>
          <w:spacing w:val="-2"/>
        </w:rPr>
        <w:t> </w:t>
      </w:r>
      <w:r>
        <w:rPr/>
        <w:t>berdasarkan</w:t>
      </w:r>
      <w:r>
        <w:rPr>
          <w:spacing w:val="-4"/>
        </w:rPr>
        <w:t> </w:t>
      </w:r>
      <w:r>
        <w:rPr/>
        <w:t>absensi</w:t>
      </w:r>
      <w:r>
        <w:rPr>
          <w:spacing w:val="-1"/>
        </w:rPr>
        <w:t> </w:t>
      </w:r>
      <w:r>
        <w:rPr>
          <w:spacing w:val="-2"/>
        </w:rPr>
        <w:t>kerja</w:t>
      </w:r>
    </w:p>
    <w:p>
      <w:pPr>
        <w:pStyle w:val="BodyText"/>
        <w:spacing w:before="4" w:after="1"/>
        <w:rPr>
          <w:b/>
          <w:sz w:val="17"/>
        </w:rPr>
      </w:pPr>
    </w:p>
    <w:tbl>
      <w:tblPr>
        <w:tblW w:w="0" w:type="auto"/>
        <w:jc w:val="left"/>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2084"/>
        <w:gridCol w:w="1330"/>
        <w:gridCol w:w="1778"/>
        <w:gridCol w:w="869"/>
        <w:gridCol w:w="1329"/>
      </w:tblGrid>
      <w:tr>
        <w:trPr>
          <w:trHeight w:val="506" w:hRule="atLeast"/>
        </w:trPr>
        <w:tc>
          <w:tcPr>
            <w:tcW w:w="485" w:type="dxa"/>
          </w:tcPr>
          <w:p>
            <w:pPr>
              <w:pStyle w:val="TableParagraph"/>
              <w:spacing w:before="125"/>
              <w:ind w:left="9" w:right="1"/>
              <w:jc w:val="center"/>
              <w:rPr>
                <w:b/>
                <w:sz w:val="22"/>
              </w:rPr>
            </w:pPr>
            <w:r>
              <w:rPr>
                <w:b/>
                <w:spacing w:val="-5"/>
                <w:sz w:val="22"/>
              </w:rPr>
              <w:t>No</w:t>
            </w:r>
          </w:p>
        </w:tc>
        <w:tc>
          <w:tcPr>
            <w:tcW w:w="2084" w:type="dxa"/>
          </w:tcPr>
          <w:p>
            <w:pPr>
              <w:pStyle w:val="TableParagraph"/>
              <w:spacing w:before="125"/>
              <w:ind w:left="10"/>
              <w:jc w:val="center"/>
              <w:rPr>
                <w:b/>
                <w:sz w:val="22"/>
              </w:rPr>
            </w:pPr>
            <w:r>
              <w:rPr>
                <w:b/>
                <w:sz w:val="22"/>
              </w:rPr>
              <w:t>Kode</w:t>
            </w:r>
            <w:r>
              <w:rPr>
                <w:b/>
                <w:spacing w:val="-5"/>
                <w:sz w:val="22"/>
              </w:rPr>
              <w:t> </w:t>
            </w:r>
            <w:r>
              <w:rPr>
                <w:b/>
                <w:spacing w:val="-2"/>
                <w:sz w:val="22"/>
              </w:rPr>
              <w:t>Karyawan</w:t>
            </w:r>
          </w:p>
        </w:tc>
        <w:tc>
          <w:tcPr>
            <w:tcW w:w="1330" w:type="dxa"/>
          </w:tcPr>
          <w:p>
            <w:pPr>
              <w:pStyle w:val="TableParagraph"/>
              <w:spacing w:line="254" w:lineRule="exact"/>
              <w:ind w:left="371" w:hanging="216"/>
              <w:rPr>
                <w:b/>
                <w:sz w:val="22"/>
              </w:rPr>
            </w:pPr>
            <w:r>
              <w:rPr>
                <w:b/>
                <w:spacing w:val="-2"/>
                <w:sz w:val="22"/>
              </w:rPr>
              <w:t>Kehadiran (Hari)</w:t>
            </w:r>
          </w:p>
        </w:tc>
        <w:tc>
          <w:tcPr>
            <w:tcW w:w="1778" w:type="dxa"/>
          </w:tcPr>
          <w:p>
            <w:pPr>
              <w:pStyle w:val="TableParagraph"/>
              <w:spacing w:line="254" w:lineRule="exact"/>
              <w:ind w:left="613" w:hanging="442"/>
              <w:rPr>
                <w:b/>
                <w:sz w:val="22"/>
              </w:rPr>
            </w:pPr>
            <w:r>
              <w:rPr>
                <w:b/>
                <w:spacing w:val="-2"/>
                <w:sz w:val="22"/>
              </w:rPr>
              <w:t>Keterlambatan (Kali)</w:t>
            </w:r>
          </w:p>
        </w:tc>
        <w:tc>
          <w:tcPr>
            <w:tcW w:w="869" w:type="dxa"/>
          </w:tcPr>
          <w:p>
            <w:pPr>
              <w:pStyle w:val="TableParagraph"/>
              <w:spacing w:line="254" w:lineRule="exact"/>
              <w:ind w:left="141" w:right="123" w:firstLine="108"/>
              <w:rPr>
                <w:b/>
                <w:sz w:val="22"/>
              </w:rPr>
            </w:pPr>
            <w:r>
              <w:rPr>
                <w:b/>
                <w:spacing w:val="-4"/>
                <w:sz w:val="22"/>
              </w:rPr>
              <w:t>Izin </w:t>
            </w:r>
            <w:r>
              <w:rPr>
                <w:b/>
                <w:spacing w:val="-2"/>
                <w:sz w:val="22"/>
              </w:rPr>
              <w:t>(Hari)</w:t>
            </w:r>
          </w:p>
        </w:tc>
        <w:tc>
          <w:tcPr>
            <w:tcW w:w="1329" w:type="dxa"/>
          </w:tcPr>
          <w:p>
            <w:pPr>
              <w:pStyle w:val="TableParagraph"/>
              <w:spacing w:line="254" w:lineRule="exact"/>
              <w:ind w:left="156" w:firstLine="7"/>
              <w:rPr>
                <w:b/>
                <w:sz w:val="22"/>
              </w:rPr>
            </w:pPr>
            <w:r>
              <w:rPr>
                <w:b/>
                <w:spacing w:val="-2"/>
                <w:sz w:val="22"/>
              </w:rPr>
              <w:t>Persentase Kehadiran</w:t>
            </w:r>
          </w:p>
        </w:tc>
      </w:tr>
      <w:tr>
        <w:trPr>
          <w:trHeight w:val="379" w:hRule="atLeast"/>
        </w:trPr>
        <w:tc>
          <w:tcPr>
            <w:tcW w:w="485" w:type="dxa"/>
          </w:tcPr>
          <w:p>
            <w:pPr>
              <w:pStyle w:val="TableParagraph"/>
              <w:spacing w:line="252" w:lineRule="exact"/>
              <w:ind w:left="9"/>
              <w:jc w:val="center"/>
              <w:rPr>
                <w:sz w:val="22"/>
              </w:rPr>
            </w:pPr>
            <w:r>
              <w:rPr>
                <w:spacing w:val="-10"/>
                <w:sz w:val="22"/>
              </w:rPr>
              <w:t>1</w:t>
            </w:r>
          </w:p>
        </w:tc>
        <w:tc>
          <w:tcPr>
            <w:tcW w:w="2084" w:type="dxa"/>
          </w:tcPr>
          <w:p>
            <w:pPr>
              <w:pStyle w:val="TableParagraph"/>
              <w:spacing w:line="252" w:lineRule="exact"/>
              <w:ind w:left="10" w:right="2"/>
              <w:jc w:val="center"/>
              <w:rPr>
                <w:sz w:val="22"/>
              </w:rPr>
            </w:pPr>
            <w:r>
              <w:rPr>
                <w:spacing w:val="-2"/>
                <w:sz w:val="22"/>
              </w:rPr>
              <w:t>AD0002</w:t>
            </w:r>
          </w:p>
        </w:tc>
        <w:tc>
          <w:tcPr>
            <w:tcW w:w="1330" w:type="dxa"/>
          </w:tcPr>
          <w:p>
            <w:pPr>
              <w:pStyle w:val="TableParagraph"/>
              <w:spacing w:line="252" w:lineRule="exact"/>
              <w:ind w:left="8"/>
              <w:jc w:val="center"/>
              <w:rPr>
                <w:sz w:val="22"/>
              </w:rPr>
            </w:pPr>
            <w:r>
              <w:rPr>
                <w:spacing w:val="-5"/>
                <w:sz w:val="22"/>
              </w:rPr>
              <w:t>24</w:t>
            </w:r>
          </w:p>
        </w:tc>
        <w:tc>
          <w:tcPr>
            <w:tcW w:w="1778" w:type="dxa"/>
          </w:tcPr>
          <w:p>
            <w:pPr>
              <w:pStyle w:val="TableParagraph"/>
              <w:spacing w:line="252" w:lineRule="exact"/>
              <w:ind w:left="6"/>
              <w:jc w:val="center"/>
              <w:rPr>
                <w:sz w:val="22"/>
              </w:rPr>
            </w:pPr>
            <w:r>
              <w:rPr>
                <w:spacing w:val="-10"/>
                <w:sz w:val="22"/>
              </w:rPr>
              <w:t>2</w:t>
            </w:r>
          </w:p>
        </w:tc>
        <w:tc>
          <w:tcPr>
            <w:tcW w:w="869" w:type="dxa"/>
          </w:tcPr>
          <w:p>
            <w:pPr>
              <w:pStyle w:val="TableParagraph"/>
              <w:spacing w:line="252" w:lineRule="exact"/>
              <w:ind w:left="9"/>
              <w:jc w:val="center"/>
              <w:rPr>
                <w:sz w:val="22"/>
              </w:rPr>
            </w:pPr>
            <w:r>
              <w:rPr>
                <w:spacing w:val="-10"/>
                <w:sz w:val="22"/>
              </w:rPr>
              <w:t>1</w:t>
            </w:r>
          </w:p>
        </w:tc>
        <w:tc>
          <w:tcPr>
            <w:tcW w:w="1329" w:type="dxa"/>
          </w:tcPr>
          <w:p>
            <w:pPr>
              <w:pStyle w:val="TableParagraph"/>
              <w:spacing w:line="252" w:lineRule="exact"/>
              <w:ind w:left="12"/>
              <w:jc w:val="center"/>
              <w:rPr>
                <w:sz w:val="22"/>
              </w:rPr>
            </w:pPr>
            <w:r>
              <w:rPr>
                <w:spacing w:val="-5"/>
                <w:sz w:val="22"/>
              </w:rPr>
              <w:t>89%</w:t>
            </w:r>
          </w:p>
        </w:tc>
      </w:tr>
      <w:tr>
        <w:trPr>
          <w:trHeight w:val="378" w:hRule="atLeast"/>
        </w:trPr>
        <w:tc>
          <w:tcPr>
            <w:tcW w:w="485" w:type="dxa"/>
          </w:tcPr>
          <w:p>
            <w:pPr>
              <w:pStyle w:val="TableParagraph"/>
              <w:spacing w:before="1"/>
              <w:ind w:left="9"/>
              <w:jc w:val="center"/>
              <w:rPr>
                <w:sz w:val="22"/>
              </w:rPr>
            </w:pPr>
            <w:r>
              <w:rPr>
                <w:spacing w:val="-10"/>
                <w:sz w:val="22"/>
              </w:rPr>
              <w:t>2</w:t>
            </w:r>
          </w:p>
        </w:tc>
        <w:tc>
          <w:tcPr>
            <w:tcW w:w="2084" w:type="dxa"/>
          </w:tcPr>
          <w:p>
            <w:pPr>
              <w:pStyle w:val="TableParagraph"/>
              <w:spacing w:before="1"/>
              <w:ind w:left="10" w:right="2"/>
              <w:jc w:val="center"/>
              <w:rPr>
                <w:sz w:val="22"/>
              </w:rPr>
            </w:pPr>
            <w:r>
              <w:rPr>
                <w:spacing w:val="-2"/>
                <w:sz w:val="22"/>
              </w:rPr>
              <w:t>BI00392</w:t>
            </w:r>
          </w:p>
        </w:tc>
        <w:tc>
          <w:tcPr>
            <w:tcW w:w="1330" w:type="dxa"/>
          </w:tcPr>
          <w:p>
            <w:pPr>
              <w:pStyle w:val="TableParagraph"/>
              <w:spacing w:before="1"/>
              <w:ind w:left="8"/>
              <w:jc w:val="center"/>
              <w:rPr>
                <w:sz w:val="22"/>
              </w:rPr>
            </w:pPr>
            <w:r>
              <w:rPr>
                <w:spacing w:val="-5"/>
                <w:sz w:val="22"/>
              </w:rPr>
              <w:t>22</w:t>
            </w:r>
          </w:p>
        </w:tc>
        <w:tc>
          <w:tcPr>
            <w:tcW w:w="1778" w:type="dxa"/>
          </w:tcPr>
          <w:p>
            <w:pPr>
              <w:pStyle w:val="TableParagraph"/>
              <w:spacing w:before="1"/>
              <w:ind w:left="6"/>
              <w:jc w:val="center"/>
              <w:rPr>
                <w:sz w:val="22"/>
              </w:rPr>
            </w:pPr>
            <w:r>
              <w:rPr>
                <w:spacing w:val="-10"/>
                <w:sz w:val="22"/>
              </w:rPr>
              <w:t>3</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81%</w:t>
            </w:r>
          </w:p>
        </w:tc>
      </w:tr>
      <w:tr>
        <w:trPr>
          <w:trHeight w:val="379" w:hRule="atLeast"/>
        </w:trPr>
        <w:tc>
          <w:tcPr>
            <w:tcW w:w="485" w:type="dxa"/>
          </w:tcPr>
          <w:p>
            <w:pPr>
              <w:pStyle w:val="TableParagraph"/>
              <w:spacing w:before="1"/>
              <w:ind w:left="9"/>
              <w:jc w:val="center"/>
              <w:rPr>
                <w:sz w:val="22"/>
              </w:rPr>
            </w:pPr>
            <w:r>
              <w:rPr>
                <w:spacing w:val="-10"/>
                <w:sz w:val="22"/>
              </w:rPr>
              <w:t>3</w:t>
            </w:r>
          </w:p>
        </w:tc>
        <w:tc>
          <w:tcPr>
            <w:tcW w:w="2084" w:type="dxa"/>
          </w:tcPr>
          <w:p>
            <w:pPr>
              <w:pStyle w:val="TableParagraph"/>
              <w:spacing w:before="1"/>
              <w:ind w:left="10" w:right="2"/>
              <w:jc w:val="center"/>
              <w:rPr>
                <w:sz w:val="22"/>
              </w:rPr>
            </w:pPr>
            <w:r>
              <w:rPr>
                <w:spacing w:val="-2"/>
                <w:sz w:val="22"/>
              </w:rPr>
              <w:t>AD0003</w:t>
            </w:r>
          </w:p>
        </w:tc>
        <w:tc>
          <w:tcPr>
            <w:tcW w:w="1330" w:type="dxa"/>
          </w:tcPr>
          <w:p>
            <w:pPr>
              <w:pStyle w:val="TableParagraph"/>
              <w:spacing w:before="1"/>
              <w:ind w:left="8"/>
              <w:jc w:val="center"/>
              <w:rPr>
                <w:sz w:val="22"/>
              </w:rPr>
            </w:pPr>
            <w:r>
              <w:rPr>
                <w:spacing w:val="-5"/>
                <w:sz w:val="22"/>
              </w:rPr>
              <w:t>25</w:t>
            </w:r>
          </w:p>
        </w:tc>
        <w:tc>
          <w:tcPr>
            <w:tcW w:w="1778" w:type="dxa"/>
          </w:tcPr>
          <w:p>
            <w:pPr>
              <w:pStyle w:val="TableParagraph"/>
              <w:spacing w:before="1"/>
              <w:ind w:left="6"/>
              <w:jc w:val="center"/>
              <w:rPr>
                <w:sz w:val="22"/>
              </w:rPr>
            </w:pPr>
            <w:r>
              <w:rPr>
                <w:spacing w:val="-10"/>
                <w:sz w:val="22"/>
              </w:rPr>
              <w:t>1</w:t>
            </w:r>
          </w:p>
        </w:tc>
        <w:tc>
          <w:tcPr>
            <w:tcW w:w="869" w:type="dxa"/>
          </w:tcPr>
          <w:p>
            <w:pPr>
              <w:pStyle w:val="TableParagraph"/>
              <w:spacing w:before="1"/>
              <w:ind w:left="9"/>
              <w:jc w:val="center"/>
              <w:rPr>
                <w:sz w:val="22"/>
              </w:rPr>
            </w:pPr>
            <w:r>
              <w:rPr>
                <w:spacing w:val="-10"/>
                <w:sz w:val="22"/>
              </w:rPr>
              <w:t>1</w:t>
            </w:r>
          </w:p>
        </w:tc>
        <w:tc>
          <w:tcPr>
            <w:tcW w:w="1329" w:type="dxa"/>
          </w:tcPr>
          <w:p>
            <w:pPr>
              <w:pStyle w:val="TableParagraph"/>
              <w:spacing w:before="1"/>
              <w:ind w:left="12"/>
              <w:jc w:val="center"/>
              <w:rPr>
                <w:sz w:val="22"/>
              </w:rPr>
            </w:pPr>
            <w:r>
              <w:rPr>
                <w:spacing w:val="-5"/>
                <w:sz w:val="22"/>
              </w:rPr>
              <w:t>93%</w:t>
            </w:r>
          </w:p>
        </w:tc>
      </w:tr>
      <w:tr>
        <w:trPr>
          <w:trHeight w:val="378" w:hRule="atLeast"/>
        </w:trPr>
        <w:tc>
          <w:tcPr>
            <w:tcW w:w="485" w:type="dxa"/>
          </w:tcPr>
          <w:p>
            <w:pPr>
              <w:pStyle w:val="TableParagraph"/>
              <w:spacing w:before="1"/>
              <w:ind w:left="9"/>
              <w:jc w:val="center"/>
              <w:rPr>
                <w:sz w:val="22"/>
              </w:rPr>
            </w:pPr>
            <w:r>
              <w:rPr>
                <w:spacing w:val="-10"/>
                <w:sz w:val="22"/>
              </w:rPr>
              <w:t>4</w:t>
            </w:r>
          </w:p>
        </w:tc>
        <w:tc>
          <w:tcPr>
            <w:tcW w:w="2084" w:type="dxa"/>
          </w:tcPr>
          <w:p>
            <w:pPr>
              <w:pStyle w:val="TableParagraph"/>
              <w:spacing w:before="1"/>
              <w:ind w:left="10" w:right="2"/>
              <w:jc w:val="center"/>
              <w:rPr>
                <w:sz w:val="22"/>
              </w:rPr>
            </w:pPr>
            <w:r>
              <w:rPr>
                <w:spacing w:val="-2"/>
                <w:sz w:val="22"/>
              </w:rPr>
              <w:t>BI00393</w:t>
            </w:r>
          </w:p>
        </w:tc>
        <w:tc>
          <w:tcPr>
            <w:tcW w:w="1330" w:type="dxa"/>
          </w:tcPr>
          <w:p>
            <w:pPr>
              <w:pStyle w:val="TableParagraph"/>
              <w:spacing w:before="1"/>
              <w:ind w:left="8"/>
              <w:jc w:val="center"/>
              <w:rPr>
                <w:sz w:val="22"/>
              </w:rPr>
            </w:pPr>
            <w:r>
              <w:rPr>
                <w:spacing w:val="-5"/>
                <w:sz w:val="22"/>
              </w:rPr>
              <w:t>23</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85%</w:t>
            </w:r>
          </w:p>
        </w:tc>
      </w:tr>
      <w:tr>
        <w:trPr>
          <w:trHeight w:val="381" w:hRule="atLeast"/>
        </w:trPr>
        <w:tc>
          <w:tcPr>
            <w:tcW w:w="485" w:type="dxa"/>
          </w:tcPr>
          <w:p>
            <w:pPr>
              <w:pStyle w:val="TableParagraph"/>
              <w:spacing w:before="3"/>
              <w:ind w:left="9"/>
              <w:jc w:val="center"/>
              <w:rPr>
                <w:sz w:val="22"/>
              </w:rPr>
            </w:pPr>
            <w:r>
              <w:rPr>
                <w:spacing w:val="-10"/>
                <w:sz w:val="22"/>
              </w:rPr>
              <w:t>5</w:t>
            </w:r>
          </w:p>
        </w:tc>
        <w:tc>
          <w:tcPr>
            <w:tcW w:w="2084" w:type="dxa"/>
          </w:tcPr>
          <w:p>
            <w:pPr>
              <w:pStyle w:val="TableParagraph"/>
              <w:spacing w:before="3"/>
              <w:ind w:left="10" w:right="2"/>
              <w:jc w:val="center"/>
              <w:rPr>
                <w:sz w:val="22"/>
              </w:rPr>
            </w:pPr>
            <w:r>
              <w:rPr>
                <w:spacing w:val="-2"/>
                <w:sz w:val="22"/>
              </w:rPr>
              <w:t>AD0004</w:t>
            </w:r>
          </w:p>
        </w:tc>
        <w:tc>
          <w:tcPr>
            <w:tcW w:w="1330" w:type="dxa"/>
          </w:tcPr>
          <w:p>
            <w:pPr>
              <w:pStyle w:val="TableParagraph"/>
              <w:spacing w:before="3"/>
              <w:ind w:left="8"/>
              <w:jc w:val="center"/>
              <w:rPr>
                <w:sz w:val="22"/>
              </w:rPr>
            </w:pPr>
            <w:r>
              <w:rPr>
                <w:spacing w:val="-5"/>
                <w:sz w:val="22"/>
              </w:rPr>
              <w:t>20</w:t>
            </w:r>
          </w:p>
        </w:tc>
        <w:tc>
          <w:tcPr>
            <w:tcW w:w="1778" w:type="dxa"/>
          </w:tcPr>
          <w:p>
            <w:pPr>
              <w:pStyle w:val="TableParagraph"/>
              <w:spacing w:before="3"/>
              <w:ind w:left="6"/>
              <w:jc w:val="center"/>
              <w:rPr>
                <w:sz w:val="22"/>
              </w:rPr>
            </w:pPr>
            <w:r>
              <w:rPr>
                <w:spacing w:val="-10"/>
                <w:sz w:val="22"/>
              </w:rPr>
              <w:t>4</w:t>
            </w:r>
          </w:p>
        </w:tc>
        <w:tc>
          <w:tcPr>
            <w:tcW w:w="869" w:type="dxa"/>
          </w:tcPr>
          <w:p>
            <w:pPr>
              <w:pStyle w:val="TableParagraph"/>
              <w:spacing w:before="3"/>
              <w:ind w:left="9"/>
              <w:jc w:val="center"/>
              <w:rPr>
                <w:sz w:val="22"/>
              </w:rPr>
            </w:pPr>
            <w:r>
              <w:rPr>
                <w:spacing w:val="-10"/>
                <w:sz w:val="22"/>
              </w:rPr>
              <w:t>3</w:t>
            </w:r>
          </w:p>
        </w:tc>
        <w:tc>
          <w:tcPr>
            <w:tcW w:w="1329" w:type="dxa"/>
          </w:tcPr>
          <w:p>
            <w:pPr>
              <w:pStyle w:val="TableParagraph"/>
              <w:spacing w:before="3"/>
              <w:ind w:left="12"/>
              <w:jc w:val="center"/>
              <w:rPr>
                <w:sz w:val="22"/>
              </w:rPr>
            </w:pPr>
            <w:r>
              <w:rPr>
                <w:spacing w:val="-5"/>
                <w:sz w:val="22"/>
              </w:rPr>
              <w:t>74%</w:t>
            </w:r>
          </w:p>
        </w:tc>
      </w:tr>
      <w:tr>
        <w:trPr>
          <w:trHeight w:val="378" w:hRule="atLeast"/>
        </w:trPr>
        <w:tc>
          <w:tcPr>
            <w:tcW w:w="485" w:type="dxa"/>
          </w:tcPr>
          <w:p>
            <w:pPr>
              <w:pStyle w:val="TableParagraph"/>
              <w:spacing w:before="1"/>
              <w:ind w:left="9"/>
              <w:jc w:val="center"/>
              <w:rPr>
                <w:sz w:val="22"/>
              </w:rPr>
            </w:pPr>
            <w:r>
              <w:rPr>
                <w:spacing w:val="-10"/>
                <w:sz w:val="22"/>
              </w:rPr>
              <w:t>6</w:t>
            </w:r>
          </w:p>
        </w:tc>
        <w:tc>
          <w:tcPr>
            <w:tcW w:w="2084" w:type="dxa"/>
          </w:tcPr>
          <w:p>
            <w:pPr>
              <w:pStyle w:val="TableParagraph"/>
              <w:spacing w:before="1"/>
              <w:ind w:left="10" w:right="2"/>
              <w:jc w:val="center"/>
              <w:rPr>
                <w:sz w:val="22"/>
              </w:rPr>
            </w:pPr>
            <w:r>
              <w:rPr>
                <w:spacing w:val="-2"/>
                <w:sz w:val="22"/>
              </w:rPr>
              <w:t>BI00394</w:t>
            </w:r>
          </w:p>
        </w:tc>
        <w:tc>
          <w:tcPr>
            <w:tcW w:w="1330" w:type="dxa"/>
          </w:tcPr>
          <w:p>
            <w:pPr>
              <w:pStyle w:val="TableParagraph"/>
              <w:spacing w:before="1"/>
              <w:ind w:left="8"/>
              <w:jc w:val="center"/>
              <w:rPr>
                <w:sz w:val="22"/>
              </w:rPr>
            </w:pPr>
            <w:r>
              <w:rPr>
                <w:spacing w:val="-5"/>
                <w:sz w:val="22"/>
              </w:rPr>
              <w:t>24</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1</w:t>
            </w:r>
          </w:p>
        </w:tc>
        <w:tc>
          <w:tcPr>
            <w:tcW w:w="1329" w:type="dxa"/>
          </w:tcPr>
          <w:p>
            <w:pPr>
              <w:pStyle w:val="TableParagraph"/>
              <w:spacing w:before="1"/>
              <w:ind w:left="12"/>
              <w:jc w:val="center"/>
              <w:rPr>
                <w:sz w:val="22"/>
              </w:rPr>
            </w:pPr>
            <w:r>
              <w:rPr>
                <w:spacing w:val="-5"/>
                <w:sz w:val="22"/>
              </w:rPr>
              <w:t>89%</w:t>
            </w:r>
          </w:p>
        </w:tc>
      </w:tr>
      <w:tr>
        <w:trPr>
          <w:trHeight w:val="378" w:hRule="atLeast"/>
        </w:trPr>
        <w:tc>
          <w:tcPr>
            <w:tcW w:w="485" w:type="dxa"/>
          </w:tcPr>
          <w:p>
            <w:pPr>
              <w:pStyle w:val="TableParagraph"/>
              <w:spacing w:before="1"/>
              <w:ind w:left="9"/>
              <w:jc w:val="center"/>
              <w:rPr>
                <w:sz w:val="22"/>
              </w:rPr>
            </w:pPr>
            <w:r>
              <w:rPr>
                <w:spacing w:val="-10"/>
                <w:sz w:val="22"/>
              </w:rPr>
              <w:t>7</w:t>
            </w:r>
          </w:p>
        </w:tc>
        <w:tc>
          <w:tcPr>
            <w:tcW w:w="2084" w:type="dxa"/>
          </w:tcPr>
          <w:p>
            <w:pPr>
              <w:pStyle w:val="TableParagraph"/>
              <w:spacing w:before="1"/>
              <w:ind w:left="10" w:right="2"/>
              <w:jc w:val="center"/>
              <w:rPr>
                <w:sz w:val="22"/>
              </w:rPr>
            </w:pPr>
            <w:r>
              <w:rPr>
                <w:spacing w:val="-2"/>
                <w:sz w:val="22"/>
              </w:rPr>
              <w:t>AD0005</w:t>
            </w:r>
          </w:p>
        </w:tc>
        <w:tc>
          <w:tcPr>
            <w:tcW w:w="1330" w:type="dxa"/>
          </w:tcPr>
          <w:p>
            <w:pPr>
              <w:pStyle w:val="TableParagraph"/>
              <w:spacing w:before="1"/>
              <w:ind w:left="8"/>
              <w:jc w:val="center"/>
              <w:rPr>
                <w:sz w:val="22"/>
              </w:rPr>
            </w:pPr>
            <w:r>
              <w:rPr>
                <w:spacing w:val="-5"/>
                <w:sz w:val="22"/>
              </w:rPr>
              <w:t>22</w:t>
            </w:r>
          </w:p>
        </w:tc>
        <w:tc>
          <w:tcPr>
            <w:tcW w:w="1778" w:type="dxa"/>
          </w:tcPr>
          <w:p>
            <w:pPr>
              <w:pStyle w:val="TableParagraph"/>
              <w:spacing w:before="1"/>
              <w:ind w:left="6"/>
              <w:jc w:val="center"/>
              <w:rPr>
                <w:sz w:val="22"/>
              </w:rPr>
            </w:pPr>
            <w:r>
              <w:rPr>
                <w:spacing w:val="-10"/>
                <w:sz w:val="22"/>
              </w:rPr>
              <w:t>3</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81%</w:t>
            </w:r>
          </w:p>
        </w:tc>
      </w:tr>
      <w:tr>
        <w:trPr>
          <w:trHeight w:val="381" w:hRule="atLeast"/>
        </w:trPr>
        <w:tc>
          <w:tcPr>
            <w:tcW w:w="485" w:type="dxa"/>
          </w:tcPr>
          <w:p>
            <w:pPr>
              <w:pStyle w:val="TableParagraph"/>
              <w:spacing w:before="1"/>
              <w:ind w:left="9"/>
              <w:jc w:val="center"/>
              <w:rPr>
                <w:sz w:val="22"/>
              </w:rPr>
            </w:pPr>
            <w:r>
              <w:rPr>
                <w:spacing w:val="-10"/>
                <w:sz w:val="22"/>
              </w:rPr>
              <w:t>8</w:t>
            </w:r>
          </w:p>
        </w:tc>
        <w:tc>
          <w:tcPr>
            <w:tcW w:w="2084" w:type="dxa"/>
          </w:tcPr>
          <w:p>
            <w:pPr>
              <w:pStyle w:val="TableParagraph"/>
              <w:spacing w:before="1"/>
              <w:ind w:left="10" w:right="2"/>
              <w:jc w:val="center"/>
              <w:rPr>
                <w:sz w:val="22"/>
              </w:rPr>
            </w:pPr>
            <w:r>
              <w:rPr>
                <w:spacing w:val="-2"/>
                <w:sz w:val="22"/>
              </w:rPr>
              <w:t>BI00395</w:t>
            </w:r>
          </w:p>
        </w:tc>
        <w:tc>
          <w:tcPr>
            <w:tcW w:w="1330" w:type="dxa"/>
          </w:tcPr>
          <w:p>
            <w:pPr>
              <w:pStyle w:val="TableParagraph"/>
              <w:spacing w:before="1"/>
              <w:ind w:left="8"/>
              <w:jc w:val="center"/>
              <w:rPr>
                <w:sz w:val="22"/>
              </w:rPr>
            </w:pPr>
            <w:r>
              <w:rPr>
                <w:spacing w:val="-5"/>
                <w:sz w:val="22"/>
              </w:rPr>
              <w:t>25</w:t>
            </w:r>
          </w:p>
        </w:tc>
        <w:tc>
          <w:tcPr>
            <w:tcW w:w="1778" w:type="dxa"/>
          </w:tcPr>
          <w:p>
            <w:pPr>
              <w:pStyle w:val="TableParagraph"/>
              <w:spacing w:before="1"/>
              <w:ind w:left="6"/>
              <w:jc w:val="center"/>
              <w:rPr>
                <w:sz w:val="22"/>
              </w:rPr>
            </w:pPr>
            <w:r>
              <w:rPr>
                <w:spacing w:val="-10"/>
                <w:sz w:val="22"/>
              </w:rPr>
              <w:t>1</w:t>
            </w:r>
          </w:p>
        </w:tc>
        <w:tc>
          <w:tcPr>
            <w:tcW w:w="869" w:type="dxa"/>
          </w:tcPr>
          <w:p>
            <w:pPr>
              <w:pStyle w:val="TableParagraph"/>
              <w:spacing w:before="1"/>
              <w:ind w:left="9"/>
              <w:jc w:val="center"/>
              <w:rPr>
                <w:sz w:val="22"/>
              </w:rPr>
            </w:pPr>
            <w:r>
              <w:rPr>
                <w:spacing w:val="-10"/>
                <w:sz w:val="22"/>
              </w:rPr>
              <w:t>1</w:t>
            </w:r>
          </w:p>
        </w:tc>
        <w:tc>
          <w:tcPr>
            <w:tcW w:w="1329" w:type="dxa"/>
          </w:tcPr>
          <w:p>
            <w:pPr>
              <w:pStyle w:val="TableParagraph"/>
              <w:spacing w:before="1"/>
              <w:ind w:left="12"/>
              <w:jc w:val="center"/>
              <w:rPr>
                <w:sz w:val="22"/>
              </w:rPr>
            </w:pPr>
            <w:r>
              <w:rPr>
                <w:spacing w:val="-5"/>
                <w:sz w:val="22"/>
              </w:rPr>
              <w:t>93%</w:t>
            </w:r>
          </w:p>
        </w:tc>
      </w:tr>
      <w:tr>
        <w:trPr>
          <w:trHeight w:val="378" w:hRule="atLeast"/>
        </w:trPr>
        <w:tc>
          <w:tcPr>
            <w:tcW w:w="485" w:type="dxa"/>
          </w:tcPr>
          <w:p>
            <w:pPr>
              <w:pStyle w:val="TableParagraph"/>
              <w:spacing w:before="1"/>
              <w:ind w:left="9"/>
              <w:jc w:val="center"/>
              <w:rPr>
                <w:sz w:val="22"/>
              </w:rPr>
            </w:pPr>
            <w:r>
              <w:rPr>
                <w:spacing w:val="-10"/>
                <w:sz w:val="22"/>
              </w:rPr>
              <w:t>9</w:t>
            </w:r>
          </w:p>
        </w:tc>
        <w:tc>
          <w:tcPr>
            <w:tcW w:w="2084" w:type="dxa"/>
          </w:tcPr>
          <w:p>
            <w:pPr>
              <w:pStyle w:val="TableParagraph"/>
              <w:spacing w:before="1"/>
              <w:ind w:left="10" w:right="2"/>
              <w:jc w:val="center"/>
              <w:rPr>
                <w:sz w:val="22"/>
              </w:rPr>
            </w:pPr>
            <w:r>
              <w:rPr>
                <w:spacing w:val="-2"/>
                <w:sz w:val="22"/>
              </w:rPr>
              <w:t>AD0006</w:t>
            </w:r>
          </w:p>
        </w:tc>
        <w:tc>
          <w:tcPr>
            <w:tcW w:w="1330" w:type="dxa"/>
          </w:tcPr>
          <w:p>
            <w:pPr>
              <w:pStyle w:val="TableParagraph"/>
              <w:spacing w:before="1"/>
              <w:ind w:left="8"/>
              <w:jc w:val="center"/>
              <w:rPr>
                <w:sz w:val="22"/>
              </w:rPr>
            </w:pPr>
            <w:r>
              <w:rPr>
                <w:spacing w:val="-5"/>
                <w:sz w:val="22"/>
              </w:rPr>
              <w:t>23</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85%</w:t>
            </w:r>
          </w:p>
        </w:tc>
      </w:tr>
      <w:tr>
        <w:trPr>
          <w:trHeight w:val="378" w:hRule="atLeast"/>
        </w:trPr>
        <w:tc>
          <w:tcPr>
            <w:tcW w:w="485" w:type="dxa"/>
          </w:tcPr>
          <w:p>
            <w:pPr>
              <w:pStyle w:val="TableParagraph"/>
              <w:spacing w:before="1"/>
              <w:ind w:left="9"/>
              <w:jc w:val="center"/>
              <w:rPr>
                <w:sz w:val="22"/>
              </w:rPr>
            </w:pPr>
            <w:r>
              <w:rPr>
                <w:spacing w:val="-5"/>
                <w:sz w:val="22"/>
              </w:rPr>
              <w:t>10</w:t>
            </w:r>
          </w:p>
        </w:tc>
        <w:tc>
          <w:tcPr>
            <w:tcW w:w="2084" w:type="dxa"/>
          </w:tcPr>
          <w:p>
            <w:pPr>
              <w:pStyle w:val="TableParagraph"/>
              <w:spacing w:before="1"/>
              <w:ind w:left="10" w:right="2"/>
              <w:jc w:val="center"/>
              <w:rPr>
                <w:sz w:val="22"/>
              </w:rPr>
            </w:pPr>
            <w:r>
              <w:rPr>
                <w:spacing w:val="-2"/>
                <w:sz w:val="22"/>
              </w:rPr>
              <w:t>BI00396</w:t>
            </w:r>
          </w:p>
        </w:tc>
        <w:tc>
          <w:tcPr>
            <w:tcW w:w="1330" w:type="dxa"/>
          </w:tcPr>
          <w:p>
            <w:pPr>
              <w:pStyle w:val="TableParagraph"/>
              <w:spacing w:before="1"/>
              <w:ind w:left="8"/>
              <w:jc w:val="center"/>
              <w:rPr>
                <w:sz w:val="22"/>
              </w:rPr>
            </w:pPr>
            <w:r>
              <w:rPr>
                <w:spacing w:val="-5"/>
                <w:sz w:val="22"/>
              </w:rPr>
              <w:t>21</w:t>
            </w:r>
          </w:p>
        </w:tc>
        <w:tc>
          <w:tcPr>
            <w:tcW w:w="1778" w:type="dxa"/>
          </w:tcPr>
          <w:p>
            <w:pPr>
              <w:pStyle w:val="TableParagraph"/>
              <w:spacing w:before="1"/>
              <w:ind w:left="6"/>
              <w:jc w:val="center"/>
              <w:rPr>
                <w:sz w:val="22"/>
              </w:rPr>
            </w:pPr>
            <w:r>
              <w:rPr>
                <w:spacing w:val="-10"/>
                <w:sz w:val="22"/>
              </w:rPr>
              <w:t>4</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78%</w:t>
            </w:r>
          </w:p>
        </w:tc>
      </w:tr>
      <w:tr>
        <w:trPr>
          <w:trHeight w:val="378" w:hRule="atLeast"/>
        </w:trPr>
        <w:tc>
          <w:tcPr>
            <w:tcW w:w="485" w:type="dxa"/>
          </w:tcPr>
          <w:p>
            <w:pPr>
              <w:pStyle w:val="TableParagraph"/>
              <w:spacing w:before="1"/>
              <w:ind w:left="9"/>
              <w:jc w:val="center"/>
              <w:rPr>
                <w:sz w:val="22"/>
              </w:rPr>
            </w:pPr>
            <w:r>
              <w:rPr>
                <w:spacing w:val="-5"/>
                <w:sz w:val="22"/>
              </w:rPr>
              <w:t>11</w:t>
            </w:r>
          </w:p>
        </w:tc>
        <w:tc>
          <w:tcPr>
            <w:tcW w:w="2084" w:type="dxa"/>
          </w:tcPr>
          <w:p>
            <w:pPr>
              <w:pStyle w:val="TableParagraph"/>
              <w:spacing w:before="1"/>
              <w:ind w:left="10" w:right="2"/>
              <w:jc w:val="center"/>
              <w:rPr>
                <w:sz w:val="22"/>
              </w:rPr>
            </w:pPr>
            <w:r>
              <w:rPr>
                <w:spacing w:val="-2"/>
                <w:sz w:val="22"/>
              </w:rPr>
              <w:t>AD0007</w:t>
            </w:r>
          </w:p>
        </w:tc>
        <w:tc>
          <w:tcPr>
            <w:tcW w:w="1330" w:type="dxa"/>
          </w:tcPr>
          <w:p>
            <w:pPr>
              <w:pStyle w:val="TableParagraph"/>
              <w:spacing w:before="1"/>
              <w:ind w:left="8"/>
              <w:jc w:val="center"/>
              <w:rPr>
                <w:sz w:val="22"/>
              </w:rPr>
            </w:pPr>
            <w:r>
              <w:rPr>
                <w:spacing w:val="-5"/>
                <w:sz w:val="22"/>
              </w:rPr>
              <w:t>24</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1</w:t>
            </w:r>
          </w:p>
        </w:tc>
        <w:tc>
          <w:tcPr>
            <w:tcW w:w="1329" w:type="dxa"/>
          </w:tcPr>
          <w:p>
            <w:pPr>
              <w:pStyle w:val="TableParagraph"/>
              <w:spacing w:before="1"/>
              <w:ind w:left="12"/>
              <w:jc w:val="center"/>
              <w:rPr>
                <w:sz w:val="22"/>
              </w:rPr>
            </w:pPr>
            <w:r>
              <w:rPr>
                <w:spacing w:val="-5"/>
                <w:sz w:val="22"/>
              </w:rPr>
              <w:t>89%</w:t>
            </w:r>
          </w:p>
        </w:tc>
      </w:tr>
      <w:tr>
        <w:trPr>
          <w:trHeight w:val="381" w:hRule="atLeast"/>
        </w:trPr>
        <w:tc>
          <w:tcPr>
            <w:tcW w:w="485" w:type="dxa"/>
          </w:tcPr>
          <w:p>
            <w:pPr>
              <w:pStyle w:val="TableParagraph"/>
              <w:spacing w:before="3"/>
              <w:ind w:left="9"/>
              <w:jc w:val="center"/>
              <w:rPr>
                <w:sz w:val="22"/>
              </w:rPr>
            </w:pPr>
            <w:r>
              <w:rPr>
                <w:spacing w:val="-5"/>
                <w:sz w:val="22"/>
              </w:rPr>
              <w:t>12</w:t>
            </w:r>
          </w:p>
        </w:tc>
        <w:tc>
          <w:tcPr>
            <w:tcW w:w="2084" w:type="dxa"/>
          </w:tcPr>
          <w:p>
            <w:pPr>
              <w:pStyle w:val="TableParagraph"/>
              <w:spacing w:before="3"/>
              <w:ind w:left="10" w:right="2"/>
              <w:jc w:val="center"/>
              <w:rPr>
                <w:sz w:val="22"/>
              </w:rPr>
            </w:pPr>
            <w:r>
              <w:rPr>
                <w:spacing w:val="-2"/>
                <w:sz w:val="22"/>
              </w:rPr>
              <w:t>BI00397</w:t>
            </w:r>
          </w:p>
        </w:tc>
        <w:tc>
          <w:tcPr>
            <w:tcW w:w="1330" w:type="dxa"/>
          </w:tcPr>
          <w:p>
            <w:pPr>
              <w:pStyle w:val="TableParagraph"/>
              <w:spacing w:before="3"/>
              <w:ind w:left="8"/>
              <w:jc w:val="center"/>
              <w:rPr>
                <w:sz w:val="22"/>
              </w:rPr>
            </w:pPr>
            <w:r>
              <w:rPr>
                <w:spacing w:val="-5"/>
                <w:sz w:val="22"/>
              </w:rPr>
              <w:t>23</w:t>
            </w:r>
          </w:p>
        </w:tc>
        <w:tc>
          <w:tcPr>
            <w:tcW w:w="1778" w:type="dxa"/>
          </w:tcPr>
          <w:p>
            <w:pPr>
              <w:pStyle w:val="TableParagraph"/>
              <w:spacing w:before="3"/>
              <w:ind w:left="6"/>
              <w:jc w:val="center"/>
              <w:rPr>
                <w:sz w:val="22"/>
              </w:rPr>
            </w:pPr>
            <w:r>
              <w:rPr>
                <w:spacing w:val="-10"/>
                <w:sz w:val="22"/>
              </w:rPr>
              <w:t>1</w:t>
            </w:r>
          </w:p>
        </w:tc>
        <w:tc>
          <w:tcPr>
            <w:tcW w:w="869" w:type="dxa"/>
          </w:tcPr>
          <w:p>
            <w:pPr>
              <w:pStyle w:val="TableParagraph"/>
              <w:spacing w:before="3"/>
              <w:ind w:left="9"/>
              <w:jc w:val="center"/>
              <w:rPr>
                <w:sz w:val="22"/>
              </w:rPr>
            </w:pPr>
            <w:r>
              <w:rPr>
                <w:spacing w:val="-10"/>
                <w:sz w:val="22"/>
              </w:rPr>
              <w:t>3</w:t>
            </w:r>
          </w:p>
        </w:tc>
        <w:tc>
          <w:tcPr>
            <w:tcW w:w="1329" w:type="dxa"/>
          </w:tcPr>
          <w:p>
            <w:pPr>
              <w:pStyle w:val="TableParagraph"/>
              <w:spacing w:before="3"/>
              <w:ind w:left="12"/>
              <w:jc w:val="center"/>
              <w:rPr>
                <w:sz w:val="22"/>
              </w:rPr>
            </w:pPr>
            <w:r>
              <w:rPr>
                <w:spacing w:val="-5"/>
                <w:sz w:val="22"/>
              </w:rPr>
              <w:t>85%</w:t>
            </w:r>
          </w:p>
        </w:tc>
      </w:tr>
      <w:tr>
        <w:trPr>
          <w:trHeight w:val="379" w:hRule="atLeast"/>
        </w:trPr>
        <w:tc>
          <w:tcPr>
            <w:tcW w:w="485" w:type="dxa"/>
          </w:tcPr>
          <w:p>
            <w:pPr>
              <w:pStyle w:val="TableParagraph"/>
              <w:spacing w:before="1"/>
              <w:ind w:left="9"/>
              <w:jc w:val="center"/>
              <w:rPr>
                <w:sz w:val="22"/>
              </w:rPr>
            </w:pPr>
            <w:r>
              <w:rPr>
                <w:spacing w:val="-5"/>
                <w:sz w:val="22"/>
              </w:rPr>
              <w:t>13</w:t>
            </w:r>
          </w:p>
        </w:tc>
        <w:tc>
          <w:tcPr>
            <w:tcW w:w="2084" w:type="dxa"/>
          </w:tcPr>
          <w:p>
            <w:pPr>
              <w:pStyle w:val="TableParagraph"/>
              <w:spacing w:before="1"/>
              <w:ind w:left="10" w:right="2"/>
              <w:jc w:val="center"/>
              <w:rPr>
                <w:sz w:val="22"/>
              </w:rPr>
            </w:pPr>
            <w:r>
              <w:rPr>
                <w:spacing w:val="-2"/>
                <w:sz w:val="22"/>
              </w:rPr>
              <w:t>AD0008</w:t>
            </w:r>
          </w:p>
        </w:tc>
        <w:tc>
          <w:tcPr>
            <w:tcW w:w="1330" w:type="dxa"/>
          </w:tcPr>
          <w:p>
            <w:pPr>
              <w:pStyle w:val="TableParagraph"/>
              <w:spacing w:before="1"/>
              <w:ind w:left="8"/>
              <w:jc w:val="center"/>
              <w:rPr>
                <w:sz w:val="22"/>
              </w:rPr>
            </w:pPr>
            <w:r>
              <w:rPr>
                <w:spacing w:val="-5"/>
                <w:sz w:val="22"/>
              </w:rPr>
              <w:t>22</w:t>
            </w:r>
          </w:p>
        </w:tc>
        <w:tc>
          <w:tcPr>
            <w:tcW w:w="1778" w:type="dxa"/>
          </w:tcPr>
          <w:p>
            <w:pPr>
              <w:pStyle w:val="TableParagraph"/>
              <w:spacing w:before="1"/>
              <w:ind w:left="6"/>
              <w:jc w:val="center"/>
              <w:rPr>
                <w:sz w:val="22"/>
              </w:rPr>
            </w:pPr>
            <w:r>
              <w:rPr>
                <w:spacing w:val="-10"/>
                <w:sz w:val="22"/>
              </w:rPr>
              <w:t>3</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81%</w:t>
            </w:r>
          </w:p>
        </w:tc>
      </w:tr>
      <w:tr>
        <w:trPr>
          <w:trHeight w:val="378" w:hRule="atLeast"/>
        </w:trPr>
        <w:tc>
          <w:tcPr>
            <w:tcW w:w="485" w:type="dxa"/>
          </w:tcPr>
          <w:p>
            <w:pPr>
              <w:pStyle w:val="TableParagraph"/>
              <w:spacing w:before="1"/>
              <w:ind w:left="9"/>
              <w:jc w:val="center"/>
              <w:rPr>
                <w:sz w:val="22"/>
              </w:rPr>
            </w:pPr>
            <w:r>
              <w:rPr>
                <w:spacing w:val="-5"/>
                <w:sz w:val="22"/>
              </w:rPr>
              <w:t>14</w:t>
            </w:r>
          </w:p>
        </w:tc>
        <w:tc>
          <w:tcPr>
            <w:tcW w:w="2084" w:type="dxa"/>
          </w:tcPr>
          <w:p>
            <w:pPr>
              <w:pStyle w:val="TableParagraph"/>
              <w:spacing w:before="1"/>
              <w:ind w:left="10" w:right="2"/>
              <w:jc w:val="center"/>
              <w:rPr>
                <w:sz w:val="22"/>
              </w:rPr>
            </w:pPr>
            <w:r>
              <w:rPr>
                <w:spacing w:val="-2"/>
                <w:sz w:val="22"/>
              </w:rPr>
              <w:t>BI00398</w:t>
            </w:r>
          </w:p>
        </w:tc>
        <w:tc>
          <w:tcPr>
            <w:tcW w:w="1330" w:type="dxa"/>
          </w:tcPr>
          <w:p>
            <w:pPr>
              <w:pStyle w:val="TableParagraph"/>
              <w:spacing w:before="1"/>
              <w:ind w:left="8"/>
              <w:jc w:val="center"/>
              <w:rPr>
                <w:sz w:val="22"/>
              </w:rPr>
            </w:pPr>
            <w:r>
              <w:rPr>
                <w:spacing w:val="-5"/>
                <w:sz w:val="22"/>
              </w:rPr>
              <w:t>25</w:t>
            </w:r>
          </w:p>
        </w:tc>
        <w:tc>
          <w:tcPr>
            <w:tcW w:w="1778" w:type="dxa"/>
          </w:tcPr>
          <w:p>
            <w:pPr>
              <w:pStyle w:val="TableParagraph"/>
              <w:spacing w:before="1"/>
              <w:ind w:left="6"/>
              <w:jc w:val="center"/>
              <w:rPr>
                <w:sz w:val="22"/>
              </w:rPr>
            </w:pPr>
            <w:r>
              <w:rPr>
                <w:spacing w:val="-10"/>
                <w:sz w:val="22"/>
              </w:rPr>
              <w:t>0</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93%</w:t>
            </w:r>
          </w:p>
        </w:tc>
      </w:tr>
      <w:tr>
        <w:trPr>
          <w:trHeight w:val="378" w:hRule="atLeast"/>
        </w:trPr>
        <w:tc>
          <w:tcPr>
            <w:tcW w:w="485" w:type="dxa"/>
          </w:tcPr>
          <w:p>
            <w:pPr>
              <w:pStyle w:val="TableParagraph"/>
              <w:spacing w:before="1"/>
              <w:ind w:left="9"/>
              <w:jc w:val="center"/>
              <w:rPr>
                <w:sz w:val="22"/>
              </w:rPr>
            </w:pPr>
            <w:r>
              <w:rPr>
                <w:spacing w:val="-5"/>
                <w:sz w:val="22"/>
              </w:rPr>
              <w:t>15</w:t>
            </w:r>
          </w:p>
        </w:tc>
        <w:tc>
          <w:tcPr>
            <w:tcW w:w="2084" w:type="dxa"/>
          </w:tcPr>
          <w:p>
            <w:pPr>
              <w:pStyle w:val="TableParagraph"/>
              <w:spacing w:before="1"/>
              <w:ind w:left="10" w:right="2"/>
              <w:jc w:val="center"/>
              <w:rPr>
                <w:sz w:val="22"/>
              </w:rPr>
            </w:pPr>
            <w:r>
              <w:rPr>
                <w:spacing w:val="-2"/>
                <w:sz w:val="22"/>
              </w:rPr>
              <w:t>AD0009</w:t>
            </w:r>
          </w:p>
        </w:tc>
        <w:tc>
          <w:tcPr>
            <w:tcW w:w="1330" w:type="dxa"/>
          </w:tcPr>
          <w:p>
            <w:pPr>
              <w:pStyle w:val="TableParagraph"/>
              <w:spacing w:before="1"/>
              <w:ind w:left="8"/>
              <w:jc w:val="center"/>
              <w:rPr>
                <w:sz w:val="22"/>
              </w:rPr>
            </w:pPr>
            <w:r>
              <w:rPr>
                <w:spacing w:val="-5"/>
                <w:sz w:val="22"/>
              </w:rPr>
              <w:t>20</w:t>
            </w:r>
          </w:p>
        </w:tc>
        <w:tc>
          <w:tcPr>
            <w:tcW w:w="1778" w:type="dxa"/>
          </w:tcPr>
          <w:p>
            <w:pPr>
              <w:pStyle w:val="TableParagraph"/>
              <w:spacing w:before="1"/>
              <w:ind w:left="6"/>
              <w:jc w:val="center"/>
              <w:rPr>
                <w:sz w:val="22"/>
              </w:rPr>
            </w:pPr>
            <w:r>
              <w:rPr>
                <w:spacing w:val="-10"/>
                <w:sz w:val="22"/>
              </w:rPr>
              <w:t>5</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74%</w:t>
            </w:r>
          </w:p>
        </w:tc>
      </w:tr>
      <w:tr>
        <w:trPr>
          <w:trHeight w:val="381" w:hRule="atLeast"/>
        </w:trPr>
        <w:tc>
          <w:tcPr>
            <w:tcW w:w="485" w:type="dxa"/>
          </w:tcPr>
          <w:p>
            <w:pPr>
              <w:pStyle w:val="TableParagraph"/>
              <w:spacing w:before="3"/>
              <w:ind w:left="9"/>
              <w:jc w:val="center"/>
              <w:rPr>
                <w:sz w:val="22"/>
              </w:rPr>
            </w:pPr>
            <w:r>
              <w:rPr>
                <w:spacing w:val="-5"/>
                <w:sz w:val="22"/>
              </w:rPr>
              <w:t>16</w:t>
            </w:r>
          </w:p>
        </w:tc>
        <w:tc>
          <w:tcPr>
            <w:tcW w:w="2084" w:type="dxa"/>
          </w:tcPr>
          <w:p>
            <w:pPr>
              <w:pStyle w:val="TableParagraph"/>
              <w:spacing w:before="3"/>
              <w:ind w:left="10" w:right="2"/>
              <w:jc w:val="center"/>
              <w:rPr>
                <w:sz w:val="22"/>
              </w:rPr>
            </w:pPr>
            <w:r>
              <w:rPr>
                <w:spacing w:val="-2"/>
                <w:sz w:val="22"/>
              </w:rPr>
              <w:t>BI00399</w:t>
            </w:r>
          </w:p>
        </w:tc>
        <w:tc>
          <w:tcPr>
            <w:tcW w:w="1330" w:type="dxa"/>
          </w:tcPr>
          <w:p>
            <w:pPr>
              <w:pStyle w:val="TableParagraph"/>
              <w:spacing w:before="3"/>
              <w:ind w:left="8"/>
              <w:jc w:val="center"/>
              <w:rPr>
                <w:sz w:val="22"/>
              </w:rPr>
            </w:pPr>
            <w:r>
              <w:rPr>
                <w:spacing w:val="-5"/>
                <w:sz w:val="22"/>
              </w:rPr>
              <w:t>24</w:t>
            </w:r>
          </w:p>
        </w:tc>
        <w:tc>
          <w:tcPr>
            <w:tcW w:w="1778" w:type="dxa"/>
          </w:tcPr>
          <w:p>
            <w:pPr>
              <w:pStyle w:val="TableParagraph"/>
              <w:spacing w:before="3"/>
              <w:ind w:left="6"/>
              <w:jc w:val="center"/>
              <w:rPr>
                <w:sz w:val="22"/>
              </w:rPr>
            </w:pPr>
            <w:r>
              <w:rPr>
                <w:spacing w:val="-10"/>
                <w:sz w:val="22"/>
              </w:rPr>
              <w:t>1</w:t>
            </w:r>
          </w:p>
        </w:tc>
        <w:tc>
          <w:tcPr>
            <w:tcW w:w="869" w:type="dxa"/>
          </w:tcPr>
          <w:p>
            <w:pPr>
              <w:pStyle w:val="TableParagraph"/>
              <w:spacing w:before="3"/>
              <w:ind w:left="9"/>
              <w:jc w:val="center"/>
              <w:rPr>
                <w:sz w:val="22"/>
              </w:rPr>
            </w:pPr>
            <w:r>
              <w:rPr>
                <w:spacing w:val="-10"/>
                <w:sz w:val="22"/>
              </w:rPr>
              <w:t>2</w:t>
            </w:r>
          </w:p>
        </w:tc>
        <w:tc>
          <w:tcPr>
            <w:tcW w:w="1329" w:type="dxa"/>
          </w:tcPr>
          <w:p>
            <w:pPr>
              <w:pStyle w:val="TableParagraph"/>
              <w:spacing w:before="3"/>
              <w:ind w:left="12"/>
              <w:jc w:val="center"/>
              <w:rPr>
                <w:sz w:val="22"/>
              </w:rPr>
            </w:pPr>
            <w:r>
              <w:rPr>
                <w:spacing w:val="-5"/>
                <w:sz w:val="22"/>
              </w:rPr>
              <w:t>89%</w:t>
            </w:r>
          </w:p>
        </w:tc>
      </w:tr>
      <w:tr>
        <w:trPr>
          <w:trHeight w:val="378" w:hRule="atLeast"/>
        </w:trPr>
        <w:tc>
          <w:tcPr>
            <w:tcW w:w="485" w:type="dxa"/>
          </w:tcPr>
          <w:p>
            <w:pPr>
              <w:pStyle w:val="TableParagraph"/>
              <w:spacing w:before="1"/>
              <w:ind w:left="9"/>
              <w:jc w:val="center"/>
              <w:rPr>
                <w:sz w:val="22"/>
              </w:rPr>
            </w:pPr>
            <w:r>
              <w:rPr>
                <w:spacing w:val="-5"/>
                <w:sz w:val="22"/>
              </w:rPr>
              <w:t>17</w:t>
            </w:r>
          </w:p>
        </w:tc>
        <w:tc>
          <w:tcPr>
            <w:tcW w:w="2084" w:type="dxa"/>
          </w:tcPr>
          <w:p>
            <w:pPr>
              <w:pStyle w:val="TableParagraph"/>
              <w:spacing w:before="1"/>
              <w:ind w:left="10" w:right="2"/>
              <w:jc w:val="center"/>
              <w:rPr>
                <w:sz w:val="22"/>
              </w:rPr>
            </w:pPr>
            <w:r>
              <w:rPr>
                <w:spacing w:val="-2"/>
                <w:sz w:val="22"/>
              </w:rPr>
              <w:t>AD0010</w:t>
            </w:r>
          </w:p>
        </w:tc>
        <w:tc>
          <w:tcPr>
            <w:tcW w:w="1330" w:type="dxa"/>
          </w:tcPr>
          <w:p>
            <w:pPr>
              <w:pStyle w:val="TableParagraph"/>
              <w:spacing w:before="1"/>
              <w:ind w:left="8"/>
              <w:jc w:val="center"/>
              <w:rPr>
                <w:sz w:val="22"/>
              </w:rPr>
            </w:pPr>
            <w:r>
              <w:rPr>
                <w:spacing w:val="-5"/>
                <w:sz w:val="22"/>
              </w:rPr>
              <w:t>23</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85%</w:t>
            </w:r>
          </w:p>
        </w:tc>
      </w:tr>
      <w:tr>
        <w:trPr>
          <w:trHeight w:val="378" w:hRule="atLeast"/>
        </w:trPr>
        <w:tc>
          <w:tcPr>
            <w:tcW w:w="485" w:type="dxa"/>
          </w:tcPr>
          <w:p>
            <w:pPr>
              <w:pStyle w:val="TableParagraph"/>
              <w:spacing w:before="1"/>
              <w:ind w:left="9"/>
              <w:jc w:val="center"/>
              <w:rPr>
                <w:sz w:val="22"/>
              </w:rPr>
            </w:pPr>
            <w:r>
              <w:rPr>
                <w:spacing w:val="-5"/>
                <w:sz w:val="22"/>
              </w:rPr>
              <w:t>18</w:t>
            </w:r>
          </w:p>
        </w:tc>
        <w:tc>
          <w:tcPr>
            <w:tcW w:w="2084" w:type="dxa"/>
          </w:tcPr>
          <w:p>
            <w:pPr>
              <w:pStyle w:val="TableParagraph"/>
              <w:spacing w:before="1"/>
              <w:ind w:left="10" w:right="2"/>
              <w:jc w:val="center"/>
              <w:rPr>
                <w:sz w:val="22"/>
              </w:rPr>
            </w:pPr>
            <w:r>
              <w:rPr>
                <w:spacing w:val="-2"/>
                <w:sz w:val="22"/>
              </w:rPr>
              <w:t>BI00400</w:t>
            </w:r>
          </w:p>
        </w:tc>
        <w:tc>
          <w:tcPr>
            <w:tcW w:w="1330" w:type="dxa"/>
          </w:tcPr>
          <w:p>
            <w:pPr>
              <w:pStyle w:val="TableParagraph"/>
              <w:spacing w:before="1"/>
              <w:ind w:left="8"/>
              <w:jc w:val="center"/>
              <w:rPr>
                <w:sz w:val="22"/>
              </w:rPr>
            </w:pPr>
            <w:r>
              <w:rPr>
                <w:spacing w:val="-5"/>
                <w:sz w:val="22"/>
              </w:rPr>
              <w:t>22</w:t>
            </w:r>
          </w:p>
        </w:tc>
        <w:tc>
          <w:tcPr>
            <w:tcW w:w="1778" w:type="dxa"/>
          </w:tcPr>
          <w:p>
            <w:pPr>
              <w:pStyle w:val="TableParagraph"/>
              <w:spacing w:before="1"/>
              <w:ind w:left="6"/>
              <w:jc w:val="center"/>
              <w:rPr>
                <w:sz w:val="22"/>
              </w:rPr>
            </w:pPr>
            <w:r>
              <w:rPr>
                <w:spacing w:val="-10"/>
                <w:sz w:val="22"/>
              </w:rPr>
              <w:t>3</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81%</w:t>
            </w:r>
          </w:p>
        </w:tc>
      </w:tr>
      <w:tr>
        <w:trPr>
          <w:trHeight w:val="381" w:hRule="atLeast"/>
        </w:trPr>
        <w:tc>
          <w:tcPr>
            <w:tcW w:w="485" w:type="dxa"/>
          </w:tcPr>
          <w:p>
            <w:pPr>
              <w:pStyle w:val="TableParagraph"/>
              <w:spacing w:before="1"/>
              <w:ind w:left="9"/>
              <w:jc w:val="center"/>
              <w:rPr>
                <w:sz w:val="22"/>
              </w:rPr>
            </w:pPr>
            <w:r>
              <w:rPr>
                <w:spacing w:val="-5"/>
                <w:sz w:val="22"/>
              </w:rPr>
              <w:t>19</w:t>
            </w:r>
          </w:p>
        </w:tc>
        <w:tc>
          <w:tcPr>
            <w:tcW w:w="2084" w:type="dxa"/>
          </w:tcPr>
          <w:p>
            <w:pPr>
              <w:pStyle w:val="TableParagraph"/>
              <w:spacing w:before="1"/>
              <w:ind w:left="10"/>
              <w:jc w:val="center"/>
              <w:rPr>
                <w:sz w:val="22"/>
              </w:rPr>
            </w:pPr>
            <w:r>
              <w:rPr>
                <w:spacing w:val="-2"/>
                <w:sz w:val="22"/>
              </w:rPr>
              <w:t>AD0011</w:t>
            </w:r>
          </w:p>
        </w:tc>
        <w:tc>
          <w:tcPr>
            <w:tcW w:w="1330" w:type="dxa"/>
          </w:tcPr>
          <w:p>
            <w:pPr>
              <w:pStyle w:val="TableParagraph"/>
              <w:spacing w:before="1"/>
              <w:ind w:left="8"/>
              <w:jc w:val="center"/>
              <w:rPr>
                <w:sz w:val="22"/>
              </w:rPr>
            </w:pPr>
            <w:r>
              <w:rPr>
                <w:spacing w:val="-5"/>
                <w:sz w:val="22"/>
              </w:rPr>
              <w:t>25</w:t>
            </w:r>
          </w:p>
        </w:tc>
        <w:tc>
          <w:tcPr>
            <w:tcW w:w="1778" w:type="dxa"/>
          </w:tcPr>
          <w:p>
            <w:pPr>
              <w:pStyle w:val="TableParagraph"/>
              <w:spacing w:before="1"/>
              <w:ind w:left="6"/>
              <w:jc w:val="center"/>
              <w:rPr>
                <w:sz w:val="22"/>
              </w:rPr>
            </w:pPr>
            <w:r>
              <w:rPr>
                <w:spacing w:val="-10"/>
                <w:sz w:val="22"/>
              </w:rPr>
              <w:t>0</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93%</w:t>
            </w:r>
          </w:p>
        </w:tc>
      </w:tr>
      <w:tr>
        <w:trPr>
          <w:trHeight w:val="378" w:hRule="atLeast"/>
        </w:trPr>
        <w:tc>
          <w:tcPr>
            <w:tcW w:w="485" w:type="dxa"/>
          </w:tcPr>
          <w:p>
            <w:pPr>
              <w:pStyle w:val="TableParagraph"/>
              <w:spacing w:before="1"/>
              <w:ind w:left="9"/>
              <w:jc w:val="center"/>
              <w:rPr>
                <w:sz w:val="22"/>
              </w:rPr>
            </w:pPr>
            <w:r>
              <w:rPr>
                <w:spacing w:val="-5"/>
                <w:sz w:val="22"/>
              </w:rPr>
              <w:t>20</w:t>
            </w:r>
          </w:p>
        </w:tc>
        <w:tc>
          <w:tcPr>
            <w:tcW w:w="2084" w:type="dxa"/>
          </w:tcPr>
          <w:p>
            <w:pPr>
              <w:pStyle w:val="TableParagraph"/>
              <w:spacing w:before="1"/>
              <w:ind w:left="10" w:right="2"/>
              <w:jc w:val="center"/>
              <w:rPr>
                <w:sz w:val="22"/>
              </w:rPr>
            </w:pPr>
            <w:r>
              <w:rPr>
                <w:spacing w:val="-2"/>
                <w:sz w:val="22"/>
              </w:rPr>
              <w:t>BI00401</w:t>
            </w:r>
          </w:p>
        </w:tc>
        <w:tc>
          <w:tcPr>
            <w:tcW w:w="1330" w:type="dxa"/>
          </w:tcPr>
          <w:p>
            <w:pPr>
              <w:pStyle w:val="TableParagraph"/>
              <w:spacing w:before="1"/>
              <w:ind w:left="8"/>
              <w:jc w:val="center"/>
              <w:rPr>
                <w:sz w:val="22"/>
              </w:rPr>
            </w:pPr>
            <w:r>
              <w:rPr>
                <w:spacing w:val="-5"/>
                <w:sz w:val="22"/>
              </w:rPr>
              <w:t>21</w:t>
            </w:r>
          </w:p>
        </w:tc>
        <w:tc>
          <w:tcPr>
            <w:tcW w:w="1778" w:type="dxa"/>
          </w:tcPr>
          <w:p>
            <w:pPr>
              <w:pStyle w:val="TableParagraph"/>
              <w:spacing w:before="1"/>
              <w:ind w:left="6"/>
              <w:jc w:val="center"/>
              <w:rPr>
                <w:sz w:val="22"/>
              </w:rPr>
            </w:pPr>
            <w:r>
              <w:rPr>
                <w:spacing w:val="-10"/>
                <w:sz w:val="22"/>
              </w:rPr>
              <w:t>4</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78%</w:t>
            </w:r>
          </w:p>
        </w:tc>
      </w:tr>
      <w:tr>
        <w:trPr>
          <w:trHeight w:val="378" w:hRule="atLeast"/>
        </w:trPr>
        <w:tc>
          <w:tcPr>
            <w:tcW w:w="485" w:type="dxa"/>
          </w:tcPr>
          <w:p>
            <w:pPr>
              <w:pStyle w:val="TableParagraph"/>
              <w:spacing w:before="1"/>
              <w:ind w:left="9"/>
              <w:jc w:val="center"/>
              <w:rPr>
                <w:sz w:val="22"/>
              </w:rPr>
            </w:pPr>
            <w:r>
              <w:rPr>
                <w:spacing w:val="-5"/>
                <w:sz w:val="22"/>
              </w:rPr>
              <w:t>21</w:t>
            </w:r>
          </w:p>
        </w:tc>
        <w:tc>
          <w:tcPr>
            <w:tcW w:w="2084" w:type="dxa"/>
          </w:tcPr>
          <w:p>
            <w:pPr>
              <w:pStyle w:val="TableParagraph"/>
              <w:spacing w:before="1"/>
              <w:ind w:left="10" w:right="2"/>
              <w:jc w:val="center"/>
              <w:rPr>
                <w:sz w:val="22"/>
              </w:rPr>
            </w:pPr>
            <w:r>
              <w:rPr>
                <w:spacing w:val="-2"/>
                <w:sz w:val="22"/>
              </w:rPr>
              <w:t>AD0012</w:t>
            </w:r>
          </w:p>
        </w:tc>
        <w:tc>
          <w:tcPr>
            <w:tcW w:w="1330" w:type="dxa"/>
          </w:tcPr>
          <w:p>
            <w:pPr>
              <w:pStyle w:val="TableParagraph"/>
              <w:spacing w:before="1"/>
              <w:ind w:left="8"/>
              <w:jc w:val="center"/>
              <w:rPr>
                <w:sz w:val="22"/>
              </w:rPr>
            </w:pPr>
            <w:r>
              <w:rPr>
                <w:spacing w:val="-5"/>
                <w:sz w:val="22"/>
              </w:rPr>
              <w:t>24</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1</w:t>
            </w:r>
          </w:p>
        </w:tc>
        <w:tc>
          <w:tcPr>
            <w:tcW w:w="1329" w:type="dxa"/>
          </w:tcPr>
          <w:p>
            <w:pPr>
              <w:pStyle w:val="TableParagraph"/>
              <w:spacing w:before="1"/>
              <w:ind w:left="12"/>
              <w:jc w:val="center"/>
              <w:rPr>
                <w:sz w:val="22"/>
              </w:rPr>
            </w:pPr>
            <w:r>
              <w:rPr>
                <w:spacing w:val="-5"/>
                <w:sz w:val="22"/>
              </w:rPr>
              <w:t>89%</w:t>
            </w:r>
          </w:p>
        </w:tc>
      </w:tr>
      <w:tr>
        <w:trPr>
          <w:trHeight w:val="379" w:hRule="atLeast"/>
        </w:trPr>
        <w:tc>
          <w:tcPr>
            <w:tcW w:w="485" w:type="dxa"/>
          </w:tcPr>
          <w:p>
            <w:pPr>
              <w:pStyle w:val="TableParagraph"/>
              <w:spacing w:before="1"/>
              <w:ind w:left="9"/>
              <w:jc w:val="center"/>
              <w:rPr>
                <w:sz w:val="22"/>
              </w:rPr>
            </w:pPr>
            <w:r>
              <w:rPr>
                <w:spacing w:val="-5"/>
                <w:sz w:val="22"/>
              </w:rPr>
              <w:t>22</w:t>
            </w:r>
          </w:p>
        </w:tc>
        <w:tc>
          <w:tcPr>
            <w:tcW w:w="2084" w:type="dxa"/>
          </w:tcPr>
          <w:p>
            <w:pPr>
              <w:pStyle w:val="TableParagraph"/>
              <w:spacing w:before="1"/>
              <w:ind w:left="10" w:right="2"/>
              <w:jc w:val="center"/>
              <w:rPr>
                <w:sz w:val="22"/>
              </w:rPr>
            </w:pPr>
            <w:r>
              <w:rPr>
                <w:spacing w:val="-2"/>
                <w:sz w:val="22"/>
              </w:rPr>
              <w:t>BI00402</w:t>
            </w:r>
          </w:p>
        </w:tc>
        <w:tc>
          <w:tcPr>
            <w:tcW w:w="1330" w:type="dxa"/>
          </w:tcPr>
          <w:p>
            <w:pPr>
              <w:pStyle w:val="TableParagraph"/>
              <w:spacing w:before="1"/>
              <w:ind w:left="8"/>
              <w:jc w:val="center"/>
              <w:rPr>
                <w:sz w:val="22"/>
              </w:rPr>
            </w:pPr>
            <w:r>
              <w:rPr>
                <w:spacing w:val="-5"/>
                <w:sz w:val="22"/>
              </w:rPr>
              <w:t>23</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85%</w:t>
            </w:r>
          </w:p>
        </w:tc>
      </w:tr>
      <w:tr>
        <w:trPr>
          <w:trHeight w:val="381" w:hRule="atLeast"/>
        </w:trPr>
        <w:tc>
          <w:tcPr>
            <w:tcW w:w="485" w:type="dxa"/>
          </w:tcPr>
          <w:p>
            <w:pPr>
              <w:pStyle w:val="TableParagraph"/>
              <w:spacing w:before="3"/>
              <w:ind w:left="9"/>
              <w:jc w:val="center"/>
              <w:rPr>
                <w:sz w:val="22"/>
              </w:rPr>
            </w:pPr>
            <w:r>
              <w:rPr>
                <w:spacing w:val="-5"/>
                <w:sz w:val="22"/>
              </w:rPr>
              <w:t>23</w:t>
            </w:r>
          </w:p>
        </w:tc>
        <w:tc>
          <w:tcPr>
            <w:tcW w:w="2084" w:type="dxa"/>
          </w:tcPr>
          <w:p>
            <w:pPr>
              <w:pStyle w:val="TableParagraph"/>
              <w:spacing w:before="3"/>
              <w:ind w:left="10" w:right="2"/>
              <w:jc w:val="center"/>
              <w:rPr>
                <w:sz w:val="22"/>
              </w:rPr>
            </w:pPr>
            <w:r>
              <w:rPr>
                <w:spacing w:val="-2"/>
                <w:sz w:val="22"/>
              </w:rPr>
              <w:t>AD0013</w:t>
            </w:r>
          </w:p>
        </w:tc>
        <w:tc>
          <w:tcPr>
            <w:tcW w:w="1330" w:type="dxa"/>
          </w:tcPr>
          <w:p>
            <w:pPr>
              <w:pStyle w:val="TableParagraph"/>
              <w:spacing w:before="3"/>
              <w:ind w:left="8"/>
              <w:jc w:val="center"/>
              <w:rPr>
                <w:sz w:val="22"/>
              </w:rPr>
            </w:pPr>
            <w:r>
              <w:rPr>
                <w:spacing w:val="-5"/>
                <w:sz w:val="22"/>
              </w:rPr>
              <w:t>22</w:t>
            </w:r>
          </w:p>
        </w:tc>
        <w:tc>
          <w:tcPr>
            <w:tcW w:w="1778" w:type="dxa"/>
          </w:tcPr>
          <w:p>
            <w:pPr>
              <w:pStyle w:val="TableParagraph"/>
              <w:spacing w:before="3"/>
              <w:ind w:left="6"/>
              <w:jc w:val="center"/>
              <w:rPr>
                <w:sz w:val="22"/>
              </w:rPr>
            </w:pPr>
            <w:r>
              <w:rPr>
                <w:spacing w:val="-10"/>
                <w:sz w:val="22"/>
              </w:rPr>
              <w:t>3</w:t>
            </w:r>
          </w:p>
        </w:tc>
        <w:tc>
          <w:tcPr>
            <w:tcW w:w="869" w:type="dxa"/>
          </w:tcPr>
          <w:p>
            <w:pPr>
              <w:pStyle w:val="TableParagraph"/>
              <w:spacing w:before="3"/>
              <w:ind w:left="9"/>
              <w:jc w:val="center"/>
              <w:rPr>
                <w:sz w:val="22"/>
              </w:rPr>
            </w:pPr>
            <w:r>
              <w:rPr>
                <w:spacing w:val="-10"/>
                <w:sz w:val="22"/>
              </w:rPr>
              <w:t>2</w:t>
            </w:r>
          </w:p>
        </w:tc>
        <w:tc>
          <w:tcPr>
            <w:tcW w:w="1329" w:type="dxa"/>
          </w:tcPr>
          <w:p>
            <w:pPr>
              <w:pStyle w:val="TableParagraph"/>
              <w:spacing w:before="3"/>
              <w:ind w:left="12"/>
              <w:jc w:val="center"/>
              <w:rPr>
                <w:sz w:val="22"/>
              </w:rPr>
            </w:pPr>
            <w:r>
              <w:rPr>
                <w:spacing w:val="-5"/>
                <w:sz w:val="22"/>
              </w:rPr>
              <w:t>81%</w:t>
            </w:r>
          </w:p>
        </w:tc>
      </w:tr>
      <w:tr>
        <w:trPr>
          <w:trHeight w:val="378" w:hRule="atLeast"/>
        </w:trPr>
        <w:tc>
          <w:tcPr>
            <w:tcW w:w="485" w:type="dxa"/>
          </w:tcPr>
          <w:p>
            <w:pPr>
              <w:pStyle w:val="TableParagraph"/>
              <w:spacing w:before="1"/>
              <w:ind w:left="9"/>
              <w:jc w:val="center"/>
              <w:rPr>
                <w:sz w:val="22"/>
              </w:rPr>
            </w:pPr>
            <w:r>
              <w:rPr>
                <w:spacing w:val="-5"/>
                <w:sz w:val="22"/>
              </w:rPr>
              <w:t>24</w:t>
            </w:r>
          </w:p>
        </w:tc>
        <w:tc>
          <w:tcPr>
            <w:tcW w:w="2084" w:type="dxa"/>
          </w:tcPr>
          <w:p>
            <w:pPr>
              <w:pStyle w:val="TableParagraph"/>
              <w:rPr>
                <w:sz w:val="22"/>
              </w:rPr>
            </w:pPr>
          </w:p>
        </w:tc>
        <w:tc>
          <w:tcPr>
            <w:tcW w:w="1330" w:type="dxa"/>
          </w:tcPr>
          <w:p>
            <w:pPr>
              <w:pStyle w:val="TableParagraph"/>
              <w:spacing w:before="1"/>
              <w:ind w:left="8"/>
              <w:jc w:val="center"/>
              <w:rPr>
                <w:sz w:val="22"/>
              </w:rPr>
            </w:pPr>
            <w:r>
              <w:rPr>
                <w:spacing w:val="-5"/>
                <w:sz w:val="22"/>
              </w:rPr>
              <w:t>25</w:t>
            </w:r>
          </w:p>
        </w:tc>
        <w:tc>
          <w:tcPr>
            <w:tcW w:w="1778" w:type="dxa"/>
          </w:tcPr>
          <w:p>
            <w:pPr>
              <w:pStyle w:val="TableParagraph"/>
              <w:spacing w:before="1"/>
              <w:ind w:left="6"/>
              <w:jc w:val="center"/>
              <w:rPr>
                <w:sz w:val="22"/>
              </w:rPr>
            </w:pPr>
            <w:r>
              <w:rPr>
                <w:spacing w:val="-10"/>
                <w:sz w:val="22"/>
              </w:rPr>
              <w:t>1</w:t>
            </w:r>
          </w:p>
        </w:tc>
        <w:tc>
          <w:tcPr>
            <w:tcW w:w="869" w:type="dxa"/>
          </w:tcPr>
          <w:p>
            <w:pPr>
              <w:pStyle w:val="TableParagraph"/>
              <w:spacing w:before="1"/>
              <w:ind w:left="9"/>
              <w:jc w:val="center"/>
              <w:rPr>
                <w:sz w:val="22"/>
              </w:rPr>
            </w:pPr>
            <w:r>
              <w:rPr>
                <w:spacing w:val="-10"/>
                <w:sz w:val="22"/>
              </w:rPr>
              <w:t>1</w:t>
            </w:r>
          </w:p>
        </w:tc>
        <w:tc>
          <w:tcPr>
            <w:tcW w:w="1329" w:type="dxa"/>
          </w:tcPr>
          <w:p>
            <w:pPr>
              <w:pStyle w:val="TableParagraph"/>
              <w:spacing w:before="1"/>
              <w:ind w:left="12"/>
              <w:jc w:val="center"/>
              <w:rPr>
                <w:sz w:val="22"/>
              </w:rPr>
            </w:pPr>
            <w:r>
              <w:rPr>
                <w:spacing w:val="-5"/>
                <w:sz w:val="22"/>
              </w:rPr>
              <w:t>93%</w:t>
            </w:r>
          </w:p>
        </w:tc>
      </w:tr>
      <w:tr>
        <w:trPr>
          <w:trHeight w:val="378" w:hRule="atLeast"/>
        </w:trPr>
        <w:tc>
          <w:tcPr>
            <w:tcW w:w="485" w:type="dxa"/>
          </w:tcPr>
          <w:p>
            <w:pPr>
              <w:pStyle w:val="TableParagraph"/>
              <w:spacing w:before="1"/>
              <w:ind w:left="9"/>
              <w:jc w:val="center"/>
              <w:rPr>
                <w:sz w:val="22"/>
              </w:rPr>
            </w:pPr>
            <w:r>
              <w:rPr>
                <w:spacing w:val="-5"/>
                <w:sz w:val="22"/>
              </w:rPr>
              <w:t>25</w:t>
            </w:r>
          </w:p>
        </w:tc>
        <w:tc>
          <w:tcPr>
            <w:tcW w:w="2084" w:type="dxa"/>
          </w:tcPr>
          <w:p>
            <w:pPr>
              <w:pStyle w:val="TableParagraph"/>
              <w:spacing w:before="1"/>
              <w:ind w:left="10" w:right="2"/>
              <w:jc w:val="center"/>
              <w:rPr>
                <w:sz w:val="22"/>
              </w:rPr>
            </w:pPr>
            <w:r>
              <w:rPr>
                <w:spacing w:val="-2"/>
                <w:sz w:val="22"/>
              </w:rPr>
              <w:t>BI00403AD0014</w:t>
            </w:r>
          </w:p>
        </w:tc>
        <w:tc>
          <w:tcPr>
            <w:tcW w:w="1330" w:type="dxa"/>
          </w:tcPr>
          <w:p>
            <w:pPr>
              <w:pStyle w:val="TableParagraph"/>
              <w:spacing w:before="1"/>
              <w:ind w:left="8"/>
              <w:jc w:val="center"/>
              <w:rPr>
                <w:sz w:val="22"/>
              </w:rPr>
            </w:pPr>
            <w:r>
              <w:rPr>
                <w:spacing w:val="-5"/>
                <w:sz w:val="22"/>
              </w:rPr>
              <w:t>20</w:t>
            </w:r>
          </w:p>
        </w:tc>
        <w:tc>
          <w:tcPr>
            <w:tcW w:w="1778" w:type="dxa"/>
          </w:tcPr>
          <w:p>
            <w:pPr>
              <w:pStyle w:val="TableParagraph"/>
              <w:spacing w:before="1"/>
              <w:ind w:left="6"/>
              <w:jc w:val="center"/>
              <w:rPr>
                <w:sz w:val="22"/>
              </w:rPr>
            </w:pPr>
            <w:r>
              <w:rPr>
                <w:spacing w:val="-10"/>
                <w:sz w:val="22"/>
              </w:rPr>
              <w:t>5</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74%</w:t>
            </w:r>
          </w:p>
        </w:tc>
      </w:tr>
      <w:tr>
        <w:trPr>
          <w:trHeight w:val="381" w:hRule="atLeast"/>
        </w:trPr>
        <w:tc>
          <w:tcPr>
            <w:tcW w:w="485" w:type="dxa"/>
          </w:tcPr>
          <w:p>
            <w:pPr>
              <w:pStyle w:val="TableParagraph"/>
              <w:spacing w:before="1"/>
              <w:ind w:left="9"/>
              <w:jc w:val="center"/>
              <w:rPr>
                <w:sz w:val="22"/>
              </w:rPr>
            </w:pPr>
            <w:r>
              <w:rPr>
                <w:spacing w:val="-5"/>
                <w:sz w:val="22"/>
              </w:rPr>
              <w:t>26</w:t>
            </w:r>
          </w:p>
        </w:tc>
        <w:tc>
          <w:tcPr>
            <w:tcW w:w="2084" w:type="dxa"/>
          </w:tcPr>
          <w:p>
            <w:pPr>
              <w:pStyle w:val="TableParagraph"/>
              <w:spacing w:before="1"/>
              <w:ind w:left="10" w:right="2"/>
              <w:jc w:val="center"/>
              <w:rPr>
                <w:sz w:val="22"/>
              </w:rPr>
            </w:pPr>
            <w:r>
              <w:rPr>
                <w:spacing w:val="-2"/>
                <w:sz w:val="22"/>
              </w:rPr>
              <w:t>BI00404</w:t>
            </w:r>
          </w:p>
        </w:tc>
        <w:tc>
          <w:tcPr>
            <w:tcW w:w="1330" w:type="dxa"/>
          </w:tcPr>
          <w:p>
            <w:pPr>
              <w:pStyle w:val="TableParagraph"/>
              <w:spacing w:before="1"/>
              <w:ind w:left="8"/>
              <w:jc w:val="center"/>
              <w:rPr>
                <w:sz w:val="22"/>
              </w:rPr>
            </w:pPr>
            <w:r>
              <w:rPr>
                <w:spacing w:val="-5"/>
                <w:sz w:val="22"/>
              </w:rPr>
              <w:t>23</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85%</w:t>
            </w:r>
          </w:p>
        </w:tc>
      </w:tr>
      <w:tr>
        <w:trPr>
          <w:trHeight w:val="378" w:hRule="atLeast"/>
        </w:trPr>
        <w:tc>
          <w:tcPr>
            <w:tcW w:w="485" w:type="dxa"/>
          </w:tcPr>
          <w:p>
            <w:pPr>
              <w:pStyle w:val="TableParagraph"/>
              <w:spacing w:before="1"/>
              <w:ind w:left="9"/>
              <w:jc w:val="center"/>
              <w:rPr>
                <w:sz w:val="22"/>
              </w:rPr>
            </w:pPr>
            <w:r>
              <w:rPr>
                <w:spacing w:val="-5"/>
                <w:sz w:val="22"/>
              </w:rPr>
              <w:t>27</w:t>
            </w:r>
          </w:p>
        </w:tc>
        <w:tc>
          <w:tcPr>
            <w:tcW w:w="2084" w:type="dxa"/>
          </w:tcPr>
          <w:p>
            <w:pPr>
              <w:pStyle w:val="TableParagraph"/>
              <w:spacing w:before="1"/>
              <w:ind w:left="10" w:right="2"/>
              <w:jc w:val="center"/>
              <w:rPr>
                <w:sz w:val="22"/>
              </w:rPr>
            </w:pPr>
            <w:r>
              <w:rPr>
                <w:spacing w:val="-2"/>
                <w:sz w:val="22"/>
              </w:rPr>
              <w:t>AD0015</w:t>
            </w:r>
          </w:p>
        </w:tc>
        <w:tc>
          <w:tcPr>
            <w:tcW w:w="1330" w:type="dxa"/>
          </w:tcPr>
          <w:p>
            <w:pPr>
              <w:pStyle w:val="TableParagraph"/>
              <w:spacing w:before="1"/>
              <w:ind w:left="8"/>
              <w:jc w:val="center"/>
              <w:rPr>
                <w:sz w:val="22"/>
              </w:rPr>
            </w:pPr>
            <w:r>
              <w:rPr>
                <w:spacing w:val="-5"/>
                <w:sz w:val="22"/>
              </w:rPr>
              <w:t>24</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1</w:t>
            </w:r>
          </w:p>
        </w:tc>
        <w:tc>
          <w:tcPr>
            <w:tcW w:w="1329" w:type="dxa"/>
          </w:tcPr>
          <w:p>
            <w:pPr>
              <w:pStyle w:val="TableParagraph"/>
              <w:spacing w:before="1"/>
              <w:ind w:left="12"/>
              <w:jc w:val="center"/>
              <w:rPr>
                <w:sz w:val="22"/>
              </w:rPr>
            </w:pPr>
            <w:r>
              <w:rPr>
                <w:spacing w:val="-5"/>
                <w:sz w:val="22"/>
              </w:rPr>
              <w:t>89%</w:t>
            </w:r>
          </w:p>
        </w:tc>
      </w:tr>
      <w:tr>
        <w:trPr>
          <w:trHeight w:val="378" w:hRule="atLeast"/>
        </w:trPr>
        <w:tc>
          <w:tcPr>
            <w:tcW w:w="485" w:type="dxa"/>
          </w:tcPr>
          <w:p>
            <w:pPr>
              <w:pStyle w:val="TableParagraph"/>
              <w:spacing w:before="1"/>
              <w:ind w:left="9"/>
              <w:jc w:val="center"/>
              <w:rPr>
                <w:sz w:val="22"/>
              </w:rPr>
            </w:pPr>
            <w:r>
              <w:rPr>
                <w:spacing w:val="-5"/>
                <w:sz w:val="22"/>
              </w:rPr>
              <w:t>28</w:t>
            </w:r>
          </w:p>
        </w:tc>
        <w:tc>
          <w:tcPr>
            <w:tcW w:w="2084" w:type="dxa"/>
          </w:tcPr>
          <w:p>
            <w:pPr>
              <w:pStyle w:val="TableParagraph"/>
              <w:spacing w:before="1"/>
              <w:ind w:left="10" w:right="2"/>
              <w:jc w:val="center"/>
              <w:rPr>
                <w:sz w:val="22"/>
              </w:rPr>
            </w:pPr>
            <w:r>
              <w:rPr>
                <w:spacing w:val="-2"/>
                <w:sz w:val="22"/>
              </w:rPr>
              <w:t>BI00405</w:t>
            </w:r>
          </w:p>
        </w:tc>
        <w:tc>
          <w:tcPr>
            <w:tcW w:w="1330" w:type="dxa"/>
          </w:tcPr>
          <w:p>
            <w:pPr>
              <w:pStyle w:val="TableParagraph"/>
              <w:spacing w:before="1"/>
              <w:ind w:left="8"/>
              <w:jc w:val="center"/>
              <w:rPr>
                <w:sz w:val="22"/>
              </w:rPr>
            </w:pPr>
            <w:r>
              <w:rPr>
                <w:spacing w:val="-5"/>
                <w:sz w:val="22"/>
              </w:rPr>
              <w:t>22</w:t>
            </w:r>
          </w:p>
        </w:tc>
        <w:tc>
          <w:tcPr>
            <w:tcW w:w="1778" w:type="dxa"/>
          </w:tcPr>
          <w:p>
            <w:pPr>
              <w:pStyle w:val="TableParagraph"/>
              <w:spacing w:before="1"/>
              <w:ind w:left="6"/>
              <w:jc w:val="center"/>
              <w:rPr>
                <w:sz w:val="22"/>
              </w:rPr>
            </w:pPr>
            <w:r>
              <w:rPr>
                <w:spacing w:val="-10"/>
                <w:sz w:val="22"/>
              </w:rPr>
              <w:t>3</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81%</w:t>
            </w:r>
          </w:p>
        </w:tc>
      </w:tr>
    </w:tbl>
    <w:p>
      <w:pPr>
        <w:pStyle w:val="TableParagraph"/>
        <w:spacing w:after="0"/>
        <w:jc w:val="center"/>
        <w:rPr>
          <w:sz w:val="22"/>
        </w:rPr>
        <w:sectPr>
          <w:pgSz w:w="11910" w:h="16840"/>
          <w:pgMar w:header="0" w:footer="784" w:top="1920" w:bottom="980" w:left="1700" w:right="1559"/>
        </w:sectPr>
      </w:pPr>
    </w:p>
    <w:p>
      <w:pPr>
        <w:pStyle w:val="BodyText"/>
        <w:spacing w:before="100"/>
        <w:rPr>
          <w:b/>
          <w:sz w:val="20"/>
        </w:rPr>
      </w:pPr>
    </w:p>
    <w:tbl>
      <w:tblPr>
        <w:tblW w:w="0" w:type="auto"/>
        <w:jc w:val="left"/>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2084"/>
        <w:gridCol w:w="1330"/>
        <w:gridCol w:w="1778"/>
        <w:gridCol w:w="869"/>
        <w:gridCol w:w="1329"/>
      </w:tblGrid>
      <w:tr>
        <w:trPr>
          <w:trHeight w:val="505" w:hRule="atLeast"/>
        </w:trPr>
        <w:tc>
          <w:tcPr>
            <w:tcW w:w="485" w:type="dxa"/>
          </w:tcPr>
          <w:p>
            <w:pPr>
              <w:pStyle w:val="TableParagraph"/>
              <w:spacing w:before="125"/>
              <w:ind w:left="9" w:right="1"/>
              <w:jc w:val="center"/>
              <w:rPr>
                <w:b/>
                <w:sz w:val="22"/>
              </w:rPr>
            </w:pPr>
            <w:r>
              <w:rPr>
                <w:b/>
                <w:spacing w:val="-5"/>
                <w:sz w:val="22"/>
              </w:rPr>
              <w:t>No</w:t>
            </w:r>
          </w:p>
        </w:tc>
        <w:tc>
          <w:tcPr>
            <w:tcW w:w="2084" w:type="dxa"/>
          </w:tcPr>
          <w:p>
            <w:pPr>
              <w:pStyle w:val="TableParagraph"/>
              <w:spacing w:before="125"/>
              <w:ind w:left="10"/>
              <w:jc w:val="center"/>
              <w:rPr>
                <w:b/>
                <w:sz w:val="22"/>
              </w:rPr>
            </w:pPr>
            <w:r>
              <w:rPr>
                <w:b/>
                <w:sz w:val="22"/>
              </w:rPr>
              <w:t>Kode</w:t>
            </w:r>
            <w:r>
              <w:rPr>
                <w:b/>
                <w:spacing w:val="-5"/>
                <w:sz w:val="22"/>
              </w:rPr>
              <w:t> </w:t>
            </w:r>
            <w:r>
              <w:rPr>
                <w:b/>
                <w:spacing w:val="-2"/>
                <w:sz w:val="22"/>
              </w:rPr>
              <w:t>Karyawan</w:t>
            </w:r>
          </w:p>
        </w:tc>
        <w:tc>
          <w:tcPr>
            <w:tcW w:w="1330" w:type="dxa"/>
          </w:tcPr>
          <w:p>
            <w:pPr>
              <w:pStyle w:val="TableParagraph"/>
              <w:spacing w:line="254" w:lineRule="exact"/>
              <w:ind w:left="371" w:hanging="216"/>
              <w:rPr>
                <w:b/>
                <w:sz w:val="22"/>
              </w:rPr>
            </w:pPr>
            <w:r>
              <w:rPr>
                <w:b/>
                <w:spacing w:val="-2"/>
                <w:sz w:val="22"/>
              </w:rPr>
              <w:t>Kehadiran (Hari)</w:t>
            </w:r>
          </w:p>
        </w:tc>
        <w:tc>
          <w:tcPr>
            <w:tcW w:w="1778" w:type="dxa"/>
          </w:tcPr>
          <w:p>
            <w:pPr>
              <w:pStyle w:val="TableParagraph"/>
              <w:spacing w:line="254" w:lineRule="exact"/>
              <w:ind w:left="613" w:hanging="442"/>
              <w:rPr>
                <w:b/>
                <w:sz w:val="22"/>
              </w:rPr>
            </w:pPr>
            <w:r>
              <w:rPr>
                <w:b/>
                <w:spacing w:val="-2"/>
                <w:sz w:val="22"/>
              </w:rPr>
              <w:t>Keterlambatan (Kali)</w:t>
            </w:r>
          </w:p>
        </w:tc>
        <w:tc>
          <w:tcPr>
            <w:tcW w:w="869" w:type="dxa"/>
          </w:tcPr>
          <w:p>
            <w:pPr>
              <w:pStyle w:val="TableParagraph"/>
              <w:spacing w:line="254" w:lineRule="exact"/>
              <w:ind w:left="141" w:right="123" w:firstLine="108"/>
              <w:rPr>
                <w:b/>
                <w:sz w:val="22"/>
              </w:rPr>
            </w:pPr>
            <w:r>
              <w:rPr>
                <w:b/>
                <w:spacing w:val="-4"/>
                <w:sz w:val="22"/>
              </w:rPr>
              <w:t>Izin </w:t>
            </w:r>
            <w:r>
              <w:rPr>
                <w:b/>
                <w:spacing w:val="-2"/>
                <w:sz w:val="22"/>
              </w:rPr>
              <w:t>(Hari)</w:t>
            </w:r>
          </w:p>
        </w:tc>
        <w:tc>
          <w:tcPr>
            <w:tcW w:w="1329" w:type="dxa"/>
          </w:tcPr>
          <w:p>
            <w:pPr>
              <w:pStyle w:val="TableParagraph"/>
              <w:spacing w:line="254" w:lineRule="exact"/>
              <w:ind w:left="156" w:firstLine="7"/>
              <w:rPr>
                <w:b/>
                <w:sz w:val="22"/>
              </w:rPr>
            </w:pPr>
            <w:r>
              <w:rPr>
                <w:b/>
                <w:spacing w:val="-2"/>
                <w:sz w:val="22"/>
              </w:rPr>
              <w:t>Persentase Kehadiran</w:t>
            </w:r>
          </w:p>
        </w:tc>
      </w:tr>
      <w:tr>
        <w:trPr>
          <w:trHeight w:val="376" w:hRule="atLeast"/>
        </w:trPr>
        <w:tc>
          <w:tcPr>
            <w:tcW w:w="485" w:type="dxa"/>
          </w:tcPr>
          <w:p>
            <w:pPr>
              <w:pStyle w:val="TableParagraph"/>
              <w:spacing w:line="252" w:lineRule="exact"/>
              <w:ind w:left="9"/>
              <w:jc w:val="center"/>
              <w:rPr>
                <w:sz w:val="22"/>
              </w:rPr>
            </w:pPr>
            <w:r>
              <w:rPr>
                <w:spacing w:val="-5"/>
                <w:sz w:val="22"/>
              </w:rPr>
              <w:t>29</w:t>
            </w:r>
          </w:p>
        </w:tc>
        <w:tc>
          <w:tcPr>
            <w:tcW w:w="2084" w:type="dxa"/>
          </w:tcPr>
          <w:p>
            <w:pPr>
              <w:pStyle w:val="TableParagraph"/>
              <w:spacing w:line="252" w:lineRule="exact"/>
              <w:ind w:left="10" w:right="2"/>
              <w:jc w:val="center"/>
              <w:rPr>
                <w:sz w:val="22"/>
              </w:rPr>
            </w:pPr>
            <w:r>
              <w:rPr>
                <w:spacing w:val="-2"/>
                <w:sz w:val="22"/>
              </w:rPr>
              <w:t>AD0016</w:t>
            </w:r>
          </w:p>
        </w:tc>
        <w:tc>
          <w:tcPr>
            <w:tcW w:w="1330" w:type="dxa"/>
          </w:tcPr>
          <w:p>
            <w:pPr>
              <w:pStyle w:val="TableParagraph"/>
              <w:spacing w:line="252" w:lineRule="exact"/>
              <w:ind w:left="8"/>
              <w:jc w:val="center"/>
              <w:rPr>
                <w:sz w:val="22"/>
              </w:rPr>
            </w:pPr>
            <w:r>
              <w:rPr>
                <w:spacing w:val="-5"/>
                <w:sz w:val="22"/>
              </w:rPr>
              <w:t>25</w:t>
            </w:r>
          </w:p>
        </w:tc>
        <w:tc>
          <w:tcPr>
            <w:tcW w:w="1778" w:type="dxa"/>
          </w:tcPr>
          <w:p>
            <w:pPr>
              <w:pStyle w:val="TableParagraph"/>
              <w:spacing w:line="252" w:lineRule="exact"/>
              <w:ind w:left="6"/>
              <w:jc w:val="center"/>
              <w:rPr>
                <w:sz w:val="22"/>
              </w:rPr>
            </w:pPr>
            <w:r>
              <w:rPr>
                <w:spacing w:val="-10"/>
                <w:sz w:val="22"/>
              </w:rPr>
              <w:t>1</w:t>
            </w:r>
          </w:p>
        </w:tc>
        <w:tc>
          <w:tcPr>
            <w:tcW w:w="869" w:type="dxa"/>
          </w:tcPr>
          <w:p>
            <w:pPr>
              <w:pStyle w:val="TableParagraph"/>
              <w:spacing w:line="252" w:lineRule="exact"/>
              <w:ind w:left="9"/>
              <w:jc w:val="center"/>
              <w:rPr>
                <w:sz w:val="22"/>
              </w:rPr>
            </w:pPr>
            <w:r>
              <w:rPr>
                <w:spacing w:val="-10"/>
                <w:sz w:val="22"/>
              </w:rPr>
              <w:t>1</w:t>
            </w:r>
          </w:p>
        </w:tc>
        <w:tc>
          <w:tcPr>
            <w:tcW w:w="1329" w:type="dxa"/>
          </w:tcPr>
          <w:p>
            <w:pPr>
              <w:pStyle w:val="TableParagraph"/>
              <w:spacing w:line="252" w:lineRule="exact"/>
              <w:ind w:left="12"/>
              <w:jc w:val="center"/>
              <w:rPr>
                <w:sz w:val="22"/>
              </w:rPr>
            </w:pPr>
            <w:r>
              <w:rPr>
                <w:spacing w:val="-5"/>
                <w:sz w:val="22"/>
              </w:rPr>
              <w:t>93%</w:t>
            </w:r>
          </w:p>
        </w:tc>
      </w:tr>
      <w:tr>
        <w:trPr>
          <w:trHeight w:val="381" w:hRule="atLeast"/>
        </w:trPr>
        <w:tc>
          <w:tcPr>
            <w:tcW w:w="485" w:type="dxa"/>
          </w:tcPr>
          <w:p>
            <w:pPr>
              <w:pStyle w:val="TableParagraph"/>
              <w:spacing w:before="1"/>
              <w:ind w:left="9"/>
              <w:jc w:val="center"/>
              <w:rPr>
                <w:sz w:val="22"/>
              </w:rPr>
            </w:pPr>
            <w:r>
              <w:rPr>
                <w:spacing w:val="-5"/>
                <w:sz w:val="22"/>
              </w:rPr>
              <w:t>30</w:t>
            </w:r>
          </w:p>
        </w:tc>
        <w:tc>
          <w:tcPr>
            <w:tcW w:w="2084" w:type="dxa"/>
          </w:tcPr>
          <w:p>
            <w:pPr>
              <w:pStyle w:val="TableParagraph"/>
              <w:spacing w:before="1"/>
              <w:ind w:left="10" w:right="2"/>
              <w:jc w:val="center"/>
              <w:rPr>
                <w:sz w:val="22"/>
              </w:rPr>
            </w:pPr>
            <w:r>
              <w:rPr>
                <w:spacing w:val="-2"/>
                <w:sz w:val="22"/>
              </w:rPr>
              <w:t>BI00406</w:t>
            </w:r>
          </w:p>
        </w:tc>
        <w:tc>
          <w:tcPr>
            <w:tcW w:w="1330" w:type="dxa"/>
          </w:tcPr>
          <w:p>
            <w:pPr>
              <w:pStyle w:val="TableParagraph"/>
              <w:spacing w:before="1"/>
              <w:ind w:left="8"/>
              <w:jc w:val="center"/>
              <w:rPr>
                <w:sz w:val="22"/>
              </w:rPr>
            </w:pPr>
            <w:r>
              <w:rPr>
                <w:spacing w:val="-5"/>
                <w:sz w:val="22"/>
              </w:rPr>
              <w:t>21</w:t>
            </w:r>
          </w:p>
        </w:tc>
        <w:tc>
          <w:tcPr>
            <w:tcW w:w="1778" w:type="dxa"/>
          </w:tcPr>
          <w:p>
            <w:pPr>
              <w:pStyle w:val="TableParagraph"/>
              <w:spacing w:before="1"/>
              <w:ind w:left="6"/>
              <w:jc w:val="center"/>
              <w:rPr>
                <w:sz w:val="22"/>
              </w:rPr>
            </w:pPr>
            <w:r>
              <w:rPr>
                <w:spacing w:val="-10"/>
                <w:sz w:val="22"/>
              </w:rPr>
              <w:t>4</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78%</w:t>
            </w:r>
          </w:p>
        </w:tc>
      </w:tr>
      <w:tr>
        <w:trPr>
          <w:trHeight w:val="378" w:hRule="atLeast"/>
        </w:trPr>
        <w:tc>
          <w:tcPr>
            <w:tcW w:w="485" w:type="dxa"/>
          </w:tcPr>
          <w:p>
            <w:pPr>
              <w:pStyle w:val="TableParagraph"/>
              <w:spacing w:before="1"/>
              <w:ind w:left="9"/>
              <w:jc w:val="center"/>
              <w:rPr>
                <w:sz w:val="22"/>
              </w:rPr>
            </w:pPr>
            <w:r>
              <w:rPr>
                <w:spacing w:val="-5"/>
                <w:sz w:val="22"/>
              </w:rPr>
              <w:t>31</w:t>
            </w:r>
          </w:p>
        </w:tc>
        <w:tc>
          <w:tcPr>
            <w:tcW w:w="2084" w:type="dxa"/>
          </w:tcPr>
          <w:p>
            <w:pPr>
              <w:pStyle w:val="TableParagraph"/>
              <w:spacing w:before="1"/>
              <w:ind w:left="10" w:right="2"/>
              <w:jc w:val="center"/>
              <w:rPr>
                <w:sz w:val="22"/>
              </w:rPr>
            </w:pPr>
            <w:r>
              <w:rPr>
                <w:spacing w:val="-2"/>
                <w:sz w:val="22"/>
              </w:rPr>
              <w:t>AD0017</w:t>
            </w:r>
          </w:p>
        </w:tc>
        <w:tc>
          <w:tcPr>
            <w:tcW w:w="1330" w:type="dxa"/>
          </w:tcPr>
          <w:p>
            <w:pPr>
              <w:pStyle w:val="TableParagraph"/>
              <w:spacing w:before="1"/>
              <w:ind w:left="8"/>
              <w:jc w:val="center"/>
              <w:rPr>
                <w:sz w:val="22"/>
              </w:rPr>
            </w:pPr>
            <w:r>
              <w:rPr>
                <w:spacing w:val="-5"/>
                <w:sz w:val="22"/>
              </w:rPr>
              <w:t>23</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85%</w:t>
            </w:r>
          </w:p>
        </w:tc>
      </w:tr>
      <w:tr>
        <w:trPr>
          <w:trHeight w:val="378" w:hRule="atLeast"/>
        </w:trPr>
        <w:tc>
          <w:tcPr>
            <w:tcW w:w="485" w:type="dxa"/>
          </w:tcPr>
          <w:p>
            <w:pPr>
              <w:pStyle w:val="TableParagraph"/>
              <w:spacing w:before="1"/>
              <w:ind w:left="9"/>
              <w:jc w:val="center"/>
              <w:rPr>
                <w:sz w:val="22"/>
              </w:rPr>
            </w:pPr>
            <w:r>
              <w:rPr>
                <w:spacing w:val="-5"/>
                <w:sz w:val="22"/>
              </w:rPr>
              <w:t>32</w:t>
            </w:r>
          </w:p>
        </w:tc>
        <w:tc>
          <w:tcPr>
            <w:tcW w:w="2084" w:type="dxa"/>
          </w:tcPr>
          <w:p>
            <w:pPr>
              <w:pStyle w:val="TableParagraph"/>
              <w:spacing w:before="1"/>
              <w:ind w:left="10" w:right="2"/>
              <w:jc w:val="center"/>
              <w:rPr>
                <w:sz w:val="22"/>
              </w:rPr>
            </w:pPr>
            <w:r>
              <w:rPr>
                <w:spacing w:val="-2"/>
                <w:sz w:val="22"/>
              </w:rPr>
              <w:t>BI00407</w:t>
            </w:r>
          </w:p>
        </w:tc>
        <w:tc>
          <w:tcPr>
            <w:tcW w:w="1330" w:type="dxa"/>
          </w:tcPr>
          <w:p>
            <w:pPr>
              <w:pStyle w:val="TableParagraph"/>
              <w:spacing w:before="1"/>
              <w:ind w:left="8"/>
              <w:jc w:val="center"/>
              <w:rPr>
                <w:sz w:val="22"/>
              </w:rPr>
            </w:pPr>
            <w:r>
              <w:rPr>
                <w:spacing w:val="-5"/>
                <w:sz w:val="22"/>
              </w:rPr>
              <w:t>24</w:t>
            </w:r>
          </w:p>
        </w:tc>
        <w:tc>
          <w:tcPr>
            <w:tcW w:w="1778" w:type="dxa"/>
          </w:tcPr>
          <w:p>
            <w:pPr>
              <w:pStyle w:val="TableParagraph"/>
              <w:spacing w:before="1"/>
              <w:ind w:left="6"/>
              <w:jc w:val="center"/>
              <w:rPr>
                <w:sz w:val="22"/>
              </w:rPr>
            </w:pPr>
            <w:r>
              <w:rPr>
                <w:spacing w:val="-10"/>
                <w:sz w:val="22"/>
              </w:rPr>
              <w:t>2</w:t>
            </w:r>
          </w:p>
        </w:tc>
        <w:tc>
          <w:tcPr>
            <w:tcW w:w="869" w:type="dxa"/>
          </w:tcPr>
          <w:p>
            <w:pPr>
              <w:pStyle w:val="TableParagraph"/>
              <w:spacing w:before="1"/>
              <w:ind w:left="9"/>
              <w:jc w:val="center"/>
              <w:rPr>
                <w:sz w:val="22"/>
              </w:rPr>
            </w:pPr>
            <w:r>
              <w:rPr>
                <w:spacing w:val="-10"/>
                <w:sz w:val="22"/>
              </w:rPr>
              <w:t>1</w:t>
            </w:r>
          </w:p>
        </w:tc>
        <w:tc>
          <w:tcPr>
            <w:tcW w:w="1329" w:type="dxa"/>
          </w:tcPr>
          <w:p>
            <w:pPr>
              <w:pStyle w:val="TableParagraph"/>
              <w:spacing w:before="1"/>
              <w:ind w:left="12"/>
              <w:jc w:val="center"/>
              <w:rPr>
                <w:sz w:val="22"/>
              </w:rPr>
            </w:pPr>
            <w:r>
              <w:rPr>
                <w:spacing w:val="-5"/>
                <w:sz w:val="22"/>
              </w:rPr>
              <w:t>89%</w:t>
            </w:r>
          </w:p>
        </w:tc>
      </w:tr>
      <w:tr>
        <w:trPr>
          <w:trHeight w:val="378" w:hRule="atLeast"/>
        </w:trPr>
        <w:tc>
          <w:tcPr>
            <w:tcW w:w="485" w:type="dxa"/>
          </w:tcPr>
          <w:p>
            <w:pPr>
              <w:pStyle w:val="TableParagraph"/>
              <w:spacing w:before="1"/>
              <w:ind w:left="9"/>
              <w:jc w:val="center"/>
              <w:rPr>
                <w:sz w:val="22"/>
              </w:rPr>
            </w:pPr>
            <w:r>
              <w:rPr>
                <w:spacing w:val="-5"/>
                <w:sz w:val="22"/>
              </w:rPr>
              <w:t>33</w:t>
            </w:r>
          </w:p>
        </w:tc>
        <w:tc>
          <w:tcPr>
            <w:tcW w:w="2084" w:type="dxa"/>
          </w:tcPr>
          <w:p>
            <w:pPr>
              <w:pStyle w:val="TableParagraph"/>
              <w:spacing w:before="1"/>
              <w:ind w:left="10" w:right="2"/>
              <w:jc w:val="center"/>
              <w:rPr>
                <w:sz w:val="22"/>
              </w:rPr>
            </w:pPr>
            <w:r>
              <w:rPr>
                <w:spacing w:val="-2"/>
                <w:sz w:val="22"/>
              </w:rPr>
              <w:t>AD0018</w:t>
            </w:r>
          </w:p>
        </w:tc>
        <w:tc>
          <w:tcPr>
            <w:tcW w:w="1330" w:type="dxa"/>
          </w:tcPr>
          <w:p>
            <w:pPr>
              <w:pStyle w:val="TableParagraph"/>
              <w:spacing w:before="1"/>
              <w:ind w:left="8"/>
              <w:jc w:val="center"/>
              <w:rPr>
                <w:sz w:val="22"/>
              </w:rPr>
            </w:pPr>
            <w:r>
              <w:rPr>
                <w:spacing w:val="-5"/>
                <w:sz w:val="22"/>
              </w:rPr>
              <w:t>20</w:t>
            </w:r>
          </w:p>
        </w:tc>
        <w:tc>
          <w:tcPr>
            <w:tcW w:w="1778" w:type="dxa"/>
          </w:tcPr>
          <w:p>
            <w:pPr>
              <w:pStyle w:val="TableParagraph"/>
              <w:spacing w:before="1"/>
              <w:ind w:left="6"/>
              <w:jc w:val="center"/>
              <w:rPr>
                <w:sz w:val="22"/>
              </w:rPr>
            </w:pPr>
            <w:r>
              <w:rPr>
                <w:spacing w:val="-10"/>
                <w:sz w:val="22"/>
              </w:rPr>
              <w:t>5</w:t>
            </w:r>
          </w:p>
        </w:tc>
        <w:tc>
          <w:tcPr>
            <w:tcW w:w="869" w:type="dxa"/>
          </w:tcPr>
          <w:p>
            <w:pPr>
              <w:pStyle w:val="TableParagraph"/>
              <w:spacing w:before="1"/>
              <w:ind w:left="9"/>
              <w:jc w:val="center"/>
              <w:rPr>
                <w:sz w:val="22"/>
              </w:rPr>
            </w:pPr>
            <w:r>
              <w:rPr>
                <w:spacing w:val="-10"/>
                <w:sz w:val="22"/>
              </w:rPr>
              <w:t>2</w:t>
            </w:r>
          </w:p>
        </w:tc>
        <w:tc>
          <w:tcPr>
            <w:tcW w:w="1329" w:type="dxa"/>
          </w:tcPr>
          <w:p>
            <w:pPr>
              <w:pStyle w:val="TableParagraph"/>
              <w:spacing w:before="1"/>
              <w:ind w:left="12"/>
              <w:jc w:val="center"/>
              <w:rPr>
                <w:sz w:val="22"/>
              </w:rPr>
            </w:pPr>
            <w:r>
              <w:rPr>
                <w:spacing w:val="-5"/>
                <w:sz w:val="22"/>
              </w:rPr>
              <w:t>74%</w:t>
            </w:r>
          </w:p>
        </w:tc>
      </w:tr>
      <w:tr>
        <w:trPr>
          <w:trHeight w:val="381" w:hRule="atLeast"/>
        </w:trPr>
        <w:tc>
          <w:tcPr>
            <w:tcW w:w="485" w:type="dxa"/>
          </w:tcPr>
          <w:p>
            <w:pPr>
              <w:pStyle w:val="TableParagraph"/>
              <w:spacing w:before="3"/>
              <w:ind w:left="9"/>
              <w:jc w:val="center"/>
              <w:rPr>
                <w:sz w:val="22"/>
              </w:rPr>
            </w:pPr>
            <w:r>
              <w:rPr>
                <w:spacing w:val="-5"/>
                <w:sz w:val="22"/>
              </w:rPr>
              <w:t>34</w:t>
            </w:r>
          </w:p>
        </w:tc>
        <w:tc>
          <w:tcPr>
            <w:tcW w:w="2084" w:type="dxa"/>
          </w:tcPr>
          <w:p>
            <w:pPr>
              <w:pStyle w:val="TableParagraph"/>
              <w:spacing w:before="3"/>
              <w:ind w:left="10" w:right="2"/>
              <w:jc w:val="center"/>
              <w:rPr>
                <w:sz w:val="22"/>
              </w:rPr>
            </w:pPr>
            <w:r>
              <w:rPr>
                <w:spacing w:val="-2"/>
                <w:sz w:val="22"/>
              </w:rPr>
              <w:t>BI00408</w:t>
            </w:r>
          </w:p>
        </w:tc>
        <w:tc>
          <w:tcPr>
            <w:tcW w:w="1330" w:type="dxa"/>
          </w:tcPr>
          <w:p>
            <w:pPr>
              <w:pStyle w:val="TableParagraph"/>
              <w:spacing w:before="3"/>
              <w:ind w:left="8"/>
              <w:jc w:val="center"/>
              <w:rPr>
                <w:sz w:val="22"/>
              </w:rPr>
            </w:pPr>
            <w:r>
              <w:rPr>
                <w:spacing w:val="-5"/>
                <w:sz w:val="22"/>
              </w:rPr>
              <w:t>22</w:t>
            </w:r>
          </w:p>
        </w:tc>
        <w:tc>
          <w:tcPr>
            <w:tcW w:w="1778" w:type="dxa"/>
          </w:tcPr>
          <w:p>
            <w:pPr>
              <w:pStyle w:val="TableParagraph"/>
              <w:spacing w:before="3"/>
              <w:ind w:left="6"/>
              <w:jc w:val="center"/>
              <w:rPr>
                <w:sz w:val="22"/>
              </w:rPr>
            </w:pPr>
            <w:r>
              <w:rPr>
                <w:spacing w:val="-10"/>
                <w:sz w:val="22"/>
              </w:rPr>
              <w:t>3</w:t>
            </w:r>
          </w:p>
        </w:tc>
        <w:tc>
          <w:tcPr>
            <w:tcW w:w="869" w:type="dxa"/>
          </w:tcPr>
          <w:p>
            <w:pPr>
              <w:pStyle w:val="TableParagraph"/>
              <w:spacing w:before="3"/>
              <w:ind w:left="9"/>
              <w:jc w:val="center"/>
              <w:rPr>
                <w:sz w:val="22"/>
              </w:rPr>
            </w:pPr>
            <w:r>
              <w:rPr>
                <w:spacing w:val="-10"/>
                <w:sz w:val="22"/>
              </w:rPr>
              <w:t>2</w:t>
            </w:r>
          </w:p>
        </w:tc>
        <w:tc>
          <w:tcPr>
            <w:tcW w:w="1329" w:type="dxa"/>
          </w:tcPr>
          <w:p>
            <w:pPr>
              <w:pStyle w:val="TableParagraph"/>
              <w:spacing w:before="3"/>
              <w:ind w:left="12"/>
              <w:jc w:val="center"/>
              <w:rPr>
                <w:sz w:val="22"/>
              </w:rPr>
            </w:pPr>
            <w:r>
              <w:rPr>
                <w:spacing w:val="-5"/>
                <w:sz w:val="22"/>
              </w:rPr>
              <w:t>81%</w:t>
            </w:r>
          </w:p>
        </w:tc>
      </w:tr>
      <w:tr>
        <w:trPr>
          <w:trHeight w:val="379" w:hRule="atLeast"/>
        </w:trPr>
        <w:tc>
          <w:tcPr>
            <w:tcW w:w="485" w:type="dxa"/>
          </w:tcPr>
          <w:p>
            <w:pPr>
              <w:pStyle w:val="TableParagraph"/>
              <w:spacing w:before="1"/>
              <w:ind w:left="9"/>
              <w:jc w:val="center"/>
              <w:rPr>
                <w:sz w:val="22"/>
              </w:rPr>
            </w:pPr>
            <w:r>
              <w:rPr>
                <w:spacing w:val="-5"/>
                <w:sz w:val="22"/>
              </w:rPr>
              <w:t>35</w:t>
            </w:r>
          </w:p>
        </w:tc>
        <w:tc>
          <w:tcPr>
            <w:tcW w:w="2084" w:type="dxa"/>
          </w:tcPr>
          <w:p>
            <w:pPr>
              <w:pStyle w:val="TableParagraph"/>
              <w:spacing w:before="1"/>
              <w:ind w:left="10" w:right="2"/>
              <w:jc w:val="center"/>
              <w:rPr>
                <w:sz w:val="22"/>
              </w:rPr>
            </w:pPr>
            <w:r>
              <w:rPr>
                <w:spacing w:val="-2"/>
                <w:sz w:val="22"/>
              </w:rPr>
              <w:t>AD0019</w:t>
            </w:r>
          </w:p>
        </w:tc>
        <w:tc>
          <w:tcPr>
            <w:tcW w:w="1330" w:type="dxa"/>
          </w:tcPr>
          <w:p>
            <w:pPr>
              <w:pStyle w:val="TableParagraph"/>
              <w:spacing w:before="1"/>
              <w:ind w:left="8"/>
              <w:jc w:val="center"/>
              <w:rPr>
                <w:sz w:val="22"/>
              </w:rPr>
            </w:pPr>
            <w:r>
              <w:rPr>
                <w:spacing w:val="-5"/>
                <w:sz w:val="22"/>
              </w:rPr>
              <w:t>25</w:t>
            </w:r>
          </w:p>
        </w:tc>
        <w:tc>
          <w:tcPr>
            <w:tcW w:w="1778" w:type="dxa"/>
          </w:tcPr>
          <w:p>
            <w:pPr>
              <w:pStyle w:val="TableParagraph"/>
              <w:spacing w:before="1"/>
              <w:ind w:left="6"/>
              <w:jc w:val="center"/>
              <w:rPr>
                <w:sz w:val="22"/>
              </w:rPr>
            </w:pPr>
            <w:r>
              <w:rPr>
                <w:spacing w:val="-10"/>
                <w:sz w:val="22"/>
              </w:rPr>
              <w:t>1</w:t>
            </w:r>
          </w:p>
        </w:tc>
        <w:tc>
          <w:tcPr>
            <w:tcW w:w="869" w:type="dxa"/>
          </w:tcPr>
          <w:p>
            <w:pPr>
              <w:pStyle w:val="TableParagraph"/>
              <w:spacing w:before="1"/>
              <w:ind w:left="9"/>
              <w:jc w:val="center"/>
              <w:rPr>
                <w:sz w:val="22"/>
              </w:rPr>
            </w:pPr>
            <w:r>
              <w:rPr>
                <w:spacing w:val="-10"/>
                <w:sz w:val="22"/>
              </w:rPr>
              <w:t>1</w:t>
            </w:r>
          </w:p>
        </w:tc>
        <w:tc>
          <w:tcPr>
            <w:tcW w:w="1329" w:type="dxa"/>
          </w:tcPr>
          <w:p>
            <w:pPr>
              <w:pStyle w:val="TableParagraph"/>
              <w:spacing w:before="1"/>
              <w:ind w:left="12"/>
              <w:jc w:val="center"/>
              <w:rPr>
                <w:sz w:val="22"/>
              </w:rPr>
            </w:pPr>
            <w:r>
              <w:rPr>
                <w:spacing w:val="-5"/>
                <w:sz w:val="22"/>
              </w:rPr>
              <w:t>93%</w:t>
            </w:r>
          </w:p>
        </w:tc>
      </w:tr>
    </w:tbl>
    <w:p>
      <w:pPr>
        <w:pStyle w:val="BodyText"/>
        <w:spacing w:before="3"/>
        <w:ind w:left="568"/>
      </w:pPr>
      <w:r>
        <w:rPr/>
        <w:t>Sumber</w:t>
      </w:r>
      <w:r>
        <w:rPr>
          <w:spacing w:val="-15"/>
        </w:rPr>
        <w:t> </w:t>
      </w:r>
      <w:r>
        <w:rPr/>
        <w:t>data:</w:t>
      </w:r>
      <w:r>
        <w:rPr>
          <w:spacing w:val="-14"/>
        </w:rPr>
        <w:t> </w:t>
      </w:r>
      <w:r>
        <w:rPr/>
        <w:t>UMKM</w:t>
      </w:r>
      <w:r>
        <w:rPr>
          <w:spacing w:val="-15"/>
        </w:rPr>
        <w:t> </w:t>
      </w:r>
      <w:r>
        <w:rPr/>
        <w:t>Pasko</w:t>
      </w:r>
      <w:r>
        <w:rPr>
          <w:spacing w:val="-15"/>
        </w:rPr>
        <w:t> </w:t>
      </w:r>
      <w:r>
        <w:rPr/>
        <w:t>Kopi,</w:t>
      </w:r>
      <w:r>
        <w:rPr>
          <w:spacing w:val="-13"/>
        </w:rPr>
        <w:t> </w:t>
      </w:r>
      <w:r>
        <w:rPr>
          <w:spacing w:val="-4"/>
        </w:rPr>
        <w:t>2025</w:t>
      </w:r>
    </w:p>
    <w:p>
      <w:pPr>
        <w:pStyle w:val="BodyText"/>
        <w:spacing w:before="22"/>
      </w:pPr>
    </w:p>
    <w:p>
      <w:pPr>
        <w:pStyle w:val="BodyText"/>
        <w:spacing w:line="360" w:lineRule="auto"/>
        <w:ind w:left="568" w:right="137" w:firstLine="708"/>
        <w:jc w:val="both"/>
      </w:pPr>
      <w:r>
        <w:rPr/>
        <w:t>Masalah ini juga tercermin dalam data absensi dan kehadiran karyawan, di mana terlihat adanya variasi signifikan dalam tingkat kedisiplinan. Persentase kehadiran yang berbeda-beda antara 74% hingga 93% menunjukkan bahwa ada ketimpangan dalam kedisiplinan dan semangat kerja antar individu. Hal ini tentu berdampak pada efektivitas kerja secara keseluruhan dan mencerminkan perlunya pendekatan manajemen SDM yang lebih sistematis, termasuk evaluasi terhadap faktor-faktor</w:t>
      </w:r>
      <w:r>
        <w:rPr>
          <w:spacing w:val="-6"/>
        </w:rPr>
        <w:t> </w:t>
      </w:r>
      <w:r>
        <w:rPr/>
        <w:t>seperti</w:t>
      </w:r>
      <w:r>
        <w:rPr>
          <w:spacing w:val="-5"/>
        </w:rPr>
        <w:t> </w:t>
      </w:r>
      <w:r>
        <w:rPr/>
        <w:t>jarak</w:t>
      </w:r>
      <w:r>
        <w:rPr>
          <w:spacing w:val="-3"/>
        </w:rPr>
        <w:t> </w:t>
      </w:r>
      <w:r>
        <w:rPr/>
        <w:t>tempat</w:t>
      </w:r>
      <w:r>
        <w:rPr>
          <w:spacing w:val="-5"/>
        </w:rPr>
        <w:t> </w:t>
      </w:r>
      <w:r>
        <w:rPr/>
        <w:t>tinggal,</w:t>
      </w:r>
      <w:r>
        <w:rPr>
          <w:spacing w:val="-5"/>
        </w:rPr>
        <w:t> </w:t>
      </w:r>
      <w:r>
        <w:rPr/>
        <w:t>transportasi</w:t>
      </w:r>
      <w:r>
        <w:rPr>
          <w:spacing w:val="-5"/>
        </w:rPr>
        <w:t> </w:t>
      </w:r>
      <w:r>
        <w:rPr/>
        <w:t>dan</w:t>
      </w:r>
      <w:r>
        <w:rPr>
          <w:spacing w:val="-5"/>
        </w:rPr>
        <w:t> </w:t>
      </w:r>
      <w:r>
        <w:rPr/>
        <w:t>motivasi</w:t>
      </w:r>
      <w:r>
        <w:rPr>
          <w:spacing w:val="-5"/>
        </w:rPr>
        <w:t> </w:t>
      </w:r>
      <w:r>
        <w:rPr/>
        <w:t>kerja</w:t>
      </w:r>
      <w:r>
        <w:rPr>
          <w:spacing w:val="-4"/>
        </w:rPr>
        <w:t> </w:t>
      </w:r>
      <w:r>
        <w:rPr/>
        <w:t>internal.</w:t>
      </w:r>
    </w:p>
    <w:p>
      <w:pPr>
        <w:pStyle w:val="BodyText"/>
        <w:spacing w:line="360" w:lineRule="auto" w:before="2"/>
        <w:ind w:left="568" w:right="136" w:firstLine="708"/>
        <w:jc w:val="both"/>
        <w:rPr>
          <w:b/>
        </w:rPr>
      </w:pPr>
      <w:r>
        <w:rPr/>
        <w:t>Fenomena lainnya yang terjadi pada awal masa kerja. Semangat mereka </w:t>
      </w:r>
      <w:r>
        <w:rPr>
          <w:spacing w:val="-2"/>
        </w:rPr>
        <w:t>tinggi,</w:t>
      </w:r>
      <w:r>
        <w:rPr>
          <w:spacing w:val="-15"/>
        </w:rPr>
        <w:t> </w:t>
      </w:r>
      <w:r>
        <w:rPr>
          <w:spacing w:val="-2"/>
        </w:rPr>
        <w:t>namun</w:t>
      </w:r>
      <w:r>
        <w:rPr>
          <w:spacing w:val="-13"/>
        </w:rPr>
        <w:t> </w:t>
      </w:r>
      <w:r>
        <w:rPr>
          <w:spacing w:val="-2"/>
        </w:rPr>
        <w:t>menurun</w:t>
      </w:r>
      <w:r>
        <w:rPr>
          <w:spacing w:val="-13"/>
        </w:rPr>
        <w:t> </w:t>
      </w:r>
      <w:r>
        <w:rPr>
          <w:spacing w:val="-2"/>
        </w:rPr>
        <w:t>seiring</w:t>
      </w:r>
      <w:r>
        <w:rPr>
          <w:spacing w:val="-13"/>
        </w:rPr>
        <w:t> </w:t>
      </w:r>
      <w:r>
        <w:rPr>
          <w:spacing w:val="-2"/>
        </w:rPr>
        <w:t>waktu.</w:t>
      </w:r>
      <w:r>
        <w:rPr>
          <w:spacing w:val="-13"/>
        </w:rPr>
        <w:t> </w:t>
      </w:r>
      <w:r>
        <w:rPr>
          <w:spacing w:val="-2"/>
        </w:rPr>
        <w:t>Situasi</w:t>
      </w:r>
      <w:r>
        <w:rPr>
          <w:spacing w:val="-13"/>
        </w:rPr>
        <w:t> </w:t>
      </w:r>
      <w:r>
        <w:rPr>
          <w:spacing w:val="-2"/>
        </w:rPr>
        <w:t>ini</w:t>
      </w:r>
      <w:r>
        <w:rPr>
          <w:spacing w:val="-13"/>
        </w:rPr>
        <w:t> </w:t>
      </w:r>
      <w:r>
        <w:rPr>
          <w:spacing w:val="-2"/>
        </w:rPr>
        <w:t>menunjukkan</w:t>
      </w:r>
      <w:r>
        <w:rPr>
          <w:spacing w:val="-13"/>
        </w:rPr>
        <w:t> </w:t>
      </w:r>
      <w:r>
        <w:rPr>
          <w:spacing w:val="-2"/>
        </w:rPr>
        <w:t>pentingnya</w:t>
      </w:r>
      <w:r>
        <w:rPr>
          <w:spacing w:val="-13"/>
        </w:rPr>
        <w:t> </w:t>
      </w:r>
      <w:r>
        <w:rPr>
          <w:spacing w:val="-2"/>
        </w:rPr>
        <w:t>dukungan </w:t>
      </w:r>
      <w:r>
        <w:rPr/>
        <w:t>manajemen dalam menjaga semangat kerja karyawan melalui berbagai strategi </w:t>
      </w:r>
      <w:r>
        <w:rPr>
          <w:spacing w:val="-4"/>
        </w:rPr>
        <w:t>seperti pelatihan </w:t>
      </w:r>
      <w:r>
        <w:rPr>
          <w:i/>
          <w:spacing w:val="-4"/>
        </w:rPr>
        <w:t>soft skill, </w:t>
      </w:r>
      <w:r>
        <w:rPr>
          <w:spacing w:val="-4"/>
        </w:rPr>
        <w:t>pemberian insentif, serta penciptaan lingkungan kerja yang </w:t>
      </w:r>
      <w:r>
        <w:rPr/>
        <w:t>suportif. Penelitian ini berupaya mengkaji secara lebih mendalam bagaimana keterampilan </w:t>
      </w:r>
      <w:r>
        <w:rPr>
          <w:i/>
        </w:rPr>
        <w:t>soft skill </w:t>
      </w:r>
      <w:r>
        <w:rPr/>
        <w:t>dan motivasi kerja berpengaruh terhadap kinerja karyawan, khususnya</w:t>
      </w:r>
      <w:r>
        <w:rPr>
          <w:spacing w:val="-15"/>
        </w:rPr>
        <w:t> </w:t>
      </w:r>
      <w:r>
        <w:rPr/>
        <w:t>dalam</w:t>
      </w:r>
      <w:r>
        <w:rPr>
          <w:spacing w:val="-14"/>
        </w:rPr>
        <w:t> </w:t>
      </w:r>
      <w:r>
        <w:rPr/>
        <w:t>konteks</w:t>
      </w:r>
      <w:r>
        <w:rPr>
          <w:spacing w:val="-14"/>
        </w:rPr>
        <w:t> </w:t>
      </w:r>
      <w:r>
        <w:rPr/>
        <w:t>UMKM</w:t>
      </w:r>
      <w:r>
        <w:rPr>
          <w:spacing w:val="-13"/>
        </w:rPr>
        <w:t> </w:t>
      </w:r>
      <w:r>
        <w:rPr/>
        <w:t>pasko</w:t>
      </w:r>
      <w:r>
        <w:rPr>
          <w:spacing w:val="-14"/>
        </w:rPr>
        <w:t> </w:t>
      </w:r>
      <w:r>
        <w:rPr/>
        <w:t>kopi</w:t>
      </w:r>
      <w:r>
        <w:rPr>
          <w:spacing w:val="-15"/>
        </w:rPr>
        <w:t> </w:t>
      </w:r>
      <w:r>
        <w:rPr/>
        <w:t>yang</w:t>
      </w:r>
      <w:r>
        <w:rPr>
          <w:spacing w:val="-13"/>
        </w:rPr>
        <w:t> </w:t>
      </w:r>
      <w:r>
        <w:rPr/>
        <w:t>bergerak</w:t>
      </w:r>
      <w:r>
        <w:rPr>
          <w:spacing w:val="-15"/>
        </w:rPr>
        <w:t> </w:t>
      </w:r>
      <w:r>
        <w:rPr/>
        <w:t>di</w:t>
      </w:r>
      <w:r>
        <w:rPr>
          <w:spacing w:val="-13"/>
        </w:rPr>
        <w:t> </w:t>
      </w:r>
      <w:r>
        <w:rPr/>
        <w:t>sektor</w:t>
      </w:r>
      <w:r>
        <w:rPr>
          <w:spacing w:val="-13"/>
        </w:rPr>
        <w:t> </w:t>
      </w:r>
      <w:r>
        <w:rPr/>
        <w:t>makanan</w:t>
      </w:r>
      <w:r>
        <w:rPr>
          <w:spacing w:val="-15"/>
        </w:rPr>
        <w:t> </w:t>
      </w:r>
      <w:r>
        <w:rPr/>
        <w:t>dan minuman.</w:t>
      </w:r>
      <w:r>
        <w:rPr>
          <w:spacing w:val="-1"/>
        </w:rPr>
        <w:t> </w:t>
      </w:r>
      <w:r>
        <w:rPr/>
        <w:t>Maka</w:t>
      </w:r>
      <w:r>
        <w:rPr>
          <w:spacing w:val="-2"/>
        </w:rPr>
        <w:t> </w:t>
      </w:r>
      <w:r>
        <w:rPr/>
        <w:t>dari</w:t>
      </w:r>
      <w:r>
        <w:rPr>
          <w:spacing w:val="-1"/>
        </w:rPr>
        <w:t> </w:t>
      </w:r>
      <w:r>
        <w:rPr/>
        <w:t>itu,</w:t>
      </w:r>
      <w:r>
        <w:rPr>
          <w:spacing w:val="-1"/>
        </w:rPr>
        <w:t> </w:t>
      </w:r>
      <w:r>
        <w:rPr/>
        <w:t>penulis</w:t>
      </w:r>
      <w:r>
        <w:rPr>
          <w:spacing w:val="-3"/>
        </w:rPr>
        <w:t> </w:t>
      </w:r>
      <w:r>
        <w:rPr/>
        <w:t>tertarik</w:t>
      </w:r>
      <w:r>
        <w:rPr>
          <w:spacing w:val="-1"/>
        </w:rPr>
        <w:t> </w:t>
      </w:r>
      <w:r>
        <w:rPr/>
        <w:t>untuk</w:t>
      </w:r>
      <w:r>
        <w:rPr>
          <w:spacing w:val="-3"/>
        </w:rPr>
        <w:t> </w:t>
      </w:r>
      <w:r>
        <w:rPr/>
        <w:t>melakukan</w:t>
      </w:r>
      <w:r>
        <w:rPr>
          <w:spacing w:val="-1"/>
        </w:rPr>
        <w:t> </w:t>
      </w:r>
      <w:r>
        <w:rPr/>
        <w:t>penelitian</w:t>
      </w:r>
      <w:r>
        <w:rPr>
          <w:spacing w:val="-1"/>
        </w:rPr>
        <w:t> </w:t>
      </w:r>
      <w:r>
        <w:rPr/>
        <w:t>dengan</w:t>
      </w:r>
      <w:r>
        <w:rPr>
          <w:spacing w:val="-3"/>
        </w:rPr>
        <w:t> </w:t>
      </w:r>
      <w:r>
        <w:rPr/>
        <w:t>judul </w:t>
      </w:r>
      <w:r>
        <w:rPr>
          <w:b/>
        </w:rPr>
        <w:t>“Pengaruh Keterampilan Soft Skill dan Motivasi Kerja Terhadap Kinerja Karyawan UMKM Pasko Kopi”.</w:t>
      </w:r>
    </w:p>
    <w:p>
      <w:pPr>
        <w:pStyle w:val="BodyText"/>
        <w:spacing w:before="138"/>
        <w:rPr>
          <w:b/>
        </w:rPr>
      </w:pPr>
    </w:p>
    <w:p>
      <w:pPr>
        <w:pStyle w:val="Heading3"/>
        <w:numPr>
          <w:ilvl w:val="1"/>
          <w:numId w:val="7"/>
        </w:numPr>
        <w:tabs>
          <w:tab w:pos="1115" w:val="left" w:leader="none"/>
        </w:tabs>
        <w:spacing w:line="240" w:lineRule="auto" w:before="0" w:after="0"/>
        <w:ind w:left="1115" w:right="0" w:hanging="547"/>
        <w:jc w:val="left"/>
      </w:pPr>
      <w:r>
        <w:rPr/>
        <w:t>Identifikasi</w:t>
      </w:r>
      <w:r>
        <w:rPr>
          <w:spacing w:val="-11"/>
        </w:rPr>
        <w:t> </w:t>
      </w:r>
      <w:r>
        <w:rPr>
          <w:spacing w:val="-2"/>
        </w:rPr>
        <w:t>Masalah</w:t>
      </w:r>
    </w:p>
    <w:p>
      <w:pPr>
        <w:pStyle w:val="BodyText"/>
        <w:spacing w:line="360" w:lineRule="auto" w:before="137"/>
        <w:ind w:left="568" w:firstLine="708"/>
      </w:pPr>
      <w:r>
        <w:rPr/>
        <w:t>Berdasarkan</w:t>
      </w:r>
      <w:r>
        <w:rPr>
          <w:spacing w:val="27"/>
        </w:rPr>
        <w:t> </w:t>
      </w:r>
      <w:r>
        <w:rPr/>
        <w:t>latar</w:t>
      </w:r>
      <w:r>
        <w:rPr>
          <w:spacing w:val="28"/>
        </w:rPr>
        <w:t> </w:t>
      </w:r>
      <w:r>
        <w:rPr/>
        <w:t>belakang</w:t>
      </w:r>
      <w:r>
        <w:rPr>
          <w:spacing w:val="27"/>
        </w:rPr>
        <w:t> </w:t>
      </w:r>
      <w:r>
        <w:rPr/>
        <w:t>yang</w:t>
      </w:r>
      <w:r>
        <w:rPr>
          <w:spacing w:val="27"/>
        </w:rPr>
        <w:t> </w:t>
      </w:r>
      <w:r>
        <w:rPr/>
        <w:t>telah</w:t>
      </w:r>
      <w:r>
        <w:rPr>
          <w:spacing w:val="29"/>
        </w:rPr>
        <w:t> </w:t>
      </w:r>
      <w:r>
        <w:rPr/>
        <w:t>diuraikan,</w:t>
      </w:r>
      <w:r>
        <w:rPr>
          <w:spacing w:val="29"/>
        </w:rPr>
        <w:t> </w:t>
      </w:r>
      <w:r>
        <w:rPr/>
        <w:t>beberapa</w:t>
      </w:r>
      <w:r>
        <w:rPr>
          <w:spacing w:val="28"/>
        </w:rPr>
        <w:t> </w:t>
      </w:r>
      <w:r>
        <w:rPr/>
        <w:t>permasalahan yang dapat diidentifikasi dalam penelitian ini adalah:</w:t>
      </w:r>
    </w:p>
    <w:p>
      <w:pPr>
        <w:pStyle w:val="ListParagraph"/>
        <w:numPr>
          <w:ilvl w:val="0"/>
          <w:numId w:val="8"/>
        </w:numPr>
        <w:tabs>
          <w:tab w:pos="995" w:val="left" w:leader="none"/>
        </w:tabs>
        <w:spacing w:line="240" w:lineRule="auto" w:before="0" w:after="0"/>
        <w:ind w:left="995" w:right="0" w:hanging="427"/>
        <w:jc w:val="left"/>
        <w:rPr>
          <w:sz w:val="24"/>
        </w:rPr>
      </w:pPr>
      <w:r>
        <w:rPr>
          <w:spacing w:val="-4"/>
          <w:sz w:val="24"/>
        </w:rPr>
        <w:t>Kinerja karyawan</w:t>
      </w:r>
      <w:r>
        <w:rPr>
          <w:sz w:val="24"/>
        </w:rPr>
        <w:t> </w:t>
      </w:r>
      <w:r>
        <w:rPr>
          <w:spacing w:val="-4"/>
          <w:sz w:val="24"/>
        </w:rPr>
        <w:t>di</w:t>
      </w:r>
      <w:r>
        <w:rPr>
          <w:spacing w:val="-2"/>
          <w:sz w:val="24"/>
        </w:rPr>
        <w:t> </w:t>
      </w:r>
      <w:r>
        <w:rPr>
          <w:spacing w:val="-4"/>
          <w:sz w:val="24"/>
        </w:rPr>
        <w:t>UMKM</w:t>
      </w:r>
      <w:r>
        <w:rPr>
          <w:spacing w:val="-2"/>
          <w:sz w:val="24"/>
        </w:rPr>
        <w:t> </w:t>
      </w:r>
      <w:r>
        <w:rPr>
          <w:spacing w:val="-4"/>
          <w:sz w:val="24"/>
        </w:rPr>
        <w:t>pasko</w:t>
      </w:r>
      <w:r>
        <w:rPr>
          <w:spacing w:val="-3"/>
          <w:sz w:val="24"/>
        </w:rPr>
        <w:t> </w:t>
      </w:r>
      <w:r>
        <w:rPr>
          <w:spacing w:val="-4"/>
          <w:sz w:val="24"/>
        </w:rPr>
        <w:t>kopi</w:t>
      </w:r>
      <w:r>
        <w:rPr>
          <w:spacing w:val="-2"/>
          <w:sz w:val="24"/>
        </w:rPr>
        <w:t> </w:t>
      </w:r>
      <w:r>
        <w:rPr>
          <w:spacing w:val="-4"/>
          <w:sz w:val="24"/>
        </w:rPr>
        <w:t>menunjukkan</w:t>
      </w:r>
      <w:r>
        <w:rPr>
          <w:spacing w:val="-2"/>
          <w:sz w:val="24"/>
        </w:rPr>
        <w:t> </w:t>
      </w:r>
      <w:r>
        <w:rPr>
          <w:spacing w:val="-4"/>
          <w:sz w:val="24"/>
        </w:rPr>
        <w:t>ketidakkonsistenan,</w:t>
      </w:r>
      <w:r>
        <w:rPr>
          <w:spacing w:val="-2"/>
          <w:sz w:val="24"/>
        </w:rPr>
        <w:t> </w:t>
      </w:r>
      <w:r>
        <w:rPr>
          <w:spacing w:val="-4"/>
          <w:sz w:val="24"/>
        </w:rPr>
        <w:t>yang</w:t>
      </w:r>
    </w:p>
    <w:p>
      <w:pPr>
        <w:pStyle w:val="ListParagraph"/>
        <w:spacing w:after="0" w:line="240" w:lineRule="auto"/>
        <w:jc w:val="left"/>
        <w:rPr>
          <w:sz w:val="24"/>
        </w:rPr>
        <w:sectPr>
          <w:pgSz w:w="11910" w:h="16840"/>
          <w:pgMar w:header="0" w:footer="784" w:top="1920" w:bottom="980" w:left="1700" w:right="1559"/>
        </w:sectPr>
      </w:pPr>
    </w:p>
    <w:p>
      <w:pPr>
        <w:pStyle w:val="BodyText"/>
        <w:spacing w:before="53"/>
      </w:pPr>
    </w:p>
    <w:p>
      <w:pPr>
        <w:pStyle w:val="BodyText"/>
        <w:spacing w:line="360" w:lineRule="auto"/>
        <w:ind w:left="995"/>
      </w:pPr>
      <w:r>
        <w:rPr>
          <w:spacing w:val="-2"/>
        </w:rPr>
        <w:t>tercermin</w:t>
      </w:r>
      <w:r>
        <w:rPr>
          <w:spacing w:val="-10"/>
        </w:rPr>
        <w:t> </w:t>
      </w:r>
      <w:r>
        <w:rPr>
          <w:spacing w:val="-2"/>
        </w:rPr>
        <w:t>dari</w:t>
      </w:r>
      <w:r>
        <w:rPr>
          <w:spacing w:val="-9"/>
        </w:rPr>
        <w:t> </w:t>
      </w:r>
      <w:r>
        <w:rPr>
          <w:spacing w:val="-2"/>
        </w:rPr>
        <w:t>tingginya</w:t>
      </w:r>
      <w:r>
        <w:rPr>
          <w:spacing w:val="-11"/>
        </w:rPr>
        <w:t> </w:t>
      </w:r>
      <w:r>
        <w:rPr>
          <w:spacing w:val="-2"/>
        </w:rPr>
        <w:t>tingkat</w:t>
      </w:r>
      <w:r>
        <w:rPr>
          <w:spacing w:val="-9"/>
        </w:rPr>
        <w:t> </w:t>
      </w:r>
      <w:r>
        <w:rPr>
          <w:spacing w:val="-2"/>
        </w:rPr>
        <w:t>ketidakhadiran,</w:t>
      </w:r>
      <w:r>
        <w:rPr>
          <w:spacing w:val="-7"/>
        </w:rPr>
        <w:t> </w:t>
      </w:r>
      <w:r>
        <w:rPr>
          <w:spacing w:val="-2"/>
        </w:rPr>
        <w:t>keterlambatan,</w:t>
      </w:r>
      <w:r>
        <w:rPr>
          <w:spacing w:val="-10"/>
        </w:rPr>
        <w:t> </w:t>
      </w:r>
      <w:r>
        <w:rPr>
          <w:spacing w:val="-2"/>
        </w:rPr>
        <w:t>serta</w:t>
      </w:r>
      <w:r>
        <w:rPr>
          <w:spacing w:val="-10"/>
        </w:rPr>
        <w:t> </w:t>
      </w:r>
      <w:r>
        <w:rPr>
          <w:spacing w:val="-2"/>
        </w:rPr>
        <w:t>banyaknya </w:t>
      </w:r>
      <w:r>
        <w:rPr/>
        <w:t>izin kerja.</w:t>
      </w:r>
    </w:p>
    <w:p>
      <w:pPr>
        <w:pStyle w:val="ListParagraph"/>
        <w:numPr>
          <w:ilvl w:val="0"/>
          <w:numId w:val="8"/>
        </w:numPr>
        <w:tabs>
          <w:tab w:pos="995" w:val="left" w:leader="none"/>
        </w:tabs>
        <w:spacing w:line="360" w:lineRule="auto" w:before="0" w:after="0"/>
        <w:ind w:left="995" w:right="137" w:hanging="428"/>
        <w:jc w:val="left"/>
        <w:rPr>
          <w:sz w:val="24"/>
        </w:rPr>
      </w:pPr>
      <w:r>
        <w:rPr>
          <w:spacing w:val="-2"/>
          <w:sz w:val="24"/>
        </w:rPr>
        <w:t>Keterampilan</w:t>
      </w:r>
      <w:r>
        <w:rPr>
          <w:spacing w:val="-4"/>
          <w:sz w:val="24"/>
        </w:rPr>
        <w:t> </w:t>
      </w:r>
      <w:r>
        <w:rPr>
          <w:i/>
          <w:spacing w:val="-2"/>
          <w:sz w:val="24"/>
        </w:rPr>
        <w:t>soft</w:t>
      </w:r>
      <w:r>
        <w:rPr>
          <w:i/>
          <w:spacing w:val="-4"/>
          <w:sz w:val="24"/>
        </w:rPr>
        <w:t> </w:t>
      </w:r>
      <w:r>
        <w:rPr>
          <w:i/>
          <w:spacing w:val="-2"/>
          <w:sz w:val="24"/>
        </w:rPr>
        <w:t>skill</w:t>
      </w:r>
      <w:r>
        <w:rPr>
          <w:i/>
          <w:spacing w:val="-4"/>
          <w:sz w:val="24"/>
        </w:rPr>
        <w:t> </w:t>
      </w:r>
      <w:r>
        <w:rPr>
          <w:spacing w:val="-2"/>
          <w:sz w:val="24"/>
        </w:rPr>
        <w:t>karyawan</w:t>
      </w:r>
      <w:r>
        <w:rPr>
          <w:spacing w:val="-5"/>
          <w:sz w:val="24"/>
        </w:rPr>
        <w:t> </w:t>
      </w:r>
      <w:r>
        <w:rPr>
          <w:spacing w:val="-2"/>
          <w:sz w:val="24"/>
        </w:rPr>
        <w:t>belum</w:t>
      </w:r>
      <w:r>
        <w:rPr>
          <w:spacing w:val="-4"/>
          <w:sz w:val="24"/>
        </w:rPr>
        <w:t> </w:t>
      </w:r>
      <w:r>
        <w:rPr>
          <w:spacing w:val="-2"/>
          <w:sz w:val="24"/>
        </w:rPr>
        <w:t>optimal,</w:t>
      </w:r>
      <w:r>
        <w:rPr>
          <w:spacing w:val="-5"/>
          <w:sz w:val="24"/>
        </w:rPr>
        <w:t> </w:t>
      </w:r>
      <w:r>
        <w:rPr>
          <w:spacing w:val="-2"/>
          <w:sz w:val="24"/>
        </w:rPr>
        <w:t>yang</w:t>
      </w:r>
      <w:r>
        <w:rPr>
          <w:spacing w:val="-5"/>
          <w:sz w:val="24"/>
        </w:rPr>
        <w:t> </w:t>
      </w:r>
      <w:r>
        <w:rPr>
          <w:spacing w:val="-2"/>
          <w:sz w:val="24"/>
        </w:rPr>
        <w:t>berdampak</w:t>
      </w:r>
      <w:r>
        <w:rPr>
          <w:spacing w:val="-5"/>
          <w:sz w:val="24"/>
        </w:rPr>
        <w:t> </w:t>
      </w:r>
      <w:r>
        <w:rPr>
          <w:spacing w:val="-2"/>
          <w:sz w:val="24"/>
        </w:rPr>
        <w:t>pada</w:t>
      </w:r>
      <w:r>
        <w:rPr>
          <w:spacing w:val="-6"/>
          <w:sz w:val="24"/>
        </w:rPr>
        <w:t> </w:t>
      </w:r>
      <w:r>
        <w:rPr>
          <w:spacing w:val="-2"/>
          <w:sz w:val="24"/>
        </w:rPr>
        <w:t>kualitas </w:t>
      </w:r>
      <w:r>
        <w:rPr>
          <w:sz w:val="24"/>
        </w:rPr>
        <w:t>pelayanan terhadap pelanggan.</w:t>
      </w:r>
    </w:p>
    <w:p>
      <w:pPr>
        <w:pStyle w:val="ListParagraph"/>
        <w:numPr>
          <w:ilvl w:val="0"/>
          <w:numId w:val="8"/>
        </w:numPr>
        <w:tabs>
          <w:tab w:pos="995" w:val="left" w:leader="none"/>
        </w:tabs>
        <w:spacing w:line="360" w:lineRule="auto" w:before="0" w:after="0"/>
        <w:ind w:left="995" w:right="139" w:hanging="428"/>
        <w:jc w:val="left"/>
        <w:rPr>
          <w:sz w:val="24"/>
        </w:rPr>
      </w:pPr>
      <w:r>
        <w:rPr>
          <w:sz w:val="24"/>
        </w:rPr>
        <w:t>Motivasi kerja karyawan belum optimal, yang juga berdampak pada kualitas pelayanan terhadap pelanggan.</w:t>
      </w:r>
    </w:p>
    <w:p>
      <w:pPr>
        <w:pStyle w:val="BodyText"/>
        <w:spacing w:before="137"/>
      </w:pPr>
    </w:p>
    <w:p>
      <w:pPr>
        <w:pStyle w:val="Heading3"/>
        <w:numPr>
          <w:ilvl w:val="1"/>
          <w:numId w:val="7"/>
        </w:numPr>
        <w:tabs>
          <w:tab w:pos="1048" w:val="left" w:leader="none"/>
        </w:tabs>
        <w:spacing w:line="240" w:lineRule="auto" w:before="0" w:after="0"/>
        <w:ind w:left="1048" w:right="0" w:hanging="480"/>
        <w:jc w:val="both"/>
      </w:pPr>
      <w:r>
        <w:rPr/>
        <w:t>Batasan</w:t>
      </w:r>
      <w:r>
        <w:rPr>
          <w:spacing w:val="-6"/>
        </w:rPr>
        <w:t> </w:t>
      </w:r>
      <w:r>
        <w:rPr>
          <w:spacing w:val="-2"/>
        </w:rPr>
        <w:t>Masalah</w:t>
      </w:r>
    </w:p>
    <w:p>
      <w:pPr>
        <w:pStyle w:val="BodyText"/>
        <w:spacing w:line="360" w:lineRule="auto" w:before="140"/>
        <w:ind w:left="568" w:right="137" w:firstLine="708"/>
        <w:jc w:val="both"/>
      </w:pPr>
      <w:r>
        <w:rPr/>
        <w:t>Agar penelitian ini lebih terarah dan fokus, maka ruang lingkup penelitian dibatasi</w:t>
      </w:r>
      <w:r>
        <w:rPr>
          <w:spacing w:val="-3"/>
        </w:rPr>
        <w:t> </w:t>
      </w:r>
      <w:r>
        <w:rPr/>
        <w:t>pada</w:t>
      </w:r>
      <w:r>
        <w:rPr>
          <w:spacing w:val="-2"/>
        </w:rPr>
        <w:t> </w:t>
      </w:r>
      <w:r>
        <w:rPr/>
        <w:t>UMKM</w:t>
      </w:r>
      <w:r>
        <w:rPr>
          <w:spacing w:val="-2"/>
        </w:rPr>
        <w:t> </w:t>
      </w:r>
      <w:r>
        <w:rPr/>
        <w:t>pasko</w:t>
      </w:r>
      <w:r>
        <w:rPr>
          <w:spacing w:val="-5"/>
        </w:rPr>
        <w:t> </w:t>
      </w:r>
      <w:r>
        <w:rPr/>
        <w:t>kopi</w:t>
      </w:r>
      <w:r>
        <w:rPr>
          <w:spacing w:val="-5"/>
        </w:rPr>
        <w:t> </w:t>
      </w:r>
      <w:r>
        <w:rPr/>
        <w:t>yang</w:t>
      </w:r>
      <w:r>
        <w:rPr>
          <w:spacing w:val="-3"/>
        </w:rPr>
        <w:t> </w:t>
      </w:r>
      <w:r>
        <w:rPr/>
        <w:t>bergerak</w:t>
      </w:r>
      <w:r>
        <w:rPr>
          <w:spacing w:val="-3"/>
        </w:rPr>
        <w:t> </w:t>
      </w:r>
      <w:r>
        <w:rPr/>
        <w:t>di</w:t>
      </w:r>
      <w:r>
        <w:rPr>
          <w:spacing w:val="-5"/>
        </w:rPr>
        <w:t> </w:t>
      </w:r>
      <w:r>
        <w:rPr/>
        <w:t>bidang</w:t>
      </w:r>
      <w:r>
        <w:rPr>
          <w:spacing w:val="-6"/>
        </w:rPr>
        <w:t> </w:t>
      </w:r>
      <w:r>
        <w:rPr/>
        <w:t>makanan</w:t>
      </w:r>
      <w:r>
        <w:rPr>
          <w:spacing w:val="-6"/>
        </w:rPr>
        <w:t> </w:t>
      </w:r>
      <w:r>
        <w:rPr/>
        <w:t>dan</w:t>
      </w:r>
      <w:r>
        <w:rPr>
          <w:spacing w:val="-3"/>
        </w:rPr>
        <w:t> </w:t>
      </w:r>
      <w:r>
        <w:rPr/>
        <w:t>minuman. Variabel yang diteliti meliputi keterampilan </w:t>
      </w:r>
      <w:r>
        <w:rPr>
          <w:i/>
        </w:rPr>
        <w:t>soft skill </w:t>
      </w:r>
      <w:r>
        <w:rPr/>
        <w:t>dan motivasi kerja sebagai </w:t>
      </w:r>
      <w:r>
        <w:rPr>
          <w:spacing w:val="-2"/>
        </w:rPr>
        <w:t>variabel</w:t>
      </w:r>
      <w:r>
        <w:rPr>
          <w:spacing w:val="-3"/>
        </w:rPr>
        <w:t> </w:t>
      </w:r>
      <w:r>
        <w:rPr>
          <w:spacing w:val="-2"/>
        </w:rPr>
        <w:t>independen,</w:t>
      </w:r>
      <w:r>
        <w:rPr>
          <w:spacing w:val="-4"/>
        </w:rPr>
        <w:t> </w:t>
      </w:r>
      <w:r>
        <w:rPr>
          <w:spacing w:val="-2"/>
        </w:rPr>
        <w:t>serta</w:t>
      </w:r>
      <w:r>
        <w:rPr>
          <w:spacing w:val="-7"/>
        </w:rPr>
        <w:t> </w:t>
      </w:r>
      <w:r>
        <w:rPr>
          <w:spacing w:val="-2"/>
        </w:rPr>
        <w:t>kinerja</w:t>
      </w:r>
      <w:r>
        <w:rPr>
          <w:spacing w:val="-5"/>
        </w:rPr>
        <w:t> </w:t>
      </w:r>
      <w:r>
        <w:rPr>
          <w:spacing w:val="-2"/>
        </w:rPr>
        <w:t>karyawan</w:t>
      </w:r>
      <w:r>
        <w:rPr>
          <w:spacing w:val="-6"/>
        </w:rPr>
        <w:t> </w:t>
      </w:r>
      <w:r>
        <w:rPr>
          <w:spacing w:val="-2"/>
        </w:rPr>
        <w:t>sebagai</w:t>
      </w:r>
      <w:r>
        <w:rPr>
          <w:spacing w:val="-6"/>
        </w:rPr>
        <w:t> </w:t>
      </w:r>
      <w:r>
        <w:rPr>
          <w:spacing w:val="-2"/>
        </w:rPr>
        <w:t>variabel</w:t>
      </w:r>
      <w:r>
        <w:rPr>
          <w:spacing w:val="-6"/>
        </w:rPr>
        <w:t> </w:t>
      </w:r>
      <w:r>
        <w:rPr>
          <w:spacing w:val="-2"/>
        </w:rPr>
        <w:t>dependen.</w:t>
      </w:r>
      <w:r>
        <w:rPr>
          <w:spacing w:val="-4"/>
        </w:rPr>
        <w:t> </w:t>
      </w:r>
      <w:r>
        <w:rPr>
          <w:spacing w:val="-2"/>
        </w:rPr>
        <w:t>Pengukuran </w:t>
      </w:r>
      <w:r>
        <w:rPr/>
        <w:t>kinerja</w:t>
      </w:r>
      <w:r>
        <w:rPr>
          <w:spacing w:val="-13"/>
        </w:rPr>
        <w:t> </w:t>
      </w:r>
      <w:r>
        <w:rPr/>
        <w:t>karyawan</w:t>
      </w:r>
      <w:r>
        <w:rPr>
          <w:spacing w:val="-12"/>
        </w:rPr>
        <w:t> </w:t>
      </w:r>
      <w:r>
        <w:rPr/>
        <w:t>dalam</w:t>
      </w:r>
      <w:r>
        <w:rPr>
          <w:spacing w:val="-11"/>
        </w:rPr>
        <w:t> </w:t>
      </w:r>
      <w:r>
        <w:rPr/>
        <w:t>penelitian</w:t>
      </w:r>
      <w:r>
        <w:rPr>
          <w:spacing w:val="-13"/>
        </w:rPr>
        <w:t> </w:t>
      </w:r>
      <w:r>
        <w:rPr/>
        <w:t>ini</w:t>
      </w:r>
      <w:r>
        <w:rPr>
          <w:spacing w:val="-13"/>
        </w:rPr>
        <w:t> </w:t>
      </w:r>
      <w:r>
        <w:rPr/>
        <w:t>didasarkan</w:t>
      </w:r>
      <w:r>
        <w:rPr>
          <w:spacing w:val="-12"/>
        </w:rPr>
        <w:t> </w:t>
      </w:r>
      <w:r>
        <w:rPr/>
        <w:t>pada</w:t>
      </w:r>
      <w:r>
        <w:rPr>
          <w:spacing w:val="-12"/>
        </w:rPr>
        <w:t> </w:t>
      </w:r>
      <w:r>
        <w:rPr/>
        <w:t>indikator</w:t>
      </w:r>
      <w:r>
        <w:rPr>
          <w:spacing w:val="-12"/>
        </w:rPr>
        <w:t> </w:t>
      </w:r>
      <w:r>
        <w:rPr/>
        <w:t>kehadiran,</w:t>
      </w:r>
      <w:r>
        <w:rPr>
          <w:spacing w:val="-12"/>
        </w:rPr>
        <w:t> </w:t>
      </w:r>
      <w:r>
        <w:rPr/>
        <w:t>disiplin kerja, dan respons pelayanan kepada pelanggan. Data dikumpulkan dari karyawan UMKM pasko kopi melalui metode kuesioner dalam periode waktu tertentu yang telah ditentukan sebelumnya.</w:t>
      </w:r>
    </w:p>
    <w:p>
      <w:pPr>
        <w:pStyle w:val="BodyText"/>
        <w:spacing w:before="137"/>
      </w:pPr>
    </w:p>
    <w:p>
      <w:pPr>
        <w:pStyle w:val="Heading3"/>
        <w:numPr>
          <w:ilvl w:val="1"/>
          <w:numId w:val="7"/>
        </w:numPr>
        <w:tabs>
          <w:tab w:pos="1048" w:val="left" w:leader="none"/>
        </w:tabs>
        <w:spacing w:line="240" w:lineRule="auto" w:before="0" w:after="0"/>
        <w:ind w:left="1048" w:right="0" w:hanging="480"/>
        <w:jc w:val="left"/>
      </w:pPr>
      <w:r>
        <w:rPr/>
        <w:t>Rumusan</w:t>
      </w:r>
      <w:r>
        <w:rPr>
          <w:spacing w:val="-11"/>
        </w:rPr>
        <w:t> </w:t>
      </w:r>
      <w:r>
        <w:rPr>
          <w:spacing w:val="-2"/>
        </w:rPr>
        <w:t>Masalah</w:t>
      </w:r>
    </w:p>
    <w:p>
      <w:pPr>
        <w:pStyle w:val="BodyText"/>
        <w:spacing w:line="360" w:lineRule="auto" w:before="142"/>
        <w:ind w:left="568" w:firstLine="708"/>
      </w:pPr>
      <w:r>
        <w:rPr/>
        <w:t>Berdasarkan identifikasi dan pembatasan masalah, maka rumusan masalah dalam penelitian ini adalah:</w:t>
      </w:r>
    </w:p>
    <w:p>
      <w:pPr>
        <w:pStyle w:val="ListParagraph"/>
        <w:numPr>
          <w:ilvl w:val="0"/>
          <w:numId w:val="9"/>
        </w:numPr>
        <w:tabs>
          <w:tab w:pos="995" w:val="left" w:leader="none"/>
        </w:tabs>
        <w:spacing w:line="360" w:lineRule="auto" w:before="0" w:after="0"/>
        <w:ind w:left="995" w:right="137" w:hanging="428"/>
        <w:jc w:val="left"/>
        <w:rPr>
          <w:sz w:val="24"/>
        </w:rPr>
      </w:pPr>
      <w:r>
        <w:rPr>
          <w:sz w:val="24"/>
        </w:rPr>
        <w:t>Bagaimana</w:t>
      </w:r>
      <w:r>
        <w:rPr>
          <w:spacing w:val="40"/>
          <w:sz w:val="24"/>
        </w:rPr>
        <w:t> </w:t>
      </w:r>
      <w:r>
        <w:rPr>
          <w:sz w:val="24"/>
        </w:rPr>
        <w:t>pengaruh</w:t>
      </w:r>
      <w:r>
        <w:rPr>
          <w:spacing w:val="40"/>
          <w:sz w:val="24"/>
        </w:rPr>
        <w:t> </w:t>
      </w:r>
      <w:r>
        <w:rPr>
          <w:sz w:val="24"/>
        </w:rPr>
        <w:t>keterampilan</w:t>
      </w:r>
      <w:r>
        <w:rPr>
          <w:spacing w:val="40"/>
          <w:sz w:val="24"/>
        </w:rPr>
        <w:t> </w:t>
      </w:r>
      <w:r>
        <w:rPr>
          <w:i/>
          <w:sz w:val="24"/>
        </w:rPr>
        <w:t>soft</w:t>
      </w:r>
      <w:r>
        <w:rPr>
          <w:i/>
          <w:spacing w:val="40"/>
          <w:sz w:val="24"/>
        </w:rPr>
        <w:t> </w:t>
      </w:r>
      <w:r>
        <w:rPr>
          <w:i/>
          <w:sz w:val="24"/>
        </w:rPr>
        <w:t>skill</w:t>
      </w:r>
      <w:r>
        <w:rPr>
          <w:i/>
          <w:spacing w:val="40"/>
          <w:sz w:val="24"/>
        </w:rPr>
        <w:t> </w:t>
      </w:r>
      <w:r>
        <w:rPr>
          <w:sz w:val="24"/>
        </w:rPr>
        <w:t>terhadap</w:t>
      </w:r>
      <w:r>
        <w:rPr>
          <w:spacing w:val="40"/>
          <w:sz w:val="24"/>
        </w:rPr>
        <w:t> </w:t>
      </w:r>
      <w:r>
        <w:rPr>
          <w:sz w:val="24"/>
        </w:rPr>
        <w:t>kinerja</w:t>
      </w:r>
      <w:r>
        <w:rPr>
          <w:spacing w:val="40"/>
          <w:sz w:val="24"/>
        </w:rPr>
        <w:t> </w:t>
      </w:r>
      <w:r>
        <w:rPr>
          <w:sz w:val="24"/>
        </w:rPr>
        <w:t>karyawan</w:t>
      </w:r>
      <w:r>
        <w:rPr>
          <w:spacing w:val="40"/>
          <w:sz w:val="24"/>
        </w:rPr>
        <w:t> </w:t>
      </w:r>
      <w:r>
        <w:rPr>
          <w:sz w:val="24"/>
        </w:rPr>
        <w:t>di UMKM pasko kopi?</w:t>
      </w:r>
    </w:p>
    <w:p>
      <w:pPr>
        <w:pStyle w:val="ListParagraph"/>
        <w:numPr>
          <w:ilvl w:val="0"/>
          <w:numId w:val="9"/>
        </w:numPr>
        <w:tabs>
          <w:tab w:pos="995" w:val="left" w:leader="none"/>
        </w:tabs>
        <w:spacing w:line="360" w:lineRule="auto" w:before="0" w:after="0"/>
        <w:ind w:left="995" w:right="136" w:hanging="428"/>
        <w:jc w:val="left"/>
        <w:rPr>
          <w:sz w:val="24"/>
        </w:rPr>
      </w:pPr>
      <w:r>
        <w:rPr>
          <w:spacing w:val="-2"/>
          <w:sz w:val="24"/>
        </w:rPr>
        <w:t>Bagaimana</w:t>
      </w:r>
      <w:r>
        <w:rPr>
          <w:spacing w:val="-18"/>
          <w:sz w:val="24"/>
        </w:rPr>
        <w:t> </w:t>
      </w:r>
      <w:r>
        <w:rPr>
          <w:spacing w:val="-2"/>
          <w:sz w:val="24"/>
        </w:rPr>
        <w:t>pengaruh</w:t>
      </w:r>
      <w:r>
        <w:rPr>
          <w:spacing w:val="-17"/>
          <w:sz w:val="24"/>
        </w:rPr>
        <w:t> </w:t>
      </w:r>
      <w:r>
        <w:rPr>
          <w:spacing w:val="-2"/>
          <w:sz w:val="24"/>
        </w:rPr>
        <w:t>motivasi</w:t>
      </w:r>
      <w:r>
        <w:rPr>
          <w:spacing w:val="-17"/>
          <w:sz w:val="24"/>
        </w:rPr>
        <w:t> </w:t>
      </w:r>
      <w:r>
        <w:rPr>
          <w:spacing w:val="-2"/>
          <w:sz w:val="24"/>
        </w:rPr>
        <w:t>kerja</w:t>
      </w:r>
      <w:r>
        <w:rPr>
          <w:spacing w:val="-18"/>
          <w:sz w:val="24"/>
        </w:rPr>
        <w:t> </w:t>
      </w:r>
      <w:r>
        <w:rPr>
          <w:spacing w:val="-2"/>
          <w:sz w:val="24"/>
        </w:rPr>
        <w:t>terhadap</w:t>
      </w:r>
      <w:r>
        <w:rPr>
          <w:spacing w:val="-15"/>
          <w:sz w:val="24"/>
        </w:rPr>
        <w:t> </w:t>
      </w:r>
      <w:r>
        <w:rPr>
          <w:spacing w:val="-2"/>
          <w:sz w:val="24"/>
        </w:rPr>
        <w:t>kinerja</w:t>
      </w:r>
      <w:r>
        <w:rPr>
          <w:spacing w:val="-18"/>
          <w:sz w:val="24"/>
        </w:rPr>
        <w:t> </w:t>
      </w:r>
      <w:r>
        <w:rPr>
          <w:spacing w:val="-2"/>
          <w:sz w:val="24"/>
        </w:rPr>
        <w:t>karyawan</w:t>
      </w:r>
      <w:r>
        <w:rPr>
          <w:spacing w:val="-17"/>
          <w:sz w:val="24"/>
        </w:rPr>
        <w:t> </w:t>
      </w:r>
      <w:r>
        <w:rPr>
          <w:spacing w:val="-2"/>
          <w:sz w:val="24"/>
        </w:rPr>
        <w:t>di</w:t>
      </w:r>
      <w:r>
        <w:rPr>
          <w:spacing w:val="-14"/>
          <w:sz w:val="24"/>
        </w:rPr>
        <w:t> </w:t>
      </w:r>
      <w:r>
        <w:rPr>
          <w:spacing w:val="-2"/>
          <w:sz w:val="24"/>
        </w:rPr>
        <w:t>UMKM</w:t>
      </w:r>
      <w:r>
        <w:rPr>
          <w:spacing w:val="-13"/>
          <w:sz w:val="24"/>
        </w:rPr>
        <w:t> </w:t>
      </w:r>
      <w:r>
        <w:rPr>
          <w:spacing w:val="-2"/>
          <w:sz w:val="24"/>
        </w:rPr>
        <w:t>pasko kopi?</w:t>
      </w:r>
    </w:p>
    <w:p>
      <w:pPr>
        <w:pStyle w:val="ListParagraph"/>
        <w:numPr>
          <w:ilvl w:val="0"/>
          <w:numId w:val="9"/>
        </w:numPr>
        <w:tabs>
          <w:tab w:pos="995" w:val="left" w:leader="none"/>
        </w:tabs>
        <w:spacing w:line="360" w:lineRule="auto" w:before="0" w:after="0"/>
        <w:ind w:left="995" w:right="137" w:hanging="428"/>
        <w:jc w:val="left"/>
        <w:rPr>
          <w:sz w:val="24"/>
        </w:rPr>
      </w:pPr>
      <w:r>
        <w:rPr>
          <w:sz w:val="24"/>
        </w:rPr>
        <w:t>Sejauh</w:t>
      </w:r>
      <w:r>
        <w:rPr>
          <w:spacing w:val="75"/>
          <w:sz w:val="24"/>
        </w:rPr>
        <w:t> </w:t>
      </w:r>
      <w:r>
        <w:rPr>
          <w:sz w:val="24"/>
        </w:rPr>
        <w:t>mana</w:t>
      </w:r>
      <w:r>
        <w:rPr>
          <w:spacing w:val="77"/>
          <w:sz w:val="24"/>
        </w:rPr>
        <w:t> </w:t>
      </w:r>
      <w:r>
        <w:rPr>
          <w:sz w:val="24"/>
        </w:rPr>
        <w:t>keterampilan</w:t>
      </w:r>
      <w:r>
        <w:rPr>
          <w:spacing w:val="77"/>
          <w:sz w:val="24"/>
        </w:rPr>
        <w:t> </w:t>
      </w:r>
      <w:r>
        <w:rPr>
          <w:i/>
          <w:sz w:val="24"/>
        </w:rPr>
        <w:t>soft</w:t>
      </w:r>
      <w:r>
        <w:rPr>
          <w:i/>
          <w:spacing w:val="76"/>
          <w:sz w:val="24"/>
        </w:rPr>
        <w:t> </w:t>
      </w:r>
      <w:r>
        <w:rPr>
          <w:i/>
          <w:sz w:val="24"/>
        </w:rPr>
        <w:t>skill</w:t>
      </w:r>
      <w:r>
        <w:rPr>
          <w:i/>
          <w:spacing w:val="77"/>
          <w:sz w:val="24"/>
        </w:rPr>
        <w:t> </w:t>
      </w:r>
      <w:r>
        <w:rPr>
          <w:sz w:val="24"/>
        </w:rPr>
        <w:t>dan</w:t>
      </w:r>
      <w:r>
        <w:rPr>
          <w:spacing w:val="75"/>
          <w:sz w:val="24"/>
        </w:rPr>
        <w:t> </w:t>
      </w:r>
      <w:r>
        <w:rPr>
          <w:sz w:val="24"/>
        </w:rPr>
        <w:t>motivasi</w:t>
      </w:r>
      <w:r>
        <w:rPr>
          <w:spacing w:val="76"/>
          <w:sz w:val="24"/>
        </w:rPr>
        <w:t> </w:t>
      </w:r>
      <w:r>
        <w:rPr>
          <w:sz w:val="24"/>
        </w:rPr>
        <w:t>kerja</w:t>
      </w:r>
      <w:r>
        <w:rPr>
          <w:spacing w:val="77"/>
          <w:sz w:val="24"/>
        </w:rPr>
        <w:t> </w:t>
      </w:r>
      <w:r>
        <w:rPr>
          <w:sz w:val="24"/>
        </w:rPr>
        <w:t>secara</w:t>
      </w:r>
      <w:r>
        <w:rPr>
          <w:spacing w:val="75"/>
          <w:sz w:val="24"/>
        </w:rPr>
        <w:t> </w:t>
      </w:r>
      <w:r>
        <w:rPr>
          <w:sz w:val="24"/>
        </w:rPr>
        <w:t>simultan berpengaruh terhadap kinerja karyawan di UMKM pasko kopi?</w:t>
      </w:r>
    </w:p>
    <w:p>
      <w:pPr>
        <w:pStyle w:val="BodyText"/>
        <w:spacing w:before="137"/>
      </w:pPr>
    </w:p>
    <w:p>
      <w:pPr>
        <w:pStyle w:val="Heading3"/>
        <w:numPr>
          <w:ilvl w:val="1"/>
          <w:numId w:val="7"/>
        </w:numPr>
        <w:tabs>
          <w:tab w:pos="1108" w:val="left" w:leader="none"/>
        </w:tabs>
        <w:spacing w:line="240" w:lineRule="auto" w:before="1" w:after="0"/>
        <w:ind w:left="1108" w:right="0" w:hanging="540"/>
        <w:jc w:val="left"/>
      </w:pPr>
      <w:r>
        <w:rPr/>
        <w:t>Maksud</w:t>
      </w:r>
      <w:r>
        <w:rPr>
          <w:spacing w:val="-12"/>
        </w:rPr>
        <w:t> </w:t>
      </w:r>
      <w:r>
        <w:rPr/>
        <w:t>dan</w:t>
      </w:r>
      <w:r>
        <w:rPr>
          <w:spacing w:val="-14"/>
        </w:rPr>
        <w:t> </w:t>
      </w:r>
      <w:r>
        <w:rPr/>
        <w:t>Tujuan</w:t>
      </w:r>
      <w:r>
        <w:rPr>
          <w:spacing w:val="-15"/>
        </w:rPr>
        <w:t> </w:t>
      </w:r>
      <w:r>
        <w:rPr>
          <w:spacing w:val="-2"/>
        </w:rPr>
        <w:t>Penelitian</w:t>
      </w:r>
    </w:p>
    <w:p>
      <w:pPr>
        <w:pStyle w:val="Heading3"/>
        <w:numPr>
          <w:ilvl w:val="2"/>
          <w:numId w:val="7"/>
        </w:numPr>
        <w:tabs>
          <w:tab w:pos="1288" w:val="left" w:leader="none"/>
        </w:tabs>
        <w:spacing w:line="240" w:lineRule="auto" w:before="136" w:after="0"/>
        <w:ind w:left="1288" w:right="0" w:hanging="720"/>
        <w:jc w:val="left"/>
      </w:pPr>
      <w:r>
        <w:rPr>
          <w:spacing w:val="-2"/>
        </w:rPr>
        <w:t>Maksud</w:t>
      </w:r>
      <w:r>
        <w:rPr>
          <w:spacing w:val="-6"/>
        </w:rPr>
        <w:t> </w:t>
      </w:r>
      <w:r>
        <w:rPr>
          <w:spacing w:val="-2"/>
        </w:rPr>
        <w:t>Penelitian</w:t>
      </w:r>
    </w:p>
    <w:p>
      <w:pPr>
        <w:pStyle w:val="BodyText"/>
        <w:spacing w:line="360" w:lineRule="auto" w:before="137"/>
        <w:ind w:left="568" w:firstLine="708"/>
      </w:pPr>
      <w:r>
        <w:rPr/>
        <w:t>Maksud dari penelitian ini adalah untuk mengkaji secara lebih mendalam hubungan</w:t>
      </w:r>
      <w:r>
        <w:rPr>
          <w:spacing w:val="50"/>
        </w:rPr>
        <w:t> </w:t>
      </w:r>
      <w:r>
        <w:rPr/>
        <w:t>pengaruh</w:t>
      </w:r>
      <w:r>
        <w:rPr>
          <w:spacing w:val="56"/>
        </w:rPr>
        <w:t> </w:t>
      </w:r>
      <w:r>
        <w:rPr/>
        <w:t>antara</w:t>
      </w:r>
      <w:r>
        <w:rPr>
          <w:spacing w:val="53"/>
        </w:rPr>
        <w:t> </w:t>
      </w:r>
      <w:r>
        <w:rPr/>
        <w:t>keterampilan</w:t>
      </w:r>
      <w:r>
        <w:rPr>
          <w:spacing w:val="54"/>
        </w:rPr>
        <w:t> </w:t>
      </w:r>
      <w:r>
        <w:rPr>
          <w:i/>
        </w:rPr>
        <w:t>soft</w:t>
      </w:r>
      <w:r>
        <w:rPr>
          <w:i/>
          <w:spacing w:val="53"/>
        </w:rPr>
        <w:t> </w:t>
      </w:r>
      <w:r>
        <w:rPr>
          <w:i/>
        </w:rPr>
        <w:t>skill</w:t>
      </w:r>
      <w:r>
        <w:rPr>
          <w:i/>
          <w:spacing w:val="55"/>
        </w:rPr>
        <w:t> </w:t>
      </w:r>
      <w:r>
        <w:rPr/>
        <w:t>dan</w:t>
      </w:r>
      <w:r>
        <w:rPr>
          <w:spacing w:val="53"/>
        </w:rPr>
        <w:t> </w:t>
      </w:r>
      <w:r>
        <w:rPr/>
        <w:t>motivasi</w:t>
      </w:r>
      <w:r>
        <w:rPr>
          <w:spacing w:val="54"/>
        </w:rPr>
        <w:t> </w:t>
      </w:r>
      <w:r>
        <w:rPr/>
        <w:t>kerja</w:t>
      </w:r>
      <w:r>
        <w:rPr>
          <w:spacing w:val="52"/>
        </w:rPr>
        <w:t> </w:t>
      </w:r>
      <w:r>
        <w:rPr>
          <w:spacing w:val="-2"/>
        </w:rPr>
        <w:t>terhadap</w:t>
      </w:r>
    </w:p>
    <w:p>
      <w:pPr>
        <w:pStyle w:val="BodyText"/>
        <w:spacing w:after="0" w:line="360" w:lineRule="auto"/>
        <w:sectPr>
          <w:pgSz w:w="11910" w:h="16840"/>
          <w:pgMar w:header="0" w:footer="784" w:top="1920" w:bottom="980" w:left="1700" w:right="1559"/>
        </w:sectPr>
      </w:pPr>
    </w:p>
    <w:p>
      <w:pPr>
        <w:pStyle w:val="BodyText"/>
        <w:spacing w:before="53"/>
      </w:pPr>
    </w:p>
    <w:p>
      <w:pPr>
        <w:pStyle w:val="BodyText"/>
        <w:spacing w:line="360" w:lineRule="auto"/>
        <w:ind w:left="568" w:right="144"/>
        <w:jc w:val="both"/>
      </w:pPr>
      <w:r>
        <w:rPr/>
        <w:t>kinerja karyawan di UMKM pasko kopi. Penelitian ini berupaya menjawab permasalahan yang muncul, sebagaimana yang tertera pada identifikasi dan rumusan masalah.</w:t>
      </w:r>
    </w:p>
    <w:p>
      <w:pPr>
        <w:pStyle w:val="BodyText"/>
        <w:spacing w:before="138"/>
      </w:pPr>
    </w:p>
    <w:p>
      <w:pPr>
        <w:pStyle w:val="Heading3"/>
        <w:numPr>
          <w:ilvl w:val="2"/>
          <w:numId w:val="7"/>
        </w:numPr>
        <w:tabs>
          <w:tab w:pos="1288" w:val="left" w:leader="none"/>
        </w:tabs>
        <w:spacing w:line="240" w:lineRule="auto" w:before="0" w:after="0"/>
        <w:ind w:left="1288" w:right="0" w:hanging="720"/>
        <w:jc w:val="left"/>
      </w:pPr>
      <w:r>
        <w:rPr>
          <w:spacing w:val="-6"/>
        </w:rPr>
        <w:t>Tujuan</w:t>
      </w:r>
      <w:r>
        <w:rPr>
          <w:spacing w:val="-3"/>
        </w:rPr>
        <w:t> </w:t>
      </w:r>
      <w:r>
        <w:rPr>
          <w:spacing w:val="-2"/>
        </w:rPr>
        <w:t>Penelitian</w:t>
      </w:r>
    </w:p>
    <w:p>
      <w:pPr>
        <w:pStyle w:val="BodyText"/>
        <w:spacing w:before="137"/>
        <w:ind w:left="1276"/>
      </w:pPr>
      <w:r>
        <w:rPr>
          <w:spacing w:val="-2"/>
        </w:rPr>
        <w:t>Adapun</w:t>
      </w:r>
      <w:r>
        <w:rPr>
          <w:spacing w:val="-5"/>
        </w:rPr>
        <w:t> </w:t>
      </w:r>
      <w:r>
        <w:rPr>
          <w:spacing w:val="-2"/>
        </w:rPr>
        <w:t>tujuan</w:t>
      </w:r>
      <w:r>
        <w:rPr>
          <w:spacing w:val="-5"/>
        </w:rPr>
        <w:t> </w:t>
      </w:r>
      <w:r>
        <w:rPr>
          <w:spacing w:val="-2"/>
        </w:rPr>
        <w:t>penelitian</w:t>
      </w:r>
      <w:r>
        <w:rPr>
          <w:spacing w:val="-3"/>
        </w:rPr>
        <w:t> </w:t>
      </w:r>
      <w:r>
        <w:rPr>
          <w:spacing w:val="-2"/>
        </w:rPr>
        <w:t>ini</w:t>
      </w:r>
      <w:r>
        <w:rPr>
          <w:spacing w:val="-4"/>
        </w:rPr>
        <w:t> </w:t>
      </w:r>
      <w:r>
        <w:rPr>
          <w:spacing w:val="-2"/>
        </w:rPr>
        <w:t>adalah:</w:t>
      </w:r>
    </w:p>
    <w:p>
      <w:pPr>
        <w:pStyle w:val="ListParagraph"/>
        <w:numPr>
          <w:ilvl w:val="0"/>
          <w:numId w:val="10"/>
        </w:numPr>
        <w:tabs>
          <w:tab w:pos="995" w:val="left" w:leader="none"/>
        </w:tabs>
        <w:spacing w:line="360" w:lineRule="auto" w:before="139" w:after="0"/>
        <w:ind w:left="995" w:right="137" w:hanging="428"/>
        <w:jc w:val="left"/>
        <w:rPr>
          <w:sz w:val="24"/>
        </w:rPr>
      </w:pPr>
      <w:r>
        <w:rPr>
          <w:sz w:val="24"/>
        </w:rPr>
        <w:t>Menganalisis</w:t>
      </w:r>
      <w:r>
        <w:rPr>
          <w:spacing w:val="26"/>
          <w:sz w:val="24"/>
        </w:rPr>
        <w:t> </w:t>
      </w:r>
      <w:r>
        <w:rPr>
          <w:sz w:val="24"/>
        </w:rPr>
        <w:t>pengaruh</w:t>
      </w:r>
      <w:r>
        <w:rPr>
          <w:spacing w:val="27"/>
          <w:sz w:val="24"/>
        </w:rPr>
        <w:t> </w:t>
      </w:r>
      <w:r>
        <w:rPr>
          <w:sz w:val="24"/>
        </w:rPr>
        <w:t>keterampilan</w:t>
      </w:r>
      <w:r>
        <w:rPr>
          <w:spacing w:val="27"/>
          <w:sz w:val="24"/>
        </w:rPr>
        <w:t> </w:t>
      </w:r>
      <w:r>
        <w:rPr>
          <w:i/>
          <w:sz w:val="24"/>
        </w:rPr>
        <w:t>soft</w:t>
      </w:r>
      <w:r>
        <w:rPr>
          <w:i/>
          <w:spacing w:val="26"/>
          <w:sz w:val="24"/>
        </w:rPr>
        <w:t> </w:t>
      </w:r>
      <w:r>
        <w:rPr>
          <w:i/>
          <w:sz w:val="24"/>
        </w:rPr>
        <w:t>skill</w:t>
      </w:r>
      <w:r>
        <w:rPr>
          <w:i/>
          <w:spacing w:val="27"/>
          <w:sz w:val="24"/>
        </w:rPr>
        <w:t> </w:t>
      </w:r>
      <w:r>
        <w:rPr>
          <w:sz w:val="24"/>
        </w:rPr>
        <w:t>terhadap</w:t>
      </w:r>
      <w:r>
        <w:rPr>
          <w:spacing w:val="26"/>
          <w:sz w:val="24"/>
        </w:rPr>
        <w:t> </w:t>
      </w:r>
      <w:r>
        <w:rPr>
          <w:sz w:val="24"/>
        </w:rPr>
        <w:t>kinerja</w:t>
      </w:r>
      <w:r>
        <w:rPr>
          <w:spacing w:val="25"/>
          <w:sz w:val="24"/>
        </w:rPr>
        <w:t> </w:t>
      </w:r>
      <w:r>
        <w:rPr>
          <w:sz w:val="24"/>
        </w:rPr>
        <w:t>karyawan</w:t>
      </w:r>
      <w:r>
        <w:rPr>
          <w:spacing w:val="27"/>
          <w:sz w:val="24"/>
        </w:rPr>
        <w:t> </w:t>
      </w:r>
      <w:r>
        <w:rPr>
          <w:sz w:val="24"/>
        </w:rPr>
        <w:t>di UMKM pasko kopi.</w:t>
      </w:r>
    </w:p>
    <w:p>
      <w:pPr>
        <w:pStyle w:val="ListParagraph"/>
        <w:numPr>
          <w:ilvl w:val="0"/>
          <w:numId w:val="10"/>
        </w:numPr>
        <w:tabs>
          <w:tab w:pos="995" w:val="left" w:leader="none"/>
        </w:tabs>
        <w:spacing w:line="360" w:lineRule="auto" w:before="1" w:after="0"/>
        <w:ind w:left="995" w:right="139" w:hanging="428"/>
        <w:jc w:val="left"/>
        <w:rPr>
          <w:sz w:val="24"/>
        </w:rPr>
      </w:pPr>
      <w:r>
        <w:rPr>
          <w:sz w:val="24"/>
        </w:rPr>
        <w:t>Menganalisis</w:t>
      </w:r>
      <w:r>
        <w:rPr>
          <w:spacing w:val="17"/>
          <w:sz w:val="24"/>
        </w:rPr>
        <w:t> </w:t>
      </w:r>
      <w:r>
        <w:rPr>
          <w:sz w:val="24"/>
        </w:rPr>
        <w:t>pengaruh</w:t>
      </w:r>
      <w:r>
        <w:rPr>
          <w:spacing w:val="17"/>
          <w:sz w:val="24"/>
        </w:rPr>
        <w:t> </w:t>
      </w:r>
      <w:r>
        <w:rPr>
          <w:sz w:val="24"/>
        </w:rPr>
        <w:t>motivasi</w:t>
      </w:r>
      <w:r>
        <w:rPr>
          <w:spacing w:val="15"/>
          <w:sz w:val="24"/>
        </w:rPr>
        <w:t> </w:t>
      </w:r>
      <w:r>
        <w:rPr>
          <w:sz w:val="24"/>
        </w:rPr>
        <w:t>kerja terhadap</w:t>
      </w:r>
      <w:r>
        <w:rPr>
          <w:spacing w:val="17"/>
          <w:sz w:val="24"/>
        </w:rPr>
        <w:t> </w:t>
      </w:r>
      <w:r>
        <w:rPr>
          <w:sz w:val="24"/>
        </w:rPr>
        <w:t>kinerja karyawan</w:t>
      </w:r>
      <w:r>
        <w:rPr>
          <w:spacing w:val="15"/>
          <w:sz w:val="24"/>
        </w:rPr>
        <w:t> </w:t>
      </w:r>
      <w:r>
        <w:rPr>
          <w:sz w:val="24"/>
        </w:rPr>
        <w:t>di</w:t>
      </w:r>
      <w:r>
        <w:rPr>
          <w:spacing w:val="18"/>
          <w:sz w:val="24"/>
        </w:rPr>
        <w:t> </w:t>
      </w:r>
      <w:r>
        <w:rPr>
          <w:sz w:val="24"/>
        </w:rPr>
        <w:t>UMKM pasko kopi.</w:t>
      </w:r>
    </w:p>
    <w:p>
      <w:pPr>
        <w:pStyle w:val="ListParagraph"/>
        <w:numPr>
          <w:ilvl w:val="0"/>
          <w:numId w:val="10"/>
        </w:numPr>
        <w:tabs>
          <w:tab w:pos="995" w:val="left" w:leader="none"/>
        </w:tabs>
        <w:spacing w:line="360" w:lineRule="auto" w:before="0" w:after="0"/>
        <w:ind w:left="995" w:right="135" w:hanging="428"/>
        <w:jc w:val="left"/>
        <w:rPr>
          <w:sz w:val="24"/>
        </w:rPr>
      </w:pPr>
      <w:r>
        <w:rPr>
          <w:sz w:val="24"/>
        </w:rPr>
        <w:t>Mengetahui</w:t>
      </w:r>
      <w:r>
        <w:rPr>
          <w:spacing w:val="40"/>
          <w:sz w:val="24"/>
        </w:rPr>
        <w:t> </w:t>
      </w:r>
      <w:r>
        <w:rPr>
          <w:sz w:val="24"/>
        </w:rPr>
        <w:t>sejauh</w:t>
      </w:r>
      <w:r>
        <w:rPr>
          <w:spacing w:val="40"/>
          <w:sz w:val="24"/>
        </w:rPr>
        <w:t> </w:t>
      </w:r>
      <w:r>
        <w:rPr>
          <w:sz w:val="24"/>
        </w:rPr>
        <w:t>mana</w:t>
      </w:r>
      <w:r>
        <w:rPr>
          <w:spacing w:val="40"/>
          <w:sz w:val="24"/>
        </w:rPr>
        <w:t> </w:t>
      </w:r>
      <w:r>
        <w:rPr>
          <w:sz w:val="24"/>
        </w:rPr>
        <w:t>keterampilan</w:t>
      </w:r>
      <w:r>
        <w:rPr>
          <w:spacing w:val="40"/>
          <w:sz w:val="24"/>
        </w:rPr>
        <w:t> </w:t>
      </w:r>
      <w:r>
        <w:rPr>
          <w:i/>
          <w:sz w:val="24"/>
        </w:rPr>
        <w:t>soft</w:t>
      </w:r>
      <w:r>
        <w:rPr>
          <w:i/>
          <w:spacing w:val="40"/>
          <w:sz w:val="24"/>
        </w:rPr>
        <w:t> </w:t>
      </w:r>
      <w:r>
        <w:rPr>
          <w:i/>
          <w:sz w:val="24"/>
        </w:rPr>
        <w:t>skill</w:t>
      </w:r>
      <w:r>
        <w:rPr>
          <w:i/>
          <w:spacing w:val="40"/>
          <w:sz w:val="24"/>
        </w:rPr>
        <w:t> </w:t>
      </w:r>
      <w:r>
        <w:rPr>
          <w:sz w:val="24"/>
        </w:rPr>
        <w:t>dan</w:t>
      </w:r>
      <w:r>
        <w:rPr>
          <w:spacing w:val="40"/>
          <w:sz w:val="24"/>
        </w:rPr>
        <w:t> </w:t>
      </w:r>
      <w:r>
        <w:rPr>
          <w:sz w:val="24"/>
        </w:rPr>
        <w:t>motivasi</w:t>
      </w:r>
      <w:r>
        <w:rPr>
          <w:spacing w:val="40"/>
          <w:sz w:val="24"/>
        </w:rPr>
        <w:t> </w:t>
      </w:r>
      <w:r>
        <w:rPr>
          <w:sz w:val="24"/>
        </w:rPr>
        <w:t>kerja</w:t>
      </w:r>
      <w:r>
        <w:rPr>
          <w:spacing w:val="40"/>
          <w:sz w:val="24"/>
        </w:rPr>
        <w:t> </w:t>
      </w:r>
      <w:r>
        <w:rPr>
          <w:sz w:val="24"/>
        </w:rPr>
        <w:t>secara simultan memengaruhi kinerja karyawan di UMKM pasko kopi.</w:t>
      </w:r>
    </w:p>
    <w:p>
      <w:pPr>
        <w:pStyle w:val="BodyText"/>
        <w:spacing w:before="136"/>
      </w:pPr>
    </w:p>
    <w:p>
      <w:pPr>
        <w:pStyle w:val="Heading3"/>
        <w:numPr>
          <w:ilvl w:val="1"/>
          <w:numId w:val="7"/>
        </w:numPr>
        <w:tabs>
          <w:tab w:pos="1048" w:val="left" w:leader="none"/>
        </w:tabs>
        <w:spacing w:line="240" w:lineRule="auto" w:before="1" w:after="0"/>
        <w:ind w:left="1048" w:right="0" w:hanging="480"/>
        <w:jc w:val="left"/>
      </w:pPr>
      <w:r>
        <w:rPr/>
        <w:t>Sistematika</w:t>
      </w:r>
      <w:r>
        <w:rPr>
          <w:spacing w:val="-5"/>
        </w:rPr>
        <w:t> </w:t>
      </w:r>
      <w:r>
        <w:rPr>
          <w:spacing w:val="-2"/>
        </w:rPr>
        <w:t>Penulisan</w:t>
      </w:r>
    </w:p>
    <w:p>
      <w:pPr>
        <w:pStyle w:val="BodyText"/>
        <w:spacing w:line="360" w:lineRule="auto" w:before="139"/>
        <w:ind w:left="568" w:right="405" w:firstLine="708"/>
      </w:pPr>
      <w:r>
        <w:rPr/>
        <w:t>Agar</w:t>
      </w:r>
      <w:r>
        <w:rPr>
          <w:spacing w:val="-4"/>
        </w:rPr>
        <w:t> </w:t>
      </w:r>
      <w:r>
        <w:rPr/>
        <w:t>dapat</w:t>
      </w:r>
      <w:r>
        <w:rPr>
          <w:spacing w:val="-4"/>
        </w:rPr>
        <w:t> </w:t>
      </w:r>
      <w:r>
        <w:rPr/>
        <w:t>dipahami</w:t>
      </w:r>
      <w:r>
        <w:rPr>
          <w:spacing w:val="-4"/>
        </w:rPr>
        <w:t> </w:t>
      </w:r>
      <w:r>
        <w:rPr/>
        <w:t>lebih</w:t>
      </w:r>
      <w:r>
        <w:rPr>
          <w:spacing w:val="-4"/>
        </w:rPr>
        <w:t> </w:t>
      </w:r>
      <w:r>
        <w:rPr/>
        <w:t>lanjut</w:t>
      </w:r>
      <w:r>
        <w:rPr>
          <w:spacing w:val="-4"/>
        </w:rPr>
        <w:t> </w:t>
      </w:r>
      <w:r>
        <w:rPr/>
        <w:t>terkait</w:t>
      </w:r>
      <w:r>
        <w:rPr>
          <w:spacing w:val="-4"/>
        </w:rPr>
        <w:t> </w:t>
      </w:r>
      <w:r>
        <w:rPr/>
        <w:t>dengan</w:t>
      </w:r>
      <w:r>
        <w:rPr>
          <w:spacing w:val="-4"/>
        </w:rPr>
        <w:t> </w:t>
      </w:r>
      <w:r>
        <w:rPr/>
        <w:t>penelitian</w:t>
      </w:r>
      <w:r>
        <w:rPr>
          <w:spacing w:val="-4"/>
        </w:rPr>
        <w:t> </w:t>
      </w:r>
      <w:r>
        <w:rPr/>
        <w:t>ini.</w:t>
      </w:r>
      <w:r>
        <w:rPr>
          <w:spacing w:val="-4"/>
        </w:rPr>
        <w:t> </w:t>
      </w:r>
      <w:r>
        <w:rPr/>
        <w:t>Maka penulis uraikan beberapa kerangka penelitian sebagai berikut:</w:t>
      </w:r>
    </w:p>
    <w:p>
      <w:pPr>
        <w:pStyle w:val="BodyText"/>
        <w:tabs>
          <w:tab w:pos="1528" w:val="left" w:leader="none"/>
        </w:tabs>
        <w:ind w:left="568"/>
      </w:pPr>
      <w:r>
        <w:rPr/>
        <w:t>BAB </w:t>
      </w:r>
      <w:r>
        <w:rPr>
          <w:spacing w:val="-10"/>
        </w:rPr>
        <w:t>I</w:t>
      </w:r>
      <w:r>
        <w:rPr/>
        <w:tab/>
      </w:r>
      <w:r>
        <w:rPr>
          <w:spacing w:val="-2"/>
        </w:rPr>
        <w:t>PENDAHULUAN</w:t>
      </w:r>
    </w:p>
    <w:p>
      <w:pPr>
        <w:pStyle w:val="BodyText"/>
        <w:spacing w:before="22"/>
      </w:pPr>
    </w:p>
    <w:p>
      <w:pPr>
        <w:pStyle w:val="BodyText"/>
        <w:spacing w:line="360" w:lineRule="auto"/>
        <w:ind w:left="1562" w:right="145"/>
        <w:jc w:val="both"/>
      </w:pPr>
      <w:r>
        <w:rPr/>
        <w:t>Bab ini berisi latar belakang masalah, identifikasi masalah, batasan masalah, rumusan masalah, tujuan penelitian, dan manfaat penelitian.</w:t>
      </w:r>
    </w:p>
    <w:p>
      <w:pPr>
        <w:pStyle w:val="BodyText"/>
        <w:tabs>
          <w:tab w:pos="1528" w:val="left" w:leader="none"/>
        </w:tabs>
        <w:spacing w:before="161"/>
        <w:ind w:left="568"/>
      </w:pPr>
      <w:r>
        <w:rPr/>
        <w:t>BAB </w:t>
      </w:r>
      <w:r>
        <w:rPr>
          <w:spacing w:val="-5"/>
        </w:rPr>
        <w:t>II</w:t>
      </w:r>
      <w:r>
        <w:rPr/>
        <w:tab/>
        <w:t>TINJAUAN</w:t>
      </w:r>
      <w:r>
        <w:rPr>
          <w:spacing w:val="-7"/>
        </w:rPr>
        <w:t> </w:t>
      </w:r>
      <w:r>
        <w:rPr>
          <w:spacing w:val="-2"/>
        </w:rPr>
        <w:t>PUSTAKA</w:t>
      </w:r>
    </w:p>
    <w:p>
      <w:pPr>
        <w:pStyle w:val="BodyText"/>
        <w:spacing w:before="21"/>
      </w:pPr>
    </w:p>
    <w:p>
      <w:pPr>
        <w:pStyle w:val="BodyText"/>
        <w:spacing w:line="360" w:lineRule="auto" w:before="1"/>
        <w:ind w:left="1562" w:right="138"/>
        <w:jc w:val="both"/>
      </w:pPr>
      <w:r>
        <w:rPr/>
        <w:t>Bab ini memuat teori-teori, konsep, dan penelitian terdahulu yang relevan</w:t>
      </w:r>
      <w:r>
        <w:rPr>
          <w:spacing w:val="-14"/>
        </w:rPr>
        <w:t> </w:t>
      </w:r>
      <w:r>
        <w:rPr/>
        <w:t>dengan</w:t>
      </w:r>
      <w:r>
        <w:rPr>
          <w:spacing w:val="-14"/>
        </w:rPr>
        <w:t> </w:t>
      </w:r>
      <w:r>
        <w:rPr/>
        <w:t>topik</w:t>
      </w:r>
      <w:r>
        <w:rPr>
          <w:spacing w:val="-14"/>
        </w:rPr>
        <w:t> </w:t>
      </w:r>
      <w:r>
        <w:rPr/>
        <w:t>penelitian.</w:t>
      </w:r>
      <w:r>
        <w:rPr>
          <w:spacing w:val="-14"/>
        </w:rPr>
        <w:t> </w:t>
      </w:r>
      <w:r>
        <w:rPr/>
        <w:t>Di</w:t>
      </w:r>
      <w:r>
        <w:rPr>
          <w:spacing w:val="-14"/>
        </w:rPr>
        <w:t> </w:t>
      </w:r>
      <w:r>
        <w:rPr/>
        <w:t>dalamnya</w:t>
      </w:r>
      <w:r>
        <w:rPr>
          <w:spacing w:val="-15"/>
        </w:rPr>
        <w:t> </w:t>
      </w:r>
      <w:r>
        <w:rPr/>
        <w:t>akan</w:t>
      </w:r>
      <w:r>
        <w:rPr>
          <w:spacing w:val="-14"/>
        </w:rPr>
        <w:t> </w:t>
      </w:r>
      <w:r>
        <w:rPr/>
        <w:t>diuraikan</w:t>
      </w:r>
      <w:r>
        <w:rPr>
          <w:spacing w:val="-15"/>
        </w:rPr>
        <w:t> </w:t>
      </w:r>
      <w:r>
        <w:rPr/>
        <w:t>definisi</w:t>
      </w:r>
      <w:r>
        <w:rPr>
          <w:spacing w:val="-14"/>
        </w:rPr>
        <w:t> </w:t>
      </w:r>
      <w:r>
        <w:rPr/>
        <w:t>dan konsep tentang keterampilan soft skill, motivasi kerja, dan kinerja karyawan, serta hubungan antar variabel-variabel tersebut.</w:t>
      </w:r>
    </w:p>
    <w:p>
      <w:pPr>
        <w:pStyle w:val="BodyText"/>
        <w:spacing w:before="159"/>
        <w:ind w:left="568"/>
      </w:pPr>
      <w:r>
        <w:rPr/>
        <w:t>BAB</w:t>
      </w:r>
      <w:r>
        <w:rPr>
          <w:spacing w:val="-2"/>
        </w:rPr>
        <w:t> </w:t>
      </w:r>
      <w:r>
        <w:rPr/>
        <w:t>III</w:t>
      </w:r>
      <w:r>
        <w:rPr>
          <w:spacing w:val="71"/>
          <w:w w:val="150"/>
        </w:rPr>
        <w:t> </w:t>
      </w:r>
      <w:r>
        <w:rPr/>
        <w:t>METODE</w:t>
      </w:r>
      <w:r>
        <w:rPr>
          <w:spacing w:val="-1"/>
        </w:rPr>
        <w:t> </w:t>
      </w:r>
      <w:r>
        <w:rPr>
          <w:spacing w:val="-2"/>
        </w:rPr>
        <w:t>PENELITIAN</w:t>
      </w:r>
    </w:p>
    <w:p>
      <w:pPr>
        <w:pStyle w:val="BodyText"/>
        <w:spacing w:before="21"/>
      </w:pPr>
    </w:p>
    <w:p>
      <w:pPr>
        <w:pStyle w:val="BodyText"/>
        <w:spacing w:line="360" w:lineRule="auto"/>
        <w:ind w:left="1562" w:right="140"/>
        <w:jc w:val="both"/>
      </w:pPr>
      <w:r>
        <w:rPr/>
        <w:t>Bab ini menjelaskan pendekatan yang digunakan dalam penelitian, seperti</w:t>
      </w:r>
      <w:r>
        <w:rPr>
          <w:spacing w:val="-15"/>
        </w:rPr>
        <w:t> </w:t>
      </w:r>
      <w:r>
        <w:rPr/>
        <w:t>jenis</w:t>
      </w:r>
      <w:r>
        <w:rPr>
          <w:spacing w:val="-15"/>
        </w:rPr>
        <w:t> </w:t>
      </w:r>
      <w:r>
        <w:rPr/>
        <w:t>penelitian,</w:t>
      </w:r>
      <w:r>
        <w:rPr>
          <w:spacing w:val="-15"/>
        </w:rPr>
        <w:t> </w:t>
      </w:r>
      <w:r>
        <w:rPr/>
        <w:t>lokasi</w:t>
      </w:r>
      <w:r>
        <w:rPr>
          <w:spacing w:val="-15"/>
        </w:rPr>
        <w:t> </w:t>
      </w:r>
      <w:r>
        <w:rPr/>
        <w:t>dan</w:t>
      </w:r>
      <w:r>
        <w:rPr>
          <w:spacing w:val="-15"/>
        </w:rPr>
        <w:t> </w:t>
      </w:r>
      <w:r>
        <w:rPr/>
        <w:t>waktu</w:t>
      </w:r>
      <w:r>
        <w:rPr>
          <w:spacing w:val="-15"/>
        </w:rPr>
        <w:t> </w:t>
      </w:r>
      <w:r>
        <w:rPr/>
        <w:t>penelitian,</w:t>
      </w:r>
      <w:r>
        <w:rPr>
          <w:spacing w:val="-15"/>
        </w:rPr>
        <w:t> </w:t>
      </w:r>
      <w:r>
        <w:rPr/>
        <w:t>populasi</w:t>
      </w:r>
      <w:r>
        <w:rPr>
          <w:spacing w:val="-15"/>
        </w:rPr>
        <w:t> </w:t>
      </w:r>
      <w:r>
        <w:rPr/>
        <w:t>dan</w:t>
      </w:r>
      <w:r>
        <w:rPr>
          <w:spacing w:val="-15"/>
        </w:rPr>
        <w:t> </w:t>
      </w:r>
      <w:r>
        <w:rPr/>
        <w:t>sampel, teknik</w:t>
      </w:r>
      <w:r>
        <w:rPr>
          <w:spacing w:val="-10"/>
        </w:rPr>
        <w:t> </w:t>
      </w:r>
      <w:r>
        <w:rPr/>
        <w:t>pengumpulan</w:t>
      </w:r>
      <w:r>
        <w:rPr>
          <w:spacing w:val="-10"/>
        </w:rPr>
        <w:t> </w:t>
      </w:r>
      <w:r>
        <w:rPr/>
        <w:t>data,</w:t>
      </w:r>
      <w:r>
        <w:rPr>
          <w:spacing w:val="-11"/>
        </w:rPr>
        <w:t> </w:t>
      </w:r>
      <w:r>
        <w:rPr/>
        <w:t>serta</w:t>
      </w:r>
      <w:r>
        <w:rPr>
          <w:spacing w:val="-11"/>
        </w:rPr>
        <w:t> </w:t>
      </w:r>
      <w:r>
        <w:rPr/>
        <w:t>teknik</w:t>
      </w:r>
      <w:r>
        <w:rPr>
          <w:spacing w:val="-10"/>
        </w:rPr>
        <w:t> </w:t>
      </w:r>
      <w:r>
        <w:rPr/>
        <w:t>analisis</w:t>
      </w:r>
      <w:r>
        <w:rPr>
          <w:spacing w:val="-10"/>
        </w:rPr>
        <w:t> </w:t>
      </w:r>
      <w:r>
        <w:rPr/>
        <w:t>data</w:t>
      </w:r>
      <w:r>
        <w:rPr>
          <w:spacing w:val="-13"/>
        </w:rPr>
        <w:t> </w:t>
      </w:r>
      <w:r>
        <w:rPr/>
        <w:t>yang</w:t>
      </w:r>
      <w:r>
        <w:rPr>
          <w:spacing w:val="-10"/>
        </w:rPr>
        <w:t> </w:t>
      </w:r>
      <w:r>
        <w:rPr/>
        <w:t>akan</w:t>
      </w:r>
      <w:r>
        <w:rPr>
          <w:spacing w:val="-10"/>
        </w:rPr>
        <w:t> </w:t>
      </w:r>
      <w:r>
        <w:rPr/>
        <w:t>digunakan untuk menguji hipotesis penelitian.</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ind w:left="568"/>
      </w:pPr>
      <w:r>
        <w:rPr/>
        <w:t>BAB</w:t>
      </w:r>
      <w:r>
        <w:rPr>
          <w:spacing w:val="-1"/>
        </w:rPr>
        <w:t> </w:t>
      </w:r>
      <w:r>
        <w:rPr/>
        <w:t>IV</w:t>
      </w:r>
      <w:r>
        <w:rPr>
          <w:spacing w:val="59"/>
          <w:w w:val="150"/>
        </w:rPr>
        <w:t> </w:t>
      </w:r>
      <w:r>
        <w:rPr/>
        <w:t>HASIL</w:t>
      </w:r>
      <w:r>
        <w:rPr>
          <w:spacing w:val="-12"/>
        </w:rPr>
        <w:t> </w:t>
      </w:r>
      <w:r>
        <w:rPr/>
        <w:t>DAN</w:t>
      </w:r>
      <w:r>
        <w:rPr>
          <w:spacing w:val="-1"/>
        </w:rPr>
        <w:t> </w:t>
      </w:r>
      <w:r>
        <w:rPr>
          <w:spacing w:val="-2"/>
        </w:rPr>
        <w:t>PEMBAHASAN</w:t>
      </w:r>
    </w:p>
    <w:p>
      <w:pPr>
        <w:pStyle w:val="BodyText"/>
        <w:spacing w:before="21"/>
      </w:pPr>
    </w:p>
    <w:p>
      <w:pPr>
        <w:pStyle w:val="BodyText"/>
        <w:spacing w:line="360" w:lineRule="auto" w:before="1"/>
        <w:ind w:left="1562" w:right="139"/>
        <w:jc w:val="both"/>
      </w:pPr>
      <w:r>
        <w:rPr/>
        <w:t>Bab ini menyajikan hasil dari pengolahan data penelitian. Di dalamnya akan dipaparkan deskripsi objek penelitian, analisis data, serta interpretasi hasil untuk menjawab rumusan masalah yang telah </w:t>
      </w:r>
      <w:r>
        <w:rPr>
          <w:spacing w:val="-2"/>
        </w:rPr>
        <w:t>ditetapkan.</w:t>
      </w:r>
    </w:p>
    <w:p>
      <w:pPr>
        <w:pStyle w:val="BodyText"/>
        <w:tabs>
          <w:tab w:pos="1528" w:val="left" w:leader="none"/>
        </w:tabs>
        <w:spacing w:before="160"/>
        <w:ind w:left="568"/>
      </w:pPr>
      <w:r>
        <w:rPr/>
        <w:t>BAB</w:t>
      </w:r>
      <w:r>
        <w:rPr>
          <w:spacing w:val="-5"/>
        </w:rPr>
        <w:t> </w:t>
      </w:r>
      <w:r>
        <w:rPr>
          <w:spacing w:val="-10"/>
        </w:rPr>
        <w:t>V</w:t>
      </w:r>
      <w:r>
        <w:rPr/>
        <w:tab/>
        <w:t>KESIMPULAN</w:t>
      </w:r>
      <w:r>
        <w:rPr>
          <w:spacing w:val="-6"/>
        </w:rPr>
        <w:t> </w:t>
      </w:r>
      <w:r>
        <w:rPr/>
        <w:t>DAN</w:t>
      </w:r>
      <w:r>
        <w:rPr>
          <w:spacing w:val="-5"/>
        </w:rPr>
        <w:t> </w:t>
      </w:r>
      <w:r>
        <w:rPr>
          <w:spacing w:val="-2"/>
        </w:rPr>
        <w:t>SARAN</w:t>
      </w:r>
    </w:p>
    <w:p>
      <w:pPr>
        <w:pStyle w:val="BodyText"/>
        <w:spacing w:before="23"/>
      </w:pPr>
    </w:p>
    <w:p>
      <w:pPr>
        <w:pStyle w:val="BodyText"/>
        <w:spacing w:line="360" w:lineRule="auto"/>
        <w:ind w:left="1562" w:right="140"/>
        <w:jc w:val="both"/>
      </w:pPr>
      <w:r>
        <w:rPr/>
        <w:t>Bab ini berisi rangkuman dari seluruh hasil penelitian yang telah dilakukan.</w:t>
      </w:r>
      <w:r>
        <w:rPr>
          <w:spacing w:val="-15"/>
        </w:rPr>
        <w:t> </w:t>
      </w:r>
      <w:r>
        <w:rPr/>
        <w:t>Akan</w:t>
      </w:r>
      <w:r>
        <w:rPr>
          <w:spacing w:val="-15"/>
        </w:rPr>
        <w:t> </w:t>
      </w:r>
      <w:r>
        <w:rPr/>
        <w:t>disajikan</w:t>
      </w:r>
      <w:r>
        <w:rPr>
          <w:spacing w:val="-15"/>
        </w:rPr>
        <w:t> </w:t>
      </w:r>
      <w:r>
        <w:rPr/>
        <w:t>kesimpulan</w:t>
      </w:r>
      <w:r>
        <w:rPr>
          <w:spacing w:val="-15"/>
        </w:rPr>
        <w:t> </w:t>
      </w:r>
      <w:r>
        <w:rPr/>
        <w:t>dari</w:t>
      </w:r>
      <w:r>
        <w:rPr>
          <w:spacing w:val="-15"/>
        </w:rPr>
        <w:t> </w:t>
      </w:r>
      <w:r>
        <w:rPr/>
        <w:t>temuan</w:t>
      </w:r>
      <w:r>
        <w:rPr>
          <w:spacing w:val="-15"/>
        </w:rPr>
        <w:t> </w:t>
      </w:r>
      <w:r>
        <w:rPr/>
        <w:t>penelitian</w:t>
      </w:r>
      <w:r>
        <w:rPr>
          <w:spacing w:val="-15"/>
        </w:rPr>
        <w:t> </w:t>
      </w:r>
      <w:r>
        <w:rPr/>
        <w:t>serta</w:t>
      </w:r>
      <w:r>
        <w:rPr>
          <w:spacing w:val="-15"/>
        </w:rPr>
        <w:t> </w:t>
      </w:r>
      <w:r>
        <w:rPr/>
        <w:t>saran- saran yang bersifat praktis bagi UMKM Pasko Kopi dan saran untuk penelitian selanjutnya.</w:t>
      </w:r>
    </w:p>
    <w:p>
      <w:pPr>
        <w:pStyle w:val="BodyText"/>
        <w:spacing w:before="161"/>
        <w:ind w:left="568"/>
      </w:pPr>
      <w:r>
        <w:rPr>
          <w:spacing w:val="-2"/>
        </w:rPr>
        <w:t>DAFTAR</w:t>
      </w:r>
      <w:r>
        <w:rPr>
          <w:spacing w:val="-10"/>
        </w:rPr>
        <w:t> </w:t>
      </w:r>
      <w:r>
        <w:rPr>
          <w:spacing w:val="-2"/>
        </w:rPr>
        <w:t>PUSTAKA</w:t>
      </w:r>
    </w:p>
    <w:p>
      <w:pPr>
        <w:pStyle w:val="BodyText"/>
        <w:spacing w:before="21"/>
      </w:pPr>
    </w:p>
    <w:p>
      <w:pPr>
        <w:pStyle w:val="BodyText"/>
        <w:spacing w:line="360" w:lineRule="auto"/>
        <w:ind w:left="1562" w:right="143"/>
        <w:jc w:val="both"/>
      </w:pPr>
      <w:r>
        <w:rPr/>
        <w:t>Berisi daftar</w:t>
      </w:r>
      <w:r>
        <w:rPr>
          <w:spacing w:val="-1"/>
        </w:rPr>
        <w:t> </w:t>
      </w:r>
      <w:r>
        <w:rPr/>
        <w:t>buku, jurnal, dan sumber referensi lainnya</w:t>
      </w:r>
      <w:r>
        <w:rPr>
          <w:spacing w:val="-1"/>
        </w:rPr>
        <w:t> </w:t>
      </w:r>
      <w:r>
        <w:rPr/>
        <w:t>yang digunakan dalam penyusunan penelitian ini.</w:t>
      </w:r>
    </w:p>
    <w:p>
      <w:pPr>
        <w:pStyle w:val="BodyText"/>
        <w:spacing w:after="0" w:line="360" w:lineRule="auto"/>
        <w:jc w:val="both"/>
        <w:sectPr>
          <w:pgSz w:w="11910" w:h="16840"/>
          <w:pgMar w:header="0" w:footer="784" w:top="1920" w:bottom="980" w:left="1700" w:right="1559"/>
        </w:sectPr>
      </w:pPr>
    </w:p>
    <w:p>
      <w:pPr>
        <w:pStyle w:val="BodyText"/>
        <w:spacing w:before="8"/>
        <w:rPr>
          <w:sz w:val="28"/>
        </w:rPr>
      </w:pPr>
    </w:p>
    <w:p>
      <w:pPr>
        <w:pStyle w:val="Heading1"/>
        <w:spacing w:line="259" w:lineRule="auto"/>
        <w:ind w:left="3314" w:right="2877" w:firstLine="796"/>
        <w:jc w:val="left"/>
      </w:pPr>
      <w:r>
        <w:rPr/>
        <w:t>BAB</w:t>
      </w:r>
      <w:r>
        <w:rPr>
          <w:spacing w:val="-1"/>
        </w:rPr>
        <w:t> </w:t>
      </w:r>
      <w:r>
        <w:rPr/>
        <w:t>II </w:t>
      </w:r>
      <w:r>
        <w:rPr>
          <w:spacing w:val="-2"/>
        </w:rPr>
        <w:t>KAJIAN</w:t>
      </w:r>
      <w:r>
        <w:rPr>
          <w:spacing w:val="-16"/>
        </w:rPr>
        <w:t> </w:t>
      </w:r>
      <w:r>
        <w:rPr>
          <w:spacing w:val="-2"/>
        </w:rPr>
        <w:t>PUSTAKA</w:t>
      </w:r>
    </w:p>
    <w:p>
      <w:pPr>
        <w:pStyle w:val="BodyText"/>
        <w:spacing w:before="90"/>
        <w:rPr>
          <w:b/>
          <w:sz w:val="28"/>
        </w:rPr>
      </w:pPr>
    </w:p>
    <w:p>
      <w:pPr>
        <w:pStyle w:val="Heading3"/>
        <w:numPr>
          <w:ilvl w:val="1"/>
          <w:numId w:val="11"/>
        </w:numPr>
        <w:tabs>
          <w:tab w:pos="1033" w:val="left" w:leader="none"/>
        </w:tabs>
        <w:spacing w:line="240" w:lineRule="auto" w:before="0" w:after="0"/>
        <w:ind w:left="1033" w:right="0" w:hanging="465"/>
        <w:jc w:val="both"/>
      </w:pPr>
      <w:r>
        <w:rPr/>
        <w:t>Landasan</w:t>
      </w:r>
      <w:r>
        <w:rPr>
          <w:spacing w:val="-13"/>
        </w:rPr>
        <w:t> </w:t>
      </w:r>
      <w:r>
        <w:rPr>
          <w:spacing w:val="-4"/>
        </w:rPr>
        <w:t>Teori</w:t>
      </w:r>
    </w:p>
    <w:p>
      <w:pPr>
        <w:pStyle w:val="Heading3"/>
        <w:numPr>
          <w:ilvl w:val="2"/>
          <w:numId w:val="11"/>
        </w:numPr>
        <w:tabs>
          <w:tab w:pos="1228" w:val="left" w:leader="none"/>
        </w:tabs>
        <w:spacing w:line="240" w:lineRule="auto" w:before="139" w:after="0"/>
        <w:ind w:left="1228" w:right="0" w:hanging="660"/>
        <w:jc w:val="both"/>
      </w:pPr>
      <w:r>
        <w:rPr/>
        <w:t>Manajemen</w:t>
      </w:r>
      <w:r>
        <w:rPr>
          <w:spacing w:val="-2"/>
        </w:rPr>
        <w:t> </w:t>
      </w:r>
      <w:r>
        <w:rPr/>
        <w:t>Sumber</w:t>
      </w:r>
      <w:r>
        <w:rPr>
          <w:spacing w:val="-5"/>
        </w:rPr>
        <w:t> </w:t>
      </w:r>
      <w:r>
        <w:rPr/>
        <w:t>Daya</w:t>
      </w:r>
      <w:r>
        <w:rPr>
          <w:spacing w:val="-2"/>
        </w:rPr>
        <w:t> Manusia</w:t>
      </w:r>
    </w:p>
    <w:p>
      <w:pPr>
        <w:pStyle w:val="BodyText"/>
        <w:spacing w:line="360" w:lineRule="auto" w:before="137"/>
        <w:ind w:left="568" w:right="138" w:firstLine="720"/>
        <w:jc w:val="both"/>
      </w:pPr>
      <w:r>
        <w:rPr/>
        <w:t>Manajemen Sumber Daya Manusia adalah ilmu berfokus pada peran manusia</w:t>
      </w:r>
      <w:r>
        <w:rPr>
          <w:spacing w:val="-7"/>
        </w:rPr>
        <w:t> </w:t>
      </w:r>
      <w:r>
        <w:rPr/>
        <w:t>dalam</w:t>
      </w:r>
      <w:r>
        <w:rPr>
          <w:spacing w:val="-6"/>
        </w:rPr>
        <w:t> </w:t>
      </w:r>
      <w:r>
        <w:rPr/>
        <w:t>organisasi</w:t>
      </w:r>
      <w:r>
        <w:rPr>
          <w:spacing w:val="-6"/>
        </w:rPr>
        <w:t> </w:t>
      </w:r>
      <w:r>
        <w:rPr/>
        <w:t>perusahaan.</w:t>
      </w:r>
      <w:r>
        <w:rPr>
          <w:spacing w:val="-6"/>
        </w:rPr>
        <w:t> </w:t>
      </w:r>
      <w:r>
        <w:rPr/>
        <w:t>MSDM</w:t>
      </w:r>
      <w:r>
        <w:rPr>
          <w:spacing w:val="-7"/>
        </w:rPr>
        <w:t> </w:t>
      </w:r>
      <w:r>
        <w:rPr/>
        <w:t>mencakup</w:t>
      </w:r>
      <w:r>
        <w:rPr>
          <w:spacing w:val="-6"/>
        </w:rPr>
        <w:t> </w:t>
      </w:r>
      <w:r>
        <w:rPr/>
        <w:t>perencanaan,</w:t>
      </w:r>
      <w:r>
        <w:rPr>
          <w:spacing w:val="-6"/>
        </w:rPr>
        <w:t> </w:t>
      </w:r>
      <w:r>
        <w:rPr/>
        <w:t>rekrutmen, pelatihan, pengembangan, serta evaluasi kinerja karyawan guna meningkatkan efektivitas organisasi. Selain itu, MSDM bertujuan membuat kondisi yang kondusif, memotivasi karyawan, dan memastikan kepatuhan terhadap regulasi ketenagakerjaan.</w:t>
      </w:r>
      <w:r>
        <w:rPr>
          <w:spacing w:val="-14"/>
        </w:rPr>
        <w:t> </w:t>
      </w:r>
      <w:r>
        <w:rPr/>
        <w:t>Strategi</w:t>
      </w:r>
      <w:r>
        <w:rPr>
          <w:spacing w:val="-14"/>
        </w:rPr>
        <w:t> </w:t>
      </w:r>
      <w:r>
        <w:rPr/>
        <w:t>MSDM</w:t>
      </w:r>
      <w:r>
        <w:rPr>
          <w:spacing w:val="-13"/>
        </w:rPr>
        <w:t> </w:t>
      </w:r>
      <w:r>
        <w:rPr/>
        <w:t>berdampak</w:t>
      </w:r>
      <w:r>
        <w:rPr>
          <w:spacing w:val="-14"/>
        </w:rPr>
        <w:t> </w:t>
      </w:r>
      <w:r>
        <w:rPr/>
        <w:t>pada</w:t>
      </w:r>
      <w:r>
        <w:rPr>
          <w:spacing w:val="-12"/>
        </w:rPr>
        <w:t> </w:t>
      </w:r>
      <w:r>
        <w:rPr/>
        <w:t>kesuksesan</w:t>
      </w:r>
      <w:r>
        <w:rPr>
          <w:spacing w:val="-14"/>
        </w:rPr>
        <w:t> </w:t>
      </w:r>
      <w:r>
        <w:rPr/>
        <w:t>perusahaan.</w:t>
      </w:r>
      <w:r>
        <w:rPr>
          <w:spacing w:val="-11"/>
        </w:rPr>
        <w:t> </w:t>
      </w:r>
      <w:r>
        <w:rPr/>
        <w:t>MSDM memiliki peran krusial dalam mencapai tujuan organisasi dan meningkatkan daya saing perusahaan di industri (Amelia dkk., 2022).</w:t>
      </w:r>
    </w:p>
    <w:p>
      <w:pPr>
        <w:pStyle w:val="BodyText"/>
        <w:spacing w:line="360" w:lineRule="auto" w:before="1"/>
        <w:ind w:left="568" w:right="141" w:firstLine="720"/>
        <w:jc w:val="both"/>
      </w:pPr>
      <w:r>
        <w:rPr/>
        <w:t>MSDM</w:t>
      </w:r>
      <w:r>
        <w:rPr>
          <w:spacing w:val="-4"/>
        </w:rPr>
        <w:t> </w:t>
      </w:r>
      <w:r>
        <w:rPr/>
        <w:t>berperan</w:t>
      </w:r>
      <w:r>
        <w:rPr>
          <w:spacing w:val="-3"/>
        </w:rPr>
        <w:t> </w:t>
      </w:r>
      <w:r>
        <w:rPr/>
        <w:t>dalam</w:t>
      </w:r>
      <w:r>
        <w:rPr>
          <w:spacing w:val="-3"/>
        </w:rPr>
        <w:t> </w:t>
      </w:r>
      <w:r>
        <w:rPr/>
        <w:t>memastikan</w:t>
      </w:r>
      <w:r>
        <w:rPr>
          <w:spacing w:val="-3"/>
        </w:rPr>
        <w:t> </w:t>
      </w:r>
      <w:r>
        <w:rPr/>
        <w:t>kesejahteraan</w:t>
      </w:r>
      <w:r>
        <w:rPr>
          <w:spacing w:val="-3"/>
        </w:rPr>
        <w:t> </w:t>
      </w:r>
      <w:r>
        <w:rPr/>
        <w:t>dan</w:t>
      </w:r>
      <w:r>
        <w:rPr>
          <w:spacing w:val="-3"/>
        </w:rPr>
        <w:t> </w:t>
      </w:r>
      <w:r>
        <w:rPr/>
        <w:t>kepatuhan</w:t>
      </w:r>
      <w:r>
        <w:rPr>
          <w:spacing w:val="-4"/>
        </w:rPr>
        <w:t> </w:t>
      </w:r>
      <w:r>
        <w:rPr/>
        <w:t>terhadap regulasi</w:t>
      </w:r>
      <w:r>
        <w:rPr>
          <w:spacing w:val="-3"/>
        </w:rPr>
        <w:t> </w:t>
      </w:r>
      <w:r>
        <w:rPr/>
        <w:t>ketenagakerjaan.</w:t>
      </w:r>
      <w:r>
        <w:rPr>
          <w:spacing w:val="-1"/>
        </w:rPr>
        <w:t> </w:t>
      </w:r>
      <w:r>
        <w:rPr/>
        <w:t>Dengan</w:t>
      </w:r>
      <w:r>
        <w:rPr>
          <w:spacing w:val="-3"/>
        </w:rPr>
        <w:t> </w:t>
      </w:r>
      <w:r>
        <w:rPr/>
        <w:t>strategi</w:t>
      </w:r>
      <w:r>
        <w:rPr>
          <w:spacing w:val="-3"/>
        </w:rPr>
        <w:t> </w:t>
      </w:r>
      <w:r>
        <w:rPr/>
        <w:t>yang</w:t>
      </w:r>
      <w:r>
        <w:rPr>
          <w:spacing w:val="-3"/>
        </w:rPr>
        <w:t> </w:t>
      </w:r>
      <w:r>
        <w:rPr/>
        <w:t>tepat,</w:t>
      </w:r>
      <w:r>
        <w:rPr>
          <w:spacing w:val="-3"/>
        </w:rPr>
        <w:t> </w:t>
      </w:r>
      <w:r>
        <w:rPr/>
        <w:t>MSDM</w:t>
      </w:r>
      <w:r>
        <w:rPr>
          <w:spacing w:val="-3"/>
        </w:rPr>
        <w:t> </w:t>
      </w:r>
      <w:r>
        <w:rPr/>
        <w:t>dapat</w:t>
      </w:r>
      <w:r>
        <w:rPr>
          <w:spacing w:val="-3"/>
        </w:rPr>
        <w:t> </w:t>
      </w:r>
      <w:r>
        <w:rPr/>
        <w:t>meningkatkan produktivitas, kepuasan, dan loyalitas karyawan, yang berdampak pada keberhasilan organisasi dalam mencapai tujuan dan daya saing perusahaan di industri. MSDM berfokus pada tenaga kerja (Lukman &amp; Ratnaningsih, 2018).</w:t>
      </w:r>
    </w:p>
    <w:p>
      <w:pPr>
        <w:pStyle w:val="BodyText"/>
        <w:spacing w:line="360" w:lineRule="auto"/>
        <w:ind w:left="568" w:right="136" w:firstLine="720"/>
        <w:jc w:val="both"/>
      </w:pPr>
      <w:r>
        <w:rPr/>
        <w:t>MSDM mencakup perencanaan, rekrutmen, pengembangan, hingga evaluasi</w:t>
      </w:r>
      <w:r>
        <w:rPr>
          <w:spacing w:val="-3"/>
        </w:rPr>
        <w:t> </w:t>
      </w:r>
      <w:r>
        <w:rPr/>
        <w:t>kinerja</w:t>
      </w:r>
      <w:r>
        <w:rPr>
          <w:spacing w:val="-4"/>
        </w:rPr>
        <w:t> </w:t>
      </w:r>
      <w:r>
        <w:rPr/>
        <w:t>karyawan</w:t>
      </w:r>
      <w:r>
        <w:rPr>
          <w:spacing w:val="-3"/>
        </w:rPr>
        <w:t> </w:t>
      </w:r>
      <w:r>
        <w:rPr/>
        <w:t>guna</w:t>
      </w:r>
      <w:r>
        <w:rPr>
          <w:spacing w:val="-4"/>
        </w:rPr>
        <w:t> </w:t>
      </w:r>
      <w:r>
        <w:rPr/>
        <w:t>meningkatkan</w:t>
      </w:r>
      <w:r>
        <w:rPr>
          <w:spacing w:val="-4"/>
        </w:rPr>
        <w:t> </w:t>
      </w:r>
      <w:r>
        <w:rPr/>
        <w:t>efektivitas</w:t>
      </w:r>
      <w:r>
        <w:rPr>
          <w:spacing w:val="-3"/>
        </w:rPr>
        <w:t> </w:t>
      </w:r>
      <w:r>
        <w:rPr/>
        <w:t>organisasi (Amelia</w:t>
      </w:r>
      <w:r>
        <w:rPr>
          <w:spacing w:val="-4"/>
        </w:rPr>
        <w:t> </w:t>
      </w:r>
      <w:r>
        <w:rPr/>
        <w:t>dkk., 2022).</w:t>
      </w:r>
      <w:r>
        <w:rPr>
          <w:spacing w:val="-15"/>
        </w:rPr>
        <w:t> </w:t>
      </w:r>
      <w:r>
        <w:rPr/>
        <w:t>MSDM</w:t>
      </w:r>
      <w:r>
        <w:rPr>
          <w:spacing w:val="-15"/>
        </w:rPr>
        <w:t> </w:t>
      </w:r>
      <w:r>
        <w:rPr/>
        <w:t>berfokus</w:t>
      </w:r>
      <w:r>
        <w:rPr>
          <w:spacing w:val="-15"/>
        </w:rPr>
        <w:t> </w:t>
      </w:r>
      <w:r>
        <w:rPr/>
        <w:t>pada</w:t>
      </w:r>
      <w:r>
        <w:rPr>
          <w:spacing w:val="-15"/>
        </w:rPr>
        <w:t> </w:t>
      </w:r>
      <w:r>
        <w:rPr/>
        <w:t>perencanaan,</w:t>
      </w:r>
      <w:r>
        <w:rPr>
          <w:spacing w:val="-15"/>
        </w:rPr>
        <w:t> </w:t>
      </w:r>
      <w:r>
        <w:rPr/>
        <w:t>pengorganisasian,</w:t>
      </w:r>
      <w:r>
        <w:rPr>
          <w:spacing w:val="-15"/>
        </w:rPr>
        <w:t> </w:t>
      </w:r>
      <w:r>
        <w:rPr/>
        <w:t>pengembangan,</w:t>
      </w:r>
      <w:r>
        <w:rPr>
          <w:spacing w:val="-15"/>
        </w:rPr>
        <w:t> </w:t>
      </w:r>
      <w:r>
        <w:rPr/>
        <w:t>serta evaluasi kinerja staf. Pada era globalisasi, peran MSDM semakin penting untuk menghadapi persaingan, perubahan teknologi, dan tuntutan pasar. Pengelolaan SDM yang baik berkontribusi pada peningkatan produktivitas, kesejahteraan karyawan, serta keberlanjutan organisasi.</w:t>
      </w:r>
    </w:p>
    <w:p>
      <w:pPr>
        <w:pStyle w:val="BodyText"/>
        <w:spacing w:line="360" w:lineRule="auto" w:before="2"/>
        <w:ind w:left="568" w:right="138" w:firstLine="720"/>
        <w:jc w:val="both"/>
      </w:pPr>
      <w:r>
        <w:rPr/>
        <w:t>Peran SDM terus berkembang seiring perubahan organisasi, ilmu pengetahuan, dan teknologi. Meskipun teknologi canggih digunakan, tanpa SDM yang</w:t>
      </w:r>
      <w:r>
        <w:rPr>
          <w:spacing w:val="-10"/>
        </w:rPr>
        <w:t> </w:t>
      </w:r>
      <w:r>
        <w:rPr/>
        <w:t>kompeten</w:t>
      </w:r>
      <w:r>
        <w:rPr>
          <w:spacing w:val="-10"/>
        </w:rPr>
        <w:t> </w:t>
      </w:r>
      <w:r>
        <w:rPr/>
        <w:t>sebagai</w:t>
      </w:r>
      <w:r>
        <w:rPr>
          <w:spacing w:val="-10"/>
        </w:rPr>
        <w:t> </w:t>
      </w:r>
      <w:r>
        <w:rPr/>
        <w:t>penggerak,</w:t>
      </w:r>
      <w:r>
        <w:rPr>
          <w:spacing w:val="-10"/>
        </w:rPr>
        <w:t> </w:t>
      </w:r>
      <w:r>
        <w:rPr/>
        <w:t>proses</w:t>
      </w:r>
      <w:r>
        <w:rPr>
          <w:spacing w:val="-10"/>
        </w:rPr>
        <w:t> </w:t>
      </w:r>
      <w:r>
        <w:rPr/>
        <w:t>tersebut</w:t>
      </w:r>
      <w:r>
        <w:rPr>
          <w:spacing w:val="-8"/>
        </w:rPr>
        <w:t> </w:t>
      </w:r>
      <w:r>
        <w:rPr/>
        <w:t>tidak</w:t>
      </w:r>
      <w:r>
        <w:rPr>
          <w:spacing w:val="-10"/>
        </w:rPr>
        <w:t> </w:t>
      </w:r>
      <w:r>
        <w:rPr/>
        <w:t>akan</w:t>
      </w:r>
      <w:r>
        <w:rPr>
          <w:spacing w:val="-10"/>
        </w:rPr>
        <w:t> </w:t>
      </w:r>
      <w:r>
        <w:rPr/>
        <w:t>menghasilkan</w:t>
      </w:r>
      <w:r>
        <w:rPr>
          <w:spacing w:val="-6"/>
        </w:rPr>
        <w:t> </w:t>
      </w:r>
      <w:r>
        <w:rPr>
          <w:i/>
        </w:rPr>
        <w:t>output </w:t>
      </w:r>
      <w:r>
        <w:rPr/>
        <w:t>yang</w:t>
      </w:r>
      <w:r>
        <w:rPr>
          <w:spacing w:val="-13"/>
        </w:rPr>
        <w:t> </w:t>
      </w:r>
      <w:r>
        <w:rPr/>
        <w:t>optimal</w:t>
      </w:r>
      <w:r>
        <w:rPr>
          <w:spacing w:val="-9"/>
        </w:rPr>
        <w:t> </w:t>
      </w:r>
      <w:r>
        <w:rPr/>
        <w:t>(R.</w:t>
      </w:r>
      <w:r>
        <w:rPr>
          <w:spacing w:val="-12"/>
        </w:rPr>
        <w:t> </w:t>
      </w:r>
      <w:r>
        <w:rPr/>
        <w:t>W.</w:t>
      </w:r>
      <w:r>
        <w:rPr>
          <w:spacing w:val="-9"/>
        </w:rPr>
        <w:t> </w:t>
      </w:r>
      <w:r>
        <w:rPr/>
        <w:t>Putri</w:t>
      </w:r>
      <w:r>
        <w:rPr>
          <w:spacing w:val="-7"/>
        </w:rPr>
        <w:t> </w:t>
      </w:r>
      <w:r>
        <w:rPr/>
        <w:t>&amp;</w:t>
      </w:r>
      <w:r>
        <w:rPr>
          <w:spacing w:val="-15"/>
        </w:rPr>
        <w:t> </w:t>
      </w:r>
      <w:r>
        <w:rPr/>
        <w:t>Astuti,</w:t>
      </w:r>
      <w:r>
        <w:rPr>
          <w:spacing w:val="-9"/>
        </w:rPr>
        <w:t> </w:t>
      </w:r>
      <w:r>
        <w:rPr/>
        <w:t>2022).</w:t>
      </w:r>
      <w:r>
        <w:rPr>
          <w:spacing w:val="-9"/>
        </w:rPr>
        <w:t> </w:t>
      </w:r>
      <w:r>
        <w:rPr/>
        <w:t>Oleh</w:t>
      </w:r>
      <w:r>
        <w:rPr>
          <w:spacing w:val="-9"/>
        </w:rPr>
        <w:t> </w:t>
      </w:r>
      <w:r>
        <w:rPr/>
        <w:t>karena</w:t>
      </w:r>
      <w:r>
        <w:rPr>
          <w:spacing w:val="-8"/>
        </w:rPr>
        <w:t> </w:t>
      </w:r>
      <w:r>
        <w:rPr/>
        <w:t>itu,</w:t>
      </w:r>
      <w:r>
        <w:rPr>
          <w:spacing w:val="-9"/>
        </w:rPr>
        <w:t> </w:t>
      </w:r>
      <w:r>
        <w:rPr/>
        <w:t>memastikan</w:t>
      </w:r>
      <w:r>
        <w:rPr>
          <w:spacing w:val="-8"/>
        </w:rPr>
        <w:t> </w:t>
      </w:r>
      <w:r>
        <w:rPr/>
        <w:t>usaha</w:t>
      </w:r>
      <w:r>
        <w:rPr>
          <w:spacing w:val="-10"/>
        </w:rPr>
        <w:t> </w:t>
      </w:r>
      <w:r>
        <w:rPr/>
        <w:t>agar dapat</w:t>
      </w:r>
      <w:r>
        <w:rPr>
          <w:spacing w:val="1"/>
        </w:rPr>
        <w:t> </w:t>
      </w:r>
      <w:r>
        <w:rPr/>
        <w:t>beradaptasi</w:t>
      </w:r>
      <w:r>
        <w:rPr>
          <w:spacing w:val="3"/>
        </w:rPr>
        <w:t> </w:t>
      </w:r>
      <w:r>
        <w:rPr/>
        <w:t>dan</w:t>
      </w:r>
      <w:r>
        <w:rPr>
          <w:spacing w:val="3"/>
        </w:rPr>
        <w:t> </w:t>
      </w:r>
      <w:r>
        <w:rPr/>
        <w:t>berkembang</w:t>
      </w:r>
      <w:r>
        <w:rPr>
          <w:spacing w:val="2"/>
        </w:rPr>
        <w:t> </w:t>
      </w:r>
      <w:r>
        <w:rPr/>
        <w:t>sesuai</w:t>
      </w:r>
      <w:r>
        <w:rPr>
          <w:spacing w:val="4"/>
        </w:rPr>
        <w:t> </w:t>
      </w:r>
      <w:r>
        <w:rPr/>
        <w:t>dengan</w:t>
      </w:r>
      <w:r>
        <w:rPr>
          <w:spacing w:val="4"/>
        </w:rPr>
        <w:t> </w:t>
      </w:r>
      <w:r>
        <w:rPr/>
        <w:t>tantangan</w:t>
      </w:r>
      <w:r>
        <w:rPr>
          <w:spacing w:val="3"/>
        </w:rPr>
        <w:t> </w:t>
      </w:r>
      <w:r>
        <w:rPr/>
        <w:t>zaman</w:t>
      </w:r>
      <w:r>
        <w:rPr>
          <w:spacing w:val="3"/>
        </w:rPr>
        <w:t> </w:t>
      </w:r>
      <w:r>
        <w:rPr/>
        <w:t>serta</w:t>
      </w:r>
      <w:r>
        <w:rPr>
          <w:spacing w:val="2"/>
        </w:rPr>
        <w:t> </w:t>
      </w:r>
      <w:r>
        <w:rPr>
          <w:spacing w:val="-2"/>
        </w:rPr>
        <w:t>mencapai</w:t>
      </w:r>
    </w:p>
    <w:p>
      <w:pPr>
        <w:pStyle w:val="BodyText"/>
      </w:pPr>
    </w:p>
    <w:p>
      <w:pPr>
        <w:pStyle w:val="BodyText"/>
      </w:pPr>
    </w:p>
    <w:p>
      <w:pPr>
        <w:pStyle w:val="BodyText"/>
        <w:spacing w:before="190"/>
      </w:pPr>
    </w:p>
    <w:p>
      <w:pPr>
        <w:pStyle w:val="BodyText"/>
        <w:spacing w:before="1"/>
        <w:ind w:left="424"/>
        <w:jc w:val="center"/>
      </w:pPr>
      <w:r>
        <w:rPr>
          <w:spacing w:val="-10"/>
        </w:rPr>
        <w:t>8</w:t>
      </w:r>
    </w:p>
    <w:p>
      <w:pPr>
        <w:pStyle w:val="BodyText"/>
        <w:spacing w:after="0"/>
        <w:jc w:val="center"/>
        <w:sectPr>
          <w:footerReference w:type="default" r:id="rId9"/>
          <w:pgSz w:w="11910" w:h="16840"/>
          <w:pgMar w:header="0" w:footer="0" w:top="1920" w:bottom="280" w:left="1700" w:right="1559"/>
        </w:sectPr>
      </w:pPr>
    </w:p>
    <w:p>
      <w:pPr>
        <w:pStyle w:val="BodyText"/>
        <w:spacing w:before="53"/>
      </w:pPr>
    </w:p>
    <w:p>
      <w:pPr>
        <w:pStyle w:val="BodyText"/>
        <w:spacing w:line="360" w:lineRule="auto"/>
        <w:ind w:left="568" w:right="142"/>
        <w:jc w:val="both"/>
      </w:pPr>
      <w:r>
        <w:rPr/>
        <w:t>kinerja yang maksimal. Menurut (Nst dkk., 2021) manajemen merupakan suatu proses koordinasi pada kegiatan kerja supaya terselesaikan efektif.</w:t>
      </w:r>
    </w:p>
    <w:p>
      <w:pPr>
        <w:pStyle w:val="BodyText"/>
        <w:spacing w:line="360" w:lineRule="auto"/>
        <w:ind w:left="568" w:right="137" w:firstLine="720"/>
        <w:jc w:val="both"/>
      </w:pPr>
      <w:r>
        <w:rPr/>
        <w:t>Menurut Nursidah (2019) MSDM mencakup ketentuan dan pelaksanaan memenuhi karyawan, termasuk manajemen posisi, penyaringan, dan penilaian. MSDM bertujuan memastikan bahwa tenaga kerja memiliki keterampilan dan motivasi</w:t>
      </w:r>
      <w:r>
        <w:rPr>
          <w:spacing w:val="-13"/>
        </w:rPr>
        <w:t> </w:t>
      </w:r>
      <w:r>
        <w:rPr/>
        <w:t>yang</w:t>
      </w:r>
      <w:r>
        <w:rPr>
          <w:spacing w:val="-13"/>
        </w:rPr>
        <w:t> </w:t>
      </w:r>
      <w:r>
        <w:rPr/>
        <w:t>diperlukan.</w:t>
      </w:r>
      <w:r>
        <w:rPr>
          <w:spacing w:val="-13"/>
        </w:rPr>
        <w:t> </w:t>
      </w:r>
      <w:r>
        <w:rPr/>
        <w:t>Selain</w:t>
      </w:r>
      <w:r>
        <w:rPr>
          <w:spacing w:val="-13"/>
        </w:rPr>
        <w:t> </w:t>
      </w:r>
      <w:r>
        <w:rPr/>
        <w:t>itu,</w:t>
      </w:r>
      <w:r>
        <w:rPr>
          <w:spacing w:val="-13"/>
        </w:rPr>
        <w:t> </w:t>
      </w:r>
      <w:r>
        <w:rPr/>
        <w:t>MSDM</w:t>
      </w:r>
      <w:r>
        <w:rPr>
          <w:spacing w:val="-13"/>
        </w:rPr>
        <w:t> </w:t>
      </w:r>
      <w:r>
        <w:rPr/>
        <w:t>menciptakan</w:t>
      </w:r>
      <w:r>
        <w:rPr>
          <w:spacing w:val="-11"/>
        </w:rPr>
        <w:t> </w:t>
      </w:r>
      <w:r>
        <w:rPr/>
        <w:t>situasi</w:t>
      </w:r>
      <w:r>
        <w:rPr>
          <w:spacing w:val="-12"/>
        </w:rPr>
        <w:t> </w:t>
      </w:r>
      <w:r>
        <w:rPr/>
        <w:t>kerja</w:t>
      </w:r>
      <w:r>
        <w:rPr>
          <w:spacing w:val="-14"/>
        </w:rPr>
        <w:t> </w:t>
      </w:r>
      <w:r>
        <w:rPr/>
        <w:t>mendukung produktivitas dan kesejahteraan karyawan. Semua aspek ini berperan dalam mengelola</w:t>
      </w:r>
      <w:r>
        <w:rPr>
          <w:spacing w:val="-13"/>
        </w:rPr>
        <w:t> </w:t>
      </w:r>
      <w:r>
        <w:rPr/>
        <w:t>SDM</w:t>
      </w:r>
      <w:r>
        <w:rPr>
          <w:spacing w:val="-12"/>
        </w:rPr>
        <w:t> </w:t>
      </w:r>
      <w:r>
        <w:rPr/>
        <w:t>secara</w:t>
      </w:r>
      <w:r>
        <w:rPr>
          <w:spacing w:val="-14"/>
        </w:rPr>
        <w:t> </w:t>
      </w:r>
      <w:r>
        <w:rPr/>
        <w:t>optimal.</w:t>
      </w:r>
      <w:r>
        <w:rPr>
          <w:spacing w:val="-12"/>
        </w:rPr>
        <w:t> </w:t>
      </w:r>
      <w:r>
        <w:rPr/>
        <w:t>Selain</w:t>
      </w:r>
      <w:r>
        <w:rPr>
          <w:spacing w:val="-14"/>
        </w:rPr>
        <w:t> </w:t>
      </w:r>
      <w:r>
        <w:rPr/>
        <w:t>itu,</w:t>
      </w:r>
      <w:r>
        <w:rPr>
          <w:spacing w:val="-13"/>
        </w:rPr>
        <w:t> </w:t>
      </w:r>
      <w:r>
        <w:rPr/>
        <w:t>MSDM</w:t>
      </w:r>
      <w:r>
        <w:rPr>
          <w:spacing w:val="-12"/>
        </w:rPr>
        <w:t> </w:t>
      </w:r>
      <w:r>
        <w:rPr/>
        <w:t>yang</w:t>
      </w:r>
      <w:r>
        <w:rPr>
          <w:spacing w:val="-13"/>
        </w:rPr>
        <w:t> </w:t>
      </w:r>
      <w:r>
        <w:rPr/>
        <w:t>baik</w:t>
      </w:r>
      <w:r>
        <w:rPr>
          <w:spacing w:val="-12"/>
        </w:rPr>
        <w:t> </w:t>
      </w:r>
      <w:r>
        <w:rPr/>
        <w:t>membantu</w:t>
      </w:r>
      <w:r>
        <w:rPr>
          <w:spacing w:val="-12"/>
        </w:rPr>
        <w:t> </w:t>
      </w:r>
      <w:r>
        <w:rPr/>
        <w:t>organisasi beradaptasi dengan perubahan lingkungan kerja, teknologi, dan persaingan pasar. Oleh</w:t>
      </w:r>
      <w:r>
        <w:rPr>
          <w:spacing w:val="-15"/>
        </w:rPr>
        <w:t> </w:t>
      </w:r>
      <w:r>
        <w:rPr/>
        <w:t>karena</w:t>
      </w:r>
      <w:r>
        <w:rPr>
          <w:spacing w:val="-15"/>
        </w:rPr>
        <w:t> </w:t>
      </w:r>
      <w:r>
        <w:rPr/>
        <w:t>itu,</w:t>
      </w:r>
      <w:r>
        <w:rPr>
          <w:spacing w:val="-15"/>
        </w:rPr>
        <w:t> </w:t>
      </w:r>
      <w:r>
        <w:rPr/>
        <w:t>kebijakan</w:t>
      </w:r>
      <w:r>
        <w:rPr>
          <w:spacing w:val="-15"/>
        </w:rPr>
        <w:t> </w:t>
      </w:r>
      <w:r>
        <w:rPr/>
        <w:t>MSDM</w:t>
      </w:r>
      <w:r>
        <w:rPr>
          <w:spacing w:val="-15"/>
        </w:rPr>
        <w:t> </w:t>
      </w:r>
      <w:r>
        <w:rPr/>
        <w:t>yang</w:t>
      </w:r>
      <w:r>
        <w:rPr>
          <w:spacing w:val="-15"/>
        </w:rPr>
        <w:t> </w:t>
      </w:r>
      <w:r>
        <w:rPr/>
        <w:t>komprehensif</w:t>
      </w:r>
      <w:r>
        <w:rPr>
          <w:spacing w:val="-15"/>
        </w:rPr>
        <w:t> </w:t>
      </w:r>
      <w:r>
        <w:rPr/>
        <w:t>diperlukan</w:t>
      </w:r>
      <w:r>
        <w:rPr>
          <w:spacing w:val="-15"/>
        </w:rPr>
        <w:t> </w:t>
      </w:r>
      <w:r>
        <w:rPr/>
        <w:t>guna</w:t>
      </w:r>
      <w:r>
        <w:rPr>
          <w:spacing w:val="-13"/>
        </w:rPr>
        <w:t> </w:t>
      </w:r>
      <w:r>
        <w:rPr/>
        <w:t>mendukung keberlanjutan dan pencapaian tujuan organisasi.</w:t>
      </w:r>
    </w:p>
    <w:p>
      <w:pPr>
        <w:pStyle w:val="BodyText"/>
        <w:spacing w:line="360" w:lineRule="auto"/>
        <w:ind w:left="568" w:right="141" w:firstLine="720"/>
        <w:jc w:val="both"/>
      </w:pPr>
      <w:r>
        <w:rPr/>
        <w:t>SDM merupakan elemen utama dalam sebuah organisasi karena memiliki karakteristik unik yang membedakannya dari sumber daya lain. Tidak seperti aset fisik atau teknologi, SDM memiliki kecerdasan, kreativitas, serta kemampuan untuk beradaptasi dan berkembang. Hal ini menjadikan SDM sebagai penggerak utama dalam pencapaian tujuan organisasi (Safri, 2019).</w:t>
      </w:r>
    </w:p>
    <w:p>
      <w:pPr>
        <w:pStyle w:val="BodyText"/>
        <w:spacing w:before="138"/>
      </w:pPr>
    </w:p>
    <w:p>
      <w:pPr>
        <w:pStyle w:val="ListParagraph"/>
        <w:numPr>
          <w:ilvl w:val="2"/>
          <w:numId w:val="11"/>
        </w:numPr>
        <w:tabs>
          <w:tab w:pos="1228" w:val="left" w:leader="none"/>
        </w:tabs>
        <w:spacing w:line="240" w:lineRule="auto" w:before="0" w:after="0"/>
        <w:ind w:left="1228" w:right="0" w:hanging="660"/>
        <w:jc w:val="both"/>
        <w:rPr>
          <w:b/>
          <w:i/>
          <w:sz w:val="24"/>
        </w:rPr>
      </w:pPr>
      <w:r>
        <w:rPr>
          <w:b/>
          <w:sz w:val="24"/>
        </w:rPr>
        <w:t>Keterampilan</w:t>
      </w:r>
      <w:r>
        <w:rPr>
          <w:b/>
          <w:spacing w:val="-4"/>
          <w:sz w:val="24"/>
        </w:rPr>
        <w:t> </w:t>
      </w:r>
      <w:r>
        <w:rPr>
          <w:b/>
          <w:i/>
          <w:sz w:val="24"/>
        </w:rPr>
        <w:t>Soft</w:t>
      </w:r>
      <w:r>
        <w:rPr>
          <w:b/>
          <w:i/>
          <w:spacing w:val="-3"/>
          <w:sz w:val="24"/>
        </w:rPr>
        <w:t> </w:t>
      </w:r>
      <w:r>
        <w:rPr>
          <w:b/>
          <w:i/>
          <w:spacing w:val="-2"/>
          <w:sz w:val="24"/>
        </w:rPr>
        <w:t>Skill</w:t>
      </w:r>
    </w:p>
    <w:p>
      <w:pPr>
        <w:pStyle w:val="BodyText"/>
        <w:spacing w:line="360" w:lineRule="auto" w:before="139"/>
        <w:ind w:left="568" w:right="136" w:firstLine="720"/>
        <w:jc w:val="both"/>
      </w:pPr>
      <w:r>
        <w:rPr>
          <w:i/>
        </w:rPr>
        <w:t>Soft skill </w:t>
      </w:r>
      <w:r>
        <w:rPr/>
        <w:t>yaitu keterampilan non-teknis bagaimana seseorang berinteraksi dan bekerja sama dengan orang lain. Menurut Hamidah dalam Putri (2023), dapat dilihat melalui </w:t>
      </w:r>
      <w:r>
        <w:rPr>
          <w:i/>
        </w:rPr>
        <w:t>performance</w:t>
      </w:r>
      <w:r>
        <w:rPr/>
        <w:t>, saat berkomunikasi efektif dalam menyampaikan pesan serta mengadaptasi konsep baru. Selain itu, </w:t>
      </w:r>
      <w:r>
        <w:rPr>
          <w:i/>
        </w:rPr>
        <w:t>soft skill </w:t>
      </w:r>
      <w:r>
        <w:rPr/>
        <w:t>juga terlihat dalam kemampuan berinteraksi, bekerja sama secara kolaboratif dalam tim, menyelesaikan</w:t>
      </w:r>
      <w:r>
        <w:rPr>
          <w:spacing w:val="-8"/>
        </w:rPr>
        <w:t> </w:t>
      </w:r>
      <w:r>
        <w:rPr/>
        <w:t>masalah,</w:t>
      </w:r>
      <w:r>
        <w:rPr>
          <w:spacing w:val="-5"/>
        </w:rPr>
        <w:t> </w:t>
      </w:r>
      <w:r>
        <w:rPr/>
        <w:t>beradaptasi</w:t>
      </w:r>
      <w:r>
        <w:rPr>
          <w:spacing w:val="-7"/>
        </w:rPr>
        <w:t> </w:t>
      </w:r>
      <w:r>
        <w:rPr/>
        <w:t>dengan</w:t>
      </w:r>
      <w:r>
        <w:rPr>
          <w:spacing w:val="-6"/>
        </w:rPr>
        <w:t> </w:t>
      </w:r>
      <w:r>
        <w:rPr/>
        <w:t>perubahan,</w:t>
      </w:r>
      <w:r>
        <w:rPr>
          <w:spacing w:val="-8"/>
        </w:rPr>
        <w:t> </w:t>
      </w:r>
      <w:r>
        <w:rPr/>
        <w:t>serta</w:t>
      </w:r>
      <w:r>
        <w:rPr>
          <w:spacing w:val="-9"/>
        </w:rPr>
        <w:t> </w:t>
      </w:r>
      <w:r>
        <w:rPr/>
        <w:t>menunjukkan</w:t>
      </w:r>
      <w:r>
        <w:rPr>
          <w:spacing w:val="-3"/>
        </w:rPr>
        <w:t> </w:t>
      </w:r>
      <w:r>
        <w:rPr/>
        <w:t>empati dan</w:t>
      </w:r>
      <w:r>
        <w:rPr>
          <w:spacing w:val="-11"/>
        </w:rPr>
        <w:t> </w:t>
      </w:r>
      <w:r>
        <w:rPr/>
        <w:t>kepemimpinan</w:t>
      </w:r>
      <w:r>
        <w:rPr>
          <w:spacing w:val="-11"/>
        </w:rPr>
        <w:t> </w:t>
      </w:r>
      <w:r>
        <w:rPr/>
        <w:t>dalam</w:t>
      </w:r>
      <w:r>
        <w:rPr>
          <w:spacing w:val="-10"/>
        </w:rPr>
        <w:t> </w:t>
      </w:r>
      <w:r>
        <w:rPr/>
        <w:t>berbagai</w:t>
      </w:r>
      <w:r>
        <w:rPr>
          <w:spacing w:val="-10"/>
        </w:rPr>
        <w:t> </w:t>
      </w:r>
      <w:r>
        <w:rPr/>
        <w:t>situasi</w:t>
      </w:r>
      <w:r>
        <w:rPr>
          <w:spacing w:val="-10"/>
        </w:rPr>
        <w:t> </w:t>
      </w:r>
      <w:r>
        <w:rPr/>
        <w:t>kerja.</w:t>
      </w:r>
      <w:r>
        <w:rPr>
          <w:spacing w:val="-8"/>
        </w:rPr>
        <w:t> </w:t>
      </w:r>
      <w:r>
        <w:rPr/>
        <w:t>Keterampilan</w:t>
      </w:r>
      <w:r>
        <w:rPr>
          <w:spacing w:val="-11"/>
        </w:rPr>
        <w:t> </w:t>
      </w:r>
      <w:r>
        <w:rPr/>
        <w:t>ini</w:t>
      </w:r>
      <w:r>
        <w:rPr>
          <w:spacing w:val="-10"/>
        </w:rPr>
        <w:t> </w:t>
      </w:r>
      <w:r>
        <w:rPr/>
        <w:t>berperan</w:t>
      </w:r>
      <w:r>
        <w:rPr>
          <w:spacing w:val="-11"/>
        </w:rPr>
        <w:t> </w:t>
      </w:r>
      <w:r>
        <w:rPr/>
        <w:t>penting dalam membangun hubungan profesional yang baik dan meningkatkan efektivitas kerja</w:t>
      </w:r>
      <w:r>
        <w:rPr>
          <w:spacing w:val="-13"/>
        </w:rPr>
        <w:t> </w:t>
      </w:r>
      <w:r>
        <w:rPr/>
        <w:t>di</w:t>
      </w:r>
      <w:r>
        <w:rPr>
          <w:spacing w:val="-11"/>
        </w:rPr>
        <w:t> </w:t>
      </w:r>
      <w:r>
        <w:rPr/>
        <w:t>lingkungan</w:t>
      </w:r>
      <w:r>
        <w:rPr>
          <w:spacing w:val="-12"/>
        </w:rPr>
        <w:t> </w:t>
      </w:r>
      <w:r>
        <w:rPr/>
        <w:t>organisasi</w:t>
      </w:r>
      <w:r>
        <w:rPr>
          <w:spacing w:val="-11"/>
        </w:rPr>
        <w:t> </w:t>
      </w:r>
      <w:r>
        <w:rPr/>
        <w:t>maupun</w:t>
      </w:r>
      <w:r>
        <w:rPr>
          <w:spacing w:val="-12"/>
        </w:rPr>
        <w:t> </w:t>
      </w:r>
      <w:r>
        <w:rPr/>
        <w:t>sosial.</w:t>
      </w:r>
      <w:r>
        <w:rPr>
          <w:spacing w:val="-12"/>
        </w:rPr>
        <w:t> </w:t>
      </w:r>
      <w:r>
        <w:rPr/>
        <w:t>Kemampuan</w:t>
      </w:r>
      <w:r>
        <w:rPr>
          <w:spacing w:val="-12"/>
        </w:rPr>
        <w:t> </w:t>
      </w:r>
      <w:r>
        <w:rPr/>
        <w:t>ini</w:t>
      </w:r>
      <w:r>
        <w:rPr>
          <w:spacing w:val="-11"/>
        </w:rPr>
        <w:t> </w:t>
      </w:r>
      <w:r>
        <w:rPr/>
        <w:t>penting</w:t>
      </w:r>
      <w:r>
        <w:rPr>
          <w:spacing w:val="-12"/>
        </w:rPr>
        <w:t> </w:t>
      </w:r>
      <w:r>
        <w:rPr/>
        <w:t>dalam</w:t>
      </w:r>
      <w:r>
        <w:rPr>
          <w:spacing w:val="-12"/>
        </w:rPr>
        <w:t> </w:t>
      </w:r>
      <w:r>
        <w:rPr/>
        <w:t>dunia kerja karena mendukung komunikasi yang efektif, kolaborasi tim, dan adaptasi terhadap perubahan. Dengan </w:t>
      </w:r>
      <w:r>
        <w:rPr>
          <w:i/>
        </w:rPr>
        <w:t>soft skill </w:t>
      </w:r>
      <w:r>
        <w:rPr/>
        <w:t>yang baik, individu dapat meningkatkan produktivitas</w:t>
      </w:r>
      <w:r>
        <w:rPr>
          <w:spacing w:val="32"/>
        </w:rPr>
        <w:t> </w:t>
      </w:r>
      <w:r>
        <w:rPr/>
        <w:t>dan</w:t>
      </w:r>
      <w:r>
        <w:rPr>
          <w:spacing w:val="35"/>
        </w:rPr>
        <w:t> </w:t>
      </w:r>
      <w:r>
        <w:rPr/>
        <w:t>membangun</w:t>
      </w:r>
      <w:r>
        <w:rPr>
          <w:spacing w:val="34"/>
        </w:rPr>
        <w:t> </w:t>
      </w:r>
      <w:r>
        <w:rPr/>
        <w:t>hubungan</w:t>
      </w:r>
      <w:r>
        <w:rPr>
          <w:spacing w:val="37"/>
        </w:rPr>
        <w:t> </w:t>
      </w:r>
      <w:r>
        <w:rPr/>
        <w:t>kerja</w:t>
      </w:r>
      <w:r>
        <w:rPr>
          <w:spacing w:val="35"/>
        </w:rPr>
        <w:t> </w:t>
      </w:r>
      <w:r>
        <w:rPr/>
        <w:t>yang</w:t>
      </w:r>
      <w:r>
        <w:rPr>
          <w:spacing w:val="35"/>
        </w:rPr>
        <w:t> </w:t>
      </w:r>
      <w:r>
        <w:rPr/>
        <w:t>harmonis.</w:t>
      </w:r>
      <w:r>
        <w:rPr>
          <w:spacing w:val="37"/>
        </w:rPr>
        <w:t> </w:t>
      </w:r>
      <w:r>
        <w:rPr/>
        <w:t>Oleh</w:t>
      </w:r>
      <w:r>
        <w:rPr>
          <w:spacing w:val="35"/>
        </w:rPr>
        <w:t> </w:t>
      </w:r>
      <w:r>
        <w:rPr/>
        <w:t>karena</w:t>
      </w:r>
      <w:r>
        <w:rPr>
          <w:spacing w:val="34"/>
        </w:rPr>
        <w:t> </w:t>
      </w:r>
      <w:r>
        <w:rPr>
          <w:spacing w:val="-4"/>
        </w:rPr>
        <w:t>itu,</w:t>
      </w:r>
    </w:p>
    <w:p>
      <w:pPr>
        <w:pStyle w:val="BodyText"/>
        <w:spacing w:after="0" w:line="360" w:lineRule="auto"/>
        <w:jc w:val="both"/>
        <w:sectPr>
          <w:footerReference w:type="default" r:id="rId10"/>
          <w:pgSz w:w="11910" w:h="16840"/>
          <w:pgMar w:header="0" w:footer="784" w:top="1920" w:bottom="980" w:left="1700" w:right="1559"/>
          <w:pgNumType w:start="9"/>
        </w:sectPr>
      </w:pPr>
    </w:p>
    <w:p>
      <w:pPr>
        <w:pStyle w:val="BodyText"/>
        <w:spacing w:before="53"/>
      </w:pPr>
    </w:p>
    <w:p>
      <w:pPr>
        <w:pStyle w:val="BodyText"/>
        <w:spacing w:line="360" w:lineRule="auto"/>
        <w:ind w:left="568" w:right="138"/>
        <w:jc w:val="both"/>
      </w:pPr>
      <w:r>
        <w:rPr/>
        <w:t>pengembangan</w:t>
      </w:r>
      <w:r>
        <w:rPr>
          <w:spacing w:val="-4"/>
        </w:rPr>
        <w:t> </w:t>
      </w:r>
      <w:r>
        <w:rPr>
          <w:i/>
        </w:rPr>
        <w:t>soft</w:t>
      </w:r>
      <w:r>
        <w:rPr>
          <w:i/>
          <w:spacing w:val="-4"/>
        </w:rPr>
        <w:t> </w:t>
      </w:r>
      <w:r>
        <w:rPr>
          <w:i/>
        </w:rPr>
        <w:t>skill</w:t>
      </w:r>
      <w:r>
        <w:rPr>
          <w:i/>
          <w:spacing w:val="-4"/>
        </w:rPr>
        <w:t> </w:t>
      </w:r>
      <w:r>
        <w:rPr/>
        <w:t>harus</w:t>
      </w:r>
      <w:r>
        <w:rPr>
          <w:spacing w:val="-5"/>
        </w:rPr>
        <w:t> </w:t>
      </w:r>
      <w:r>
        <w:rPr/>
        <w:t>menjadi</w:t>
      </w:r>
      <w:r>
        <w:rPr>
          <w:spacing w:val="-4"/>
        </w:rPr>
        <w:t> </w:t>
      </w:r>
      <w:r>
        <w:rPr/>
        <w:t>bagian</w:t>
      </w:r>
      <w:r>
        <w:rPr>
          <w:spacing w:val="-4"/>
        </w:rPr>
        <w:t> </w:t>
      </w:r>
      <w:r>
        <w:rPr/>
        <w:t>dari</w:t>
      </w:r>
      <w:r>
        <w:rPr>
          <w:spacing w:val="-4"/>
        </w:rPr>
        <w:t> </w:t>
      </w:r>
      <w:r>
        <w:rPr/>
        <w:t>pelatihan</w:t>
      </w:r>
      <w:r>
        <w:rPr>
          <w:spacing w:val="-4"/>
        </w:rPr>
        <w:t> </w:t>
      </w:r>
      <w:r>
        <w:rPr/>
        <w:t>dan</w:t>
      </w:r>
      <w:r>
        <w:rPr>
          <w:spacing w:val="-4"/>
        </w:rPr>
        <w:t> </w:t>
      </w:r>
      <w:r>
        <w:rPr/>
        <w:t>pendidikan</w:t>
      </w:r>
      <w:r>
        <w:rPr>
          <w:spacing w:val="-4"/>
        </w:rPr>
        <w:t> </w:t>
      </w:r>
      <w:r>
        <w:rPr/>
        <w:t>untuk memastikan kesiapan tenaga kerja dalam menghadapi tantangan profesional.</w:t>
      </w:r>
    </w:p>
    <w:p>
      <w:pPr>
        <w:pStyle w:val="BodyText"/>
        <w:spacing w:line="360" w:lineRule="auto"/>
        <w:ind w:left="568" w:right="140" w:firstLine="720"/>
        <w:jc w:val="both"/>
      </w:pPr>
      <w:r>
        <w:rPr/>
        <w:t>Istilah </w:t>
      </w:r>
      <w:r>
        <w:rPr>
          <w:i/>
        </w:rPr>
        <w:t>soft skill </w:t>
      </w:r>
      <w:r>
        <w:rPr/>
        <w:t>sering dikaitkan dengan kecerdasan emosional (EQ) seseorang, yang mencakup aspek kepribadian, keterampilan sosial, komunikasi, bahasa, kebiasaan, keramahan, serta sikap optimis dalam menjalin hubungan interpersonal. </w:t>
      </w:r>
      <w:r>
        <w:rPr>
          <w:i/>
        </w:rPr>
        <w:t>Soft skills </w:t>
      </w:r>
      <w:r>
        <w:rPr/>
        <w:t>berperan penting dalam dunia kerja karena membantu seseorang beradaptasi dengan lingkungan, menyelesaikan konflik, serta bekerja secara efektif dalam tim (I. I. Putri et al., 2023).</w:t>
      </w:r>
    </w:p>
    <w:p>
      <w:pPr>
        <w:pStyle w:val="BodyText"/>
        <w:spacing w:line="360" w:lineRule="auto" w:before="1"/>
        <w:ind w:left="568" w:right="136" w:firstLine="720"/>
        <w:jc w:val="both"/>
      </w:pPr>
      <w:r>
        <w:rPr>
          <w:i/>
        </w:rPr>
        <w:t>Soft skill </w:t>
      </w:r>
      <w:r>
        <w:rPr/>
        <w:t>juga menjadi pelengkap dari </w:t>
      </w:r>
      <w:r>
        <w:rPr>
          <w:i/>
        </w:rPr>
        <w:t>hard skill</w:t>
      </w:r>
      <w:r>
        <w:rPr/>
        <w:t>, yaitu keterampilan teknis atau intelektual yang lebih berfokus pada kecerdasan intelektual (IQ). Meskipun seseorang memiliki kemampuan teknis yang unggul, tanpa </w:t>
      </w:r>
      <w:r>
        <w:rPr>
          <w:i/>
        </w:rPr>
        <w:t>soft skill </w:t>
      </w:r>
      <w:r>
        <w:rPr/>
        <w:t>yang baik, ia mungkin akan kesulitan dalam berkolaborasi atau membangun hubungan profesional yang positif. </w:t>
      </w:r>
      <w:r>
        <w:rPr>
          <w:i/>
        </w:rPr>
        <w:t>Soft skills </w:t>
      </w:r>
      <w:r>
        <w:rPr/>
        <w:t>mencakup berbagai aspek, seperti kemampuan berpikir kritis, kepemimpinan, kerja sama tim, empati, serta manajemen waktu (I. I. Putri et al., 2023).</w:t>
      </w:r>
    </w:p>
    <w:p>
      <w:pPr>
        <w:pStyle w:val="BodyText"/>
        <w:spacing w:line="360" w:lineRule="auto"/>
        <w:ind w:left="568" w:right="140" w:firstLine="720"/>
        <w:jc w:val="both"/>
      </w:pPr>
      <w:r>
        <w:rPr>
          <w:i/>
        </w:rPr>
        <w:t>Soft skill </w:t>
      </w:r>
      <w:r>
        <w:rPr/>
        <w:t>diperlukan pada pekerjaan karena keterampilan memungkinkan untuk</w:t>
      </w:r>
      <w:r>
        <w:rPr>
          <w:spacing w:val="-5"/>
        </w:rPr>
        <w:t> </w:t>
      </w:r>
      <w:r>
        <w:rPr/>
        <w:t>mengaplikasikan</w:t>
      </w:r>
      <w:r>
        <w:rPr>
          <w:spacing w:val="-5"/>
        </w:rPr>
        <w:t> </w:t>
      </w:r>
      <w:r>
        <w:rPr/>
        <w:t>ilmu</w:t>
      </w:r>
      <w:r>
        <w:rPr>
          <w:spacing w:val="-5"/>
        </w:rPr>
        <w:t> </w:t>
      </w:r>
      <w:r>
        <w:rPr/>
        <w:t>ke</w:t>
      </w:r>
      <w:r>
        <w:rPr>
          <w:spacing w:val="-6"/>
        </w:rPr>
        <w:t> </w:t>
      </w:r>
      <w:r>
        <w:rPr/>
        <w:t>dalam</w:t>
      </w:r>
      <w:r>
        <w:rPr>
          <w:spacing w:val="-5"/>
        </w:rPr>
        <w:t> </w:t>
      </w:r>
      <w:r>
        <w:rPr/>
        <w:t>lingkungan</w:t>
      </w:r>
      <w:r>
        <w:rPr>
          <w:spacing w:val="-8"/>
        </w:rPr>
        <w:t> </w:t>
      </w:r>
      <w:r>
        <w:rPr/>
        <w:t>profesional.</w:t>
      </w:r>
      <w:r>
        <w:rPr>
          <w:spacing w:val="-5"/>
        </w:rPr>
        <w:t> </w:t>
      </w:r>
      <w:r>
        <w:rPr>
          <w:i/>
        </w:rPr>
        <w:t>Soft</w:t>
      </w:r>
      <w:r>
        <w:rPr>
          <w:i/>
          <w:spacing w:val="-5"/>
        </w:rPr>
        <w:t> </w:t>
      </w:r>
      <w:r>
        <w:rPr>
          <w:i/>
        </w:rPr>
        <w:t>skill</w:t>
      </w:r>
      <w:r>
        <w:rPr>
          <w:i/>
          <w:spacing w:val="-4"/>
        </w:rPr>
        <w:t> </w:t>
      </w:r>
      <w:r>
        <w:rPr/>
        <w:t>mencakup berbagai aspek, seperti kemampuan komunikasi, kerja sama tim, kepemimpinan, manajemen waktu, serta pemecahan masalah. Keterampilan ini mendukung efektivitas kerja seseorang maupun klien (I. I. Putri et al., 2023).</w:t>
      </w:r>
    </w:p>
    <w:p>
      <w:pPr>
        <w:pStyle w:val="ListParagraph"/>
        <w:numPr>
          <w:ilvl w:val="0"/>
          <w:numId w:val="12"/>
        </w:numPr>
        <w:tabs>
          <w:tab w:pos="995" w:val="left" w:leader="none"/>
        </w:tabs>
        <w:spacing w:line="240" w:lineRule="auto" w:before="241" w:after="0"/>
        <w:ind w:left="995" w:right="0" w:hanging="427"/>
        <w:jc w:val="both"/>
        <w:rPr>
          <w:i/>
          <w:sz w:val="24"/>
        </w:rPr>
      </w:pPr>
      <w:r>
        <w:rPr>
          <w:sz w:val="24"/>
        </w:rPr>
        <w:t>Faktor</w:t>
      </w:r>
      <w:r>
        <w:rPr>
          <w:spacing w:val="-15"/>
          <w:sz w:val="24"/>
        </w:rPr>
        <w:t> </w:t>
      </w:r>
      <w:r>
        <w:rPr>
          <w:sz w:val="24"/>
        </w:rPr>
        <w:t>Yang</w:t>
      </w:r>
      <w:r>
        <w:rPr>
          <w:spacing w:val="-7"/>
          <w:sz w:val="24"/>
        </w:rPr>
        <w:t> </w:t>
      </w:r>
      <w:r>
        <w:rPr>
          <w:sz w:val="24"/>
        </w:rPr>
        <w:t>Memengaruhi</w:t>
      </w:r>
      <w:r>
        <w:rPr>
          <w:spacing w:val="-7"/>
          <w:sz w:val="24"/>
        </w:rPr>
        <w:t> </w:t>
      </w:r>
      <w:r>
        <w:rPr>
          <w:sz w:val="24"/>
        </w:rPr>
        <w:t>Keterampilan</w:t>
      </w:r>
      <w:r>
        <w:rPr>
          <w:spacing w:val="-5"/>
          <w:sz w:val="24"/>
        </w:rPr>
        <w:t> </w:t>
      </w:r>
      <w:r>
        <w:rPr>
          <w:i/>
          <w:sz w:val="24"/>
        </w:rPr>
        <w:t>Soft</w:t>
      </w:r>
      <w:r>
        <w:rPr>
          <w:i/>
          <w:spacing w:val="-6"/>
          <w:sz w:val="24"/>
        </w:rPr>
        <w:t> </w:t>
      </w:r>
      <w:r>
        <w:rPr>
          <w:i/>
          <w:spacing w:val="-2"/>
          <w:sz w:val="24"/>
        </w:rPr>
        <w:t>Skill</w:t>
      </w:r>
    </w:p>
    <w:p>
      <w:pPr>
        <w:pStyle w:val="BodyText"/>
        <w:spacing w:line="360" w:lineRule="auto" w:before="136"/>
        <w:ind w:left="568" w:right="143" w:firstLine="720"/>
        <w:jc w:val="both"/>
      </w:pPr>
      <w:r>
        <w:rPr/>
        <w:t>Keterampilan </w:t>
      </w:r>
      <w:r>
        <w:rPr>
          <w:i/>
        </w:rPr>
        <w:t>soft skill </w:t>
      </w:r>
      <w:r>
        <w:rPr/>
        <w:t>dapat dipengaruhi oleh berbagai faktor, baik dari dalam diri individu maupun dari lingkungan. Sebagaimana faktor berikut:</w:t>
      </w:r>
    </w:p>
    <w:p>
      <w:pPr>
        <w:pStyle w:val="ListParagraph"/>
        <w:numPr>
          <w:ilvl w:val="1"/>
          <w:numId w:val="12"/>
        </w:numPr>
        <w:tabs>
          <w:tab w:pos="973" w:val="left" w:leader="none"/>
        </w:tabs>
        <w:spacing w:line="240" w:lineRule="auto" w:before="0" w:after="0"/>
        <w:ind w:left="973" w:right="0" w:hanging="405"/>
        <w:jc w:val="both"/>
        <w:rPr>
          <w:sz w:val="24"/>
        </w:rPr>
      </w:pPr>
      <w:r>
        <w:rPr>
          <w:sz w:val="24"/>
        </w:rPr>
        <w:t>Pendidikan</w:t>
      </w:r>
      <w:r>
        <w:rPr>
          <w:spacing w:val="-2"/>
          <w:sz w:val="24"/>
        </w:rPr>
        <w:t> </w:t>
      </w:r>
      <w:r>
        <w:rPr>
          <w:sz w:val="24"/>
        </w:rPr>
        <w:t>dan</w:t>
      </w:r>
      <w:r>
        <w:rPr>
          <w:spacing w:val="-1"/>
          <w:sz w:val="24"/>
        </w:rPr>
        <w:t> </w:t>
      </w:r>
      <w:r>
        <w:rPr>
          <w:spacing w:val="-2"/>
          <w:sz w:val="24"/>
        </w:rPr>
        <w:t>Pelatihan</w:t>
      </w:r>
    </w:p>
    <w:p>
      <w:pPr>
        <w:pStyle w:val="BodyText"/>
        <w:spacing w:line="360" w:lineRule="auto" w:before="140"/>
        <w:ind w:left="995" w:right="137"/>
        <w:jc w:val="both"/>
      </w:pPr>
      <w:r>
        <w:rPr/>
        <w:t>Program</w:t>
      </w:r>
      <w:r>
        <w:rPr>
          <w:spacing w:val="-15"/>
        </w:rPr>
        <w:t> </w:t>
      </w:r>
      <w:r>
        <w:rPr/>
        <w:t>pendidikan</w:t>
      </w:r>
      <w:r>
        <w:rPr>
          <w:spacing w:val="-15"/>
        </w:rPr>
        <w:t> </w:t>
      </w:r>
      <w:r>
        <w:rPr/>
        <w:t>yang</w:t>
      </w:r>
      <w:r>
        <w:rPr>
          <w:spacing w:val="-15"/>
        </w:rPr>
        <w:t> </w:t>
      </w:r>
      <w:r>
        <w:rPr/>
        <w:t>menekankan</w:t>
      </w:r>
      <w:r>
        <w:rPr>
          <w:spacing w:val="-15"/>
        </w:rPr>
        <w:t> </w:t>
      </w:r>
      <w:r>
        <w:rPr/>
        <w:t>pengembangan</w:t>
      </w:r>
      <w:r>
        <w:rPr>
          <w:spacing w:val="-15"/>
        </w:rPr>
        <w:t> </w:t>
      </w:r>
      <w:r>
        <w:rPr/>
        <w:t>keterampilan</w:t>
      </w:r>
      <w:r>
        <w:rPr>
          <w:spacing w:val="-15"/>
        </w:rPr>
        <w:t> </w:t>
      </w:r>
      <w:r>
        <w:rPr/>
        <w:t>sosial</w:t>
      </w:r>
      <w:r>
        <w:rPr>
          <w:spacing w:val="-15"/>
        </w:rPr>
        <w:t> </w:t>
      </w:r>
      <w:r>
        <w:rPr/>
        <w:t>dan emosional, seperti komunikasi dan kerja tim, dapat meningkatkan </w:t>
      </w:r>
      <w:r>
        <w:rPr>
          <w:i/>
        </w:rPr>
        <w:t>soft skill </w:t>
      </w:r>
      <w:r>
        <w:rPr>
          <w:spacing w:val="-2"/>
        </w:rPr>
        <w:t>individu.</w:t>
      </w:r>
    </w:p>
    <w:p>
      <w:pPr>
        <w:pStyle w:val="ListParagraph"/>
        <w:numPr>
          <w:ilvl w:val="1"/>
          <w:numId w:val="12"/>
        </w:numPr>
        <w:tabs>
          <w:tab w:pos="988" w:val="left" w:leader="none"/>
        </w:tabs>
        <w:spacing w:line="275" w:lineRule="exact" w:before="0" w:after="0"/>
        <w:ind w:left="988" w:right="0" w:hanging="420"/>
        <w:jc w:val="both"/>
        <w:rPr>
          <w:sz w:val="24"/>
        </w:rPr>
      </w:pPr>
      <w:r>
        <w:rPr>
          <w:sz w:val="24"/>
        </w:rPr>
        <w:t>Lingkungan</w:t>
      </w:r>
      <w:r>
        <w:rPr>
          <w:spacing w:val="-1"/>
          <w:sz w:val="24"/>
        </w:rPr>
        <w:t> </w:t>
      </w:r>
      <w:r>
        <w:rPr>
          <w:spacing w:val="-4"/>
          <w:sz w:val="24"/>
        </w:rPr>
        <w:t>kerja</w:t>
      </w:r>
    </w:p>
    <w:p>
      <w:pPr>
        <w:pStyle w:val="BodyText"/>
        <w:spacing w:before="140"/>
        <w:ind w:left="995"/>
        <w:jc w:val="both"/>
        <w:rPr>
          <w:i/>
        </w:rPr>
      </w:pPr>
      <w:r>
        <w:rPr/>
        <w:t>Mendorong</w:t>
      </w:r>
      <w:r>
        <w:rPr>
          <w:spacing w:val="-8"/>
        </w:rPr>
        <w:t> </w:t>
      </w:r>
      <w:r>
        <w:rPr/>
        <w:t>kolaborasi</w:t>
      </w:r>
      <w:r>
        <w:rPr>
          <w:spacing w:val="-6"/>
        </w:rPr>
        <w:t> </w:t>
      </w:r>
      <w:r>
        <w:rPr/>
        <w:t>interaksi</w:t>
      </w:r>
      <w:r>
        <w:rPr>
          <w:spacing w:val="-5"/>
        </w:rPr>
        <w:t> </w:t>
      </w:r>
      <w:r>
        <w:rPr/>
        <w:t>antar</w:t>
      </w:r>
      <w:r>
        <w:rPr>
          <w:spacing w:val="-7"/>
        </w:rPr>
        <w:t> </w:t>
      </w:r>
      <w:r>
        <w:rPr/>
        <w:t>karyawan</w:t>
      </w:r>
      <w:r>
        <w:rPr>
          <w:spacing w:val="-4"/>
        </w:rPr>
        <w:t> </w:t>
      </w:r>
      <w:r>
        <w:rPr/>
        <w:t>mampu</w:t>
      </w:r>
      <w:r>
        <w:rPr>
          <w:spacing w:val="-5"/>
        </w:rPr>
        <w:t> </w:t>
      </w:r>
      <w:r>
        <w:rPr/>
        <w:t>memperkaya</w:t>
      </w:r>
      <w:r>
        <w:rPr>
          <w:spacing w:val="-6"/>
        </w:rPr>
        <w:t> </w:t>
      </w:r>
      <w:r>
        <w:rPr>
          <w:i/>
        </w:rPr>
        <w:t>soft</w:t>
      </w:r>
      <w:r>
        <w:rPr>
          <w:i/>
          <w:spacing w:val="-4"/>
        </w:rPr>
        <w:t> </w:t>
      </w:r>
      <w:r>
        <w:rPr>
          <w:i/>
          <w:spacing w:val="-2"/>
        </w:rPr>
        <w:t>skill</w:t>
      </w:r>
    </w:p>
    <w:p>
      <w:pPr>
        <w:pStyle w:val="BodyText"/>
        <w:spacing w:before="136"/>
        <w:ind w:left="995"/>
        <w:jc w:val="both"/>
      </w:pPr>
      <w:r>
        <w:rPr/>
        <w:t>melalui</w:t>
      </w:r>
      <w:r>
        <w:rPr>
          <w:spacing w:val="-2"/>
        </w:rPr>
        <w:t> </w:t>
      </w:r>
      <w:r>
        <w:rPr/>
        <w:t>pengalaman</w:t>
      </w:r>
      <w:r>
        <w:rPr>
          <w:spacing w:val="-2"/>
        </w:rPr>
        <w:t> praktis.</w:t>
      </w:r>
    </w:p>
    <w:p>
      <w:pPr>
        <w:pStyle w:val="BodyText"/>
        <w:spacing w:after="0"/>
        <w:jc w:val="both"/>
        <w:sectPr>
          <w:pgSz w:w="11910" w:h="16840"/>
          <w:pgMar w:header="0" w:footer="784" w:top="1920" w:bottom="980" w:left="1700" w:right="1559"/>
        </w:sectPr>
      </w:pPr>
    </w:p>
    <w:p>
      <w:pPr>
        <w:pStyle w:val="BodyText"/>
        <w:spacing w:before="53"/>
      </w:pPr>
    </w:p>
    <w:p>
      <w:pPr>
        <w:pStyle w:val="ListParagraph"/>
        <w:numPr>
          <w:ilvl w:val="1"/>
          <w:numId w:val="12"/>
        </w:numPr>
        <w:tabs>
          <w:tab w:pos="973" w:val="left" w:leader="none"/>
        </w:tabs>
        <w:spacing w:line="240" w:lineRule="auto" w:before="0" w:after="0"/>
        <w:ind w:left="973" w:right="0" w:hanging="405"/>
        <w:jc w:val="both"/>
        <w:rPr>
          <w:sz w:val="24"/>
        </w:rPr>
      </w:pPr>
      <w:r>
        <w:rPr>
          <w:sz w:val="24"/>
        </w:rPr>
        <w:t>Budaya</w:t>
      </w:r>
      <w:r>
        <w:rPr>
          <w:spacing w:val="-2"/>
          <w:sz w:val="24"/>
        </w:rPr>
        <w:t> organisasi</w:t>
      </w:r>
    </w:p>
    <w:p>
      <w:pPr>
        <w:pStyle w:val="BodyText"/>
        <w:spacing w:line="360" w:lineRule="auto" w:before="137"/>
        <w:ind w:left="995" w:right="137"/>
        <w:jc w:val="both"/>
      </w:pPr>
      <w:r>
        <w:rPr/>
        <w:t>Budaya</w:t>
      </w:r>
      <w:r>
        <w:rPr>
          <w:spacing w:val="-8"/>
        </w:rPr>
        <w:t> </w:t>
      </w:r>
      <w:r>
        <w:rPr/>
        <w:t>perusahaan</w:t>
      </w:r>
      <w:r>
        <w:rPr>
          <w:spacing w:val="-7"/>
        </w:rPr>
        <w:t> </w:t>
      </w:r>
      <w:r>
        <w:rPr/>
        <w:t>yang</w:t>
      </w:r>
      <w:r>
        <w:rPr>
          <w:spacing w:val="-2"/>
        </w:rPr>
        <w:t> </w:t>
      </w:r>
      <w:r>
        <w:rPr/>
        <w:t>menekankan</w:t>
      </w:r>
      <w:r>
        <w:rPr>
          <w:spacing w:val="-5"/>
        </w:rPr>
        <w:t> </w:t>
      </w:r>
      <w:r>
        <w:rPr/>
        <w:t>nilai-nilai</w:t>
      </w:r>
      <w:r>
        <w:rPr>
          <w:spacing w:val="-6"/>
        </w:rPr>
        <w:t> </w:t>
      </w:r>
      <w:r>
        <w:rPr/>
        <w:t>seperti</w:t>
      </w:r>
      <w:r>
        <w:rPr>
          <w:spacing w:val="-7"/>
        </w:rPr>
        <w:t> </w:t>
      </w:r>
      <w:r>
        <w:rPr/>
        <w:t>empati,</w:t>
      </w:r>
      <w:r>
        <w:rPr>
          <w:spacing w:val="-7"/>
        </w:rPr>
        <w:t> </w:t>
      </w:r>
      <w:r>
        <w:rPr/>
        <w:t>kerja</w:t>
      </w:r>
      <w:r>
        <w:rPr>
          <w:spacing w:val="-6"/>
        </w:rPr>
        <w:t> </w:t>
      </w:r>
      <w:r>
        <w:rPr/>
        <w:t>tim,</w:t>
      </w:r>
      <w:r>
        <w:rPr>
          <w:spacing w:val="-4"/>
        </w:rPr>
        <w:t> </w:t>
      </w:r>
      <w:r>
        <w:rPr/>
        <w:t>dan komunikasi terbuka dapat memfasilitasi pengembangan </w:t>
      </w:r>
      <w:r>
        <w:rPr>
          <w:i/>
        </w:rPr>
        <w:t>soft skill </w:t>
      </w:r>
      <w:r>
        <w:rPr/>
        <w:t>karyawan.</w:t>
      </w:r>
    </w:p>
    <w:p>
      <w:pPr>
        <w:pStyle w:val="ListParagraph"/>
        <w:numPr>
          <w:ilvl w:val="1"/>
          <w:numId w:val="12"/>
        </w:numPr>
        <w:tabs>
          <w:tab w:pos="988" w:val="left" w:leader="none"/>
        </w:tabs>
        <w:spacing w:line="240" w:lineRule="auto" w:before="0" w:after="0"/>
        <w:ind w:left="988" w:right="0" w:hanging="420"/>
        <w:jc w:val="both"/>
        <w:rPr>
          <w:sz w:val="24"/>
        </w:rPr>
      </w:pPr>
      <w:r>
        <w:rPr>
          <w:sz w:val="24"/>
        </w:rPr>
        <w:t>Pembelajaran</w:t>
      </w:r>
      <w:r>
        <w:rPr>
          <w:spacing w:val="-5"/>
          <w:sz w:val="24"/>
        </w:rPr>
        <w:t> </w:t>
      </w:r>
      <w:r>
        <w:rPr>
          <w:spacing w:val="-2"/>
          <w:sz w:val="24"/>
        </w:rPr>
        <w:t>masalah</w:t>
      </w:r>
    </w:p>
    <w:p>
      <w:pPr>
        <w:pStyle w:val="BodyText"/>
        <w:spacing w:line="360" w:lineRule="auto" w:before="139"/>
        <w:ind w:left="995" w:right="143"/>
        <w:jc w:val="both"/>
      </w:pPr>
      <w:r>
        <w:rPr/>
        <w:t>Keterlibatan dalam kegiatan sosial, organisasi, atau komunitas dapat memperkaya </w:t>
      </w:r>
      <w:r>
        <w:rPr>
          <w:i/>
        </w:rPr>
        <w:t>soft skill </w:t>
      </w:r>
      <w:r>
        <w:rPr/>
        <w:t>melalui interaksi dan kerja sama dengan berbagai </w:t>
      </w:r>
      <w:r>
        <w:rPr>
          <w:spacing w:val="-2"/>
        </w:rPr>
        <w:t>individu.</w:t>
      </w:r>
    </w:p>
    <w:p>
      <w:pPr>
        <w:pStyle w:val="BodyText"/>
        <w:spacing w:before="139"/>
      </w:pPr>
    </w:p>
    <w:p>
      <w:pPr>
        <w:pStyle w:val="ListParagraph"/>
        <w:numPr>
          <w:ilvl w:val="0"/>
          <w:numId w:val="12"/>
        </w:numPr>
        <w:tabs>
          <w:tab w:pos="995" w:val="left" w:leader="none"/>
        </w:tabs>
        <w:spacing w:line="240" w:lineRule="auto" w:before="0" w:after="0"/>
        <w:ind w:left="995" w:right="0" w:hanging="427"/>
        <w:jc w:val="left"/>
        <w:rPr>
          <w:i/>
          <w:sz w:val="24"/>
        </w:rPr>
      </w:pPr>
      <w:r>
        <w:rPr>
          <w:sz w:val="24"/>
        </w:rPr>
        <w:t>Indikator</w:t>
      </w:r>
      <w:r>
        <w:rPr>
          <w:spacing w:val="-1"/>
          <w:sz w:val="24"/>
        </w:rPr>
        <w:t> </w:t>
      </w:r>
      <w:r>
        <w:rPr>
          <w:sz w:val="24"/>
        </w:rPr>
        <w:t>Keterampilan</w:t>
      </w:r>
      <w:r>
        <w:rPr>
          <w:spacing w:val="-1"/>
          <w:sz w:val="24"/>
        </w:rPr>
        <w:t> </w:t>
      </w:r>
      <w:r>
        <w:rPr>
          <w:i/>
          <w:sz w:val="24"/>
        </w:rPr>
        <w:t>Soft</w:t>
      </w:r>
      <w:r>
        <w:rPr>
          <w:i/>
          <w:spacing w:val="-1"/>
          <w:sz w:val="24"/>
        </w:rPr>
        <w:t> </w:t>
      </w:r>
      <w:r>
        <w:rPr>
          <w:i/>
          <w:spacing w:val="-2"/>
          <w:sz w:val="24"/>
        </w:rPr>
        <w:t>Skill</w:t>
      </w:r>
    </w:p>
    <w:p>
      <w:pPr>
        <w:pStyle w:val="BodyText"/>
        <w:spacing w:line="360" w:lineRule="auto" w:before="137"/>
        <w:ind w:left="568" w:firstLine="720"/>
      </w:pPr>
      <w:r>
        <w:rPr/>
        <w:t>Menurut</w:t>
      </w:r>
      <w:r>
        <w:rPr>
          <w:spacing w:val="33"/>
        </w:rPr>
        <w:t> </w:t>
      </w:r>
      <w:r>
        <w:rPr/>
        <w:t>Sharma</w:t>
      </w:r>
      <w:r>
        <w:rPr>
          <w:spacing w:val="33"/>
        </w:rPr>
        <w:t> </w:t>
      </w:r>
      <w:r>
        <w:rPr/>
        <w:t>&amp;</w:t>
      </w:r>
      <w:r>
        <w:rPr>
          <w:spacing w:val="34"/>
        </w:rPr>
        <w:t> </w:t>
      </w:r>
      <w:r>
        <w:rPr/>
        <w:t>Pandher</w:t>
      </w:r>
      <w:r>
        <w:rPr>
          <w:spacing w:val="35"/>
        </w:rPr>
        <w:t> </w:t>
      </w:r>
      <w:r>
        <w:rPr/>
        <w:t>(Putri</w:t>
      </w:r>
      <w:r>
        <w:rPr>
          <w:spacing w:val="33"/>
        </w:rPr>
        <w:t> </w:t>
      </w:r>
      <w:r>
        <w:rPr/>
        <w:t>&amp;</w:t>
      </w:r>
      <w:r>
        <w:rPr>
          <w:spacing w:val="34"/>
        </w:rPr>
        <w:t> </w:t>
      </w:r>
      <w:r>
        <w:rPr/>
        <w:t>Harahap,</w:t>
      </w:r>
      <w:r>
        <w:rPr>
          <w:spacing w:val="36"/>
        </w:rPr>
        <w:t> </w:t>
      </w:r>
      <w:r>
        <w:rPr/>
        <w:t>2023)</w:t>
      </w:r>
      <w:r>
        <w:rPr>
          <w:spacing w:val="34"/>
        </w:rPr>
        <w:t> </w:t>
      </w:r>
      <w:r>
        <w:rPr/>
        <w:t>terdapat</w:t>
      </w:r>
      <w:r>
        <w:rPr>
          <w:spacing w:val="34"/>
        </w:rPr>
        <w:t> </w:t>
      </w:r>
      <w:r>
        <w:rPr/>
        <w:t>beberapa indikator keterampilan </w:t>
      </w:r>
      <w:r>
        <w:rPr>
          <w:i/>
        </w:rPr>
        <w:t>soft skill</w:t>
      </w:r>
      <w:r>
        <w:rPr/>
        <w:t>, yaitu:</w:t>
      </w:r>
    </w:p>
    <w:p>
      <w:pPr>
        <w:pStyle w:val="ListParagraph"/>
        <w:numPr>
          <w:ilvl w:val="1"/>
          <w:numId w:val="12"/>
        </w:numPr>
        <w:tabs>
          <w:tab w:pos="973" w:val="left" w:leader="none"/>
        </w:tabs>
        <w:spacing w:line="240" w:lineRule="auto" w:before="0" w:after="0"/>
        <w:ind w:left="973" w:right="0" w:hanging="405"/>
        <w:jc w:val="left"/>
        <w:rPr>
          <w:sz w:val="24"/>
        </w:rPr>
      </w:pPr>
      <w:r>
        <w:rPr>
          <w:sz w:val="24"/>
        </w:rPr>
        <w:t>Kemampuan</w:t>
      </w:r>
      <w:r>
        <w:rPr>
          <w:spacing w:val="-1"/>
          <w:sz w:val="24"/>
        </w:rPr>
        <w:t> </w:t>
      </w:r>
      <w:r>
        <w:rPr>
          <w:spacing w:val="-2"/>
          <w:sz w:val="24"/>
        </w:rPr>
        <w:t>Komunikasi</w:t>
      </w:r>
    </w:p>
    <w:p>
      <w:pPr>
        <w:pStyle w:val="BodyText"/>
        <w:spacing w:before="139"/>
        <w:ind w:left="995"/>
      </w:pPr>
      <w:r>
        <w:rPr/>
        <w:t>Kemampuan</w:t>
      </w:r>
      <w:r>
        <w:rPr>
          <w:spacing w:val="-3"/>
        </w:rPr>
        <w:t> </w:t>
      </w:r>
      <w:r>
        <w:rPr/>
        <w:t>menyampaikan</w:t>
      </w:r>
      <w:r>
        <w:rPr>
          <w:spacing w:val="-1"/>
        </w:rPr>
        <w:t> </w:t>
      </w:r>
      <w:r>
        <w:rPr/>
        <w:t>dan menerima</w:t>
      </w:r>
      <w:r>
        <w:rPr>
          <w:spacing w:val="-2"/>
        </w:rPr>
        <w:t> </w:t>
      </w:r>
      <w:r>
        <w:rPr/>
        <w:t>informasi</w:t>
      </w:r>
      <w:r>
        <w:rPr>
          <w:spacing w:val="-1"/>
        </w:rPr>
        <w:t> </w:t>
      </w:r>
      <w:r>
        <w:rPr/>
        <w:t>dengan </w:t>
      </w:r>
      <w:r>
        <w:rPr>
          <w:spacing w:val="-2"/>
        </w:rPr>
        <w:t>baik.</w:t>
      </w:r>
    </w:p>
    <w:p>
      <w:pPr>
        <w:pStyle w:val="ListParagraph"/>
        <w:numPr>
          <w:ilvl w:val="1"/>
          <w:numId w:val="12"/>
        </w:numPr>
        <w:tabs>
          <w:tab w:pos="988" w:val="left" w:leader="none"/>
        </w:tabs>
        <w:spacing w:line="240" w:lineRule="auto" w:before="137" w:after="0"/>
        <w:ind w:left="988" w:right="0" w:hanging="420"/>
        <w:jc w:val="left"/>
        <w:rPr>
          <w:sz w:val="24"/>
        </w:rPr>
      </w:pPr>
      <w:r>
        <w:rPr>
          <w:spacing w:val="-2"/>
          <w:sz w:val="24"/>
        </w:rPr>
        <w:t>Kerjasama</w:t>
      </w:r>
    </w:p>
    <w:p>
      <w:pPr>
        <w:pStyle w:val="BodyText"/>
        <w:spacing w:before="139"/>
        <w:ind w:left="995"/>
      </w:pPr>
      <w:r>
        <w:rPr/>
        <w:t>Kemampuan</w:t>
      </w:r>
      <w:r>
        <w:rPr>
          <w:spacing w:val="-1"/>
        </w:rPr>
        <w:t> </w:t>
      </w:r>
      <w:r>
        <w:rPr/>
        <w:t>bekerja</w:t>
      </w:r>
      <w:r>
        <w:rPr>
          <w:spacing w:val="-3"/>
        </w:rPr>
        <w:t> </w:t>
      </w:r>
      <w:r>
        <w:rPr/>
        <w:t>dalam</w:t>
      </w:r>
      <w:r>
        <w:rPr>
          <w:spacing w:val="-1"/>
        </w:rPr>
        <w:t> </w:t>
      </w:r>
      <w:r>
        <w:rPr/>
        <w:t>tim</w:t>
      </w:r>
      <w:r>
        <w:rPr>
          <w:spacing w:val="-1"/>
        </w:rPr>
        <w:t> </w:t>
      </w:r>
      <w:r>
        <w:rPr/>
        <w:t>secara</w:t>
      </w:r>
      <w:r>
        <w:rPr>
          <w:spacing w:val="-2"/>
        </w:rPr>
        <w:t> efektif.</w:t>
      </w:r>
    </w:p>
    <w:p>
      <w:pPr>
        <w:pStyle w:val="ListParagraph"/>
        <w:numPr>
          <w:ilvl w:val="1"/>
          <w:numId w:val="12"/>
        </w:numPr>
        <w:tabs>
          <w:tab w:pos="969" w:val="left" w:leader="none"/>
        </w:tabs>
        <w:spacing w:line="240" w:lineRule="auto" w:before="137" w:after="0"/>
        <w:ind w:left="969" w:right="0" w:hanging="401"/>
        <w:jc w:val="left"/>
        <w:rPr>
          <w:sz w:val="24"/>
        </w:rPr>
      </w:pPr>
      <w:r>
        <w:rPr>
          <w:spacing w:val="-2"/>
          <w:sz w:val="24"/>
        </w:rPr>
        <w:t>Tanggung </w:t>
      </w:r>
      <w:r>
        <w:rPr>
          <w:spacing w:val="-4"/>
          <w:sz w:val="24"/>
        </w:rPr>
        <w:t>Jawab</w:t>
      </w:r>
    </w:p>
    <w:p>
      <w:pPr>
        <w:pStyle w:val="BodyText"/>
        <w:spacing w:before="139"/>
        <w:ind w:left="995"/>
      </w:pPr>
      <w:r>
        <w:rPr/>
        <w:t>Kesadaran</w:t>
      </w:r>
      <w:r>
        <w:rPr>
          <w:spacing w:val="-3"/>
        </w:rPr>
        <w:t> </w:t>
      </w:r>
      <w:r>
        <w:rPr/>
        <w:t>individu</w:t>
      </w:r>
      <w:r>
        <w:rPr>
          <w:spacing w:val="-2"/>
        </w:rPr>
        <w:t> </w:t>
      </w:r>
      <w:r>
        <w:rPr/>
        <w:t>terhadap</w:t>
      </w:r>
      <w:r>
        <w:rPr>
          <w:spacing w:val="-3"/>
        </w:rPr>
        <w:t> </w:t>
      </w:r>
      <w:r>
        <w:rPr/>
        <w:t>tugas</w:t>
      </w:r>
      <w:r>
        <w:rPr>
          <w:spacing w:val="-3"/>
        </w:rPr>
        <w:t> </w:t>
      </w:r>
      <w:r>
        <w:rPr/>
        <w:t>dan</w:t>
      </w:r>
      <w:r>
        <w:rPr>
          <w:spacing w:val="-2"/>
        </w:rPr>
        <w:t> kewajibannya.</w:t>
      </w:r>
    </w:p>
    <w:p>
      <w:pPr>
        <w:pStyle w:val="ListParagraph"/>
        <w:numPr>
          <w:ilvl w:val="1"/>
          <w:numId w:val="12"/>
        </w:numPr>
        <w:tabs>
          <w:tab w:pos="973" w:val="left" w:leader="none"/>
        </w:tabs>
        <w:spacing w:line="240" w:lineRule="auto" w:before="137" w:after="0"/>
        <w:ind w:left="973" w:right="0" w:hanging="405"/>
        <w:jc w:val="left"/>
        <w:rPr>
          <w:sz w:val="24"/>
        </w:rPr>
      </w:pPr>
      <w:r>
        <w:rPr>
          <w:spacing w:val="-2"/>
          <w:sz w:val="24"/>
        </w:rPr>
        <w:t>Adaptasi</w:t>
      </w:r>
    </w:p>
    <w:p>
      <w:pPr>
        <w:pStyle w:val="BodyText"/>
        <w:spacing w:before="139"/>
        <w:ind w:left="995"/>
      </w:pPr>
      <w:r>
        <w:rPr/>
        <w:t>Kemampuan</w:t>
      </w:r>
      <w:r>
        <w:rPr>
          <w:spacing w:val="-1"/>
        </w:rPr>
        <w:t> </w:t>
      </w:r>
      <w:r>
        <w:rPr/>
        <w:t>menyesuaikan</w:t>
      </w:r>
      <w:r>
        <w:rPr>
          <w:spacing w:val="-1"/>
        </w:rPr>
        <w:t> </w:t>
      </w:r>
      <w:r>
        <w:rPr/>
        <w:t>diri</w:t>
      </w:r>
      <w:r>
        <w:rPr>
          <w:spacing w:val="-1"/>
        </w:rPr>
        <w:t> </w:t>
      </w:r>
      <w:r>
        <w:rPr/>
        <w:t>dengan</w:t>
      </w:r>
      <w:r>
        <w:rPr>
          <w:spacing w:val="-1"/>
        </w:rPr>
        <w:t> </w:t>
      </w:r>
      <w:r>
        <w:rPr/>
        <w:t>lingkungan</w:t>
      </w:r>
      <w:r>
        <w:rPr>
          <w:spacing w:val="-1"/>
        </w:rPr>
        <w:t> </w:t>
      </w:r>
      <w:r>
        <w:rPr/>
        <w:t>atau</w:t>
      </w:r>
      <w:r>
        <w:rPr>
          <w:spacing w:val="-1"/>
        </w:rPr>
        <w:t> </w:t>
      </w:r>
      <w:r>
        <w:rPr/>
        <w:t>situasi </w:t>
      </w:r>
      <w:r>
        <w:rPr>
          <w:spacing w:val="-2"/>
        </w:rPr>
        <w:t>baru.</w:t>
      </w:r>
    </w:p>
    <w:p>
      <w:pPr>
        <w:pStyle w:val="BodyText"/>
      </w:pPr>
    </w:p>
    <w:p>
      <w:pPr>
        <w:pStyle w:val="BodyText"/>
      </w:pPr>
    </w:p>
    <w:p>
      <w:pPr>
        <w:pStyle w:val="Heading3"/>
        <w:numPr>
          <w:ilvl w:val="2"/>
          <w:numId w:val="11"/>
        </w:numPr>
        <w:tabs>
          <w:tab w:pos="1228" w:val="left" w:leader="none"/>
        </w:tabs>
        <w:spacing w:line="240" w:lineRule="auto" w:before="0" w:after="0"/>
        <w:ind w:left="1228" w:right="0" w:hanging="660"/>
        <w:jc w:val="both"/>
      </w:pPr>
      <w:r>
        <w:rPr/>
        <w:t>Motivasi</w:t>
      </w:r>
      <w:r>
        <w:rPr>
          <w:spacing w:val="-1"/>
        </w:rPr>
        <w:t> </w:t>
      </w:r>
      <w:r>
        <w:rPr>
          <w:spacing w:val="-2"/>
        </w:rPr>
        <w:t>Kerja</w:t>
      </w:r>
    </w:p>
    <w:p>
      <w:pPr>
        <w:pStyle w:val="BodyText"/>
        <w:spacing w:line="360" w:lineRule="auto" w:before="137"/>
        <w:ind w:left="568" w:right="135" w:firstLine="720"/>
        <w:jc w:val="both"/>
      </w:pPr>
      <w:r>
        <w:rPr/>
        <w:t>Motivasi kerja berdasarkan (Adinda et al., 2023) adalah sikap atau mental yang</w:t>
      </w:r>
      <w:r>
        <w:rPr>
          <w:spacing w:val="-15"/>
        </w:rPr>
        <w:t> </w:t>
      </w:r>
      <w:r>
        <w:rPr/>
        <w:t>terbentuk</w:t>
      </w:r>
      <w:r>
        <w:rPr>
          <w:spacing w:val="-15"/>
        </w:rPr>
        <w:t> </w:t>
      </w:r>
      <w:r>
        <w:rPr/>
        <w:t>dari</w:t>
      </w:r>
      <w:r>
        <w:rPr>
          <w:spacing w:val="-15"/>
        </w:rPr>
        <w:t> </w:t>
      </w:r>
      <w:r>
        <w:rPr/>
        <w:t>faktor</w:t>
      </w:r>
      <w:r>
        <w:rPr>
          <w:spacing w:val="-15"/>
        </w:rPr>
        <w:t> </w:t>
      </w:r>
      <w:r>
        <w:rPr/>
        <w:t>internal</w:t>
      </w:r>
      <w:r>
        <w:rPr>
          <w:spacing w:val="-15"/>
        </w:rPr>
        <w:t> </w:t>
      </w:r>
      <w:r>
        <w:rPr/>
        <w:t>maupun</w:t>
      </w:r>
      <w:r>
        <w:rPr>
          <w:spacing w:val="-14"/>
        </w:rPr>
        <w:t> </w:t>
      </w:r>
      <w:r>
        <w:rPr/>
        <w:t>non</w:t>
      </w:r>
      <w:r>
        <w:rPr>
          <w:spacing w:val="-13"/>
        </w:rPr>
        <w:t> </w:t>
      </w:r>
      <w:r>
        <w:rPr/>
        <w:t>internal</w:t>
      </w:r>
      <w:r>
        <w:rPr>
          <w:spacing w:val="31"/>
        </w:rPr>
        <w:t> </w:t>
      </w:r>
      <w:r>
        <w:rPr/>
        <w:t>meliputi</w:t>
      </w:r>
      <w:r>
        <w:rPr>
          <w:spacing w:val="-15"/>
        </w:rPr>
        <w:t> </w:t>
      </w:r>
      <w:r>
        <w:rPr>
          <w:i/>
        </w:rPr>
        <w:t>passion</w:t>
      </w:r>
      <w:r>
        <w:rPr/>
        <w:t>,</w:t>
      </w:r>
      <w:r>
        <w:rPr>
          <w:spacing w:val="-15"/>
        </w:rPr>
        <w:t> </w:t>
      </w:r>
      <w:r>
        <w:rPr/>
        <w:t>kepuasan pribadi,</w:t>
      </w:r>
      <w:r>
        <w:rPr>
          <w:spacing w:val="-15"/>
        </w:rPr>
        <w:t> </w:t>
      </w:r>
      <w:r>
        <w:rPr/>
        <w:t>dan</w:t>
      </w:r>
      <w:r>
        <w:rPr>
          <w:spacing w:val="-15"/>
        </w:rPr>
        <w:t> </w:t>
      </w:r>
      <w:r>
        <w:rPr/>
        <w:t>rasa</w:t>
      </w:r>
      <w:r>
        <w:rPr>
          <w:spacing w:val="-15"/>
        </w:rPr>
        <w:t> </w:t>
      </w:r>
      <w:r>
        <w:rPr/>
        <w:t>tanggung</w:t>
      </w:r>
      <w:r>
        <w:rPr>
          <w:spacing w:val="-15"/>
        </w:rPr>
        <w:t> </w:t>
      </w:r>
      <w:r>
        <w:rPr/>
        <w:t>jawab,</w:t>
      </w:r>
      <w:r>
        <w:rPr>
          <w:spacing w:val="-15"/>
        </w:rPr>
        <w:t> </w:t>
      </w:r>
      <w:r>
        <w:rPr/>
        <w:t>sedangkan</w:t>
      </w:r>
      <w:r>
        <w:rPr>
          <w:spacing w:val="-15"/>
        </w:rPr>
        <w:t> </w:t>
      </w:r>
      <w:r>
        <w:rPr/>
        <w:t>faktor</w:t>
      </w:r>
      <w:r>
        <w:rPr>
          <w:spacing w:val="-15"/>
        </w:rPr>
        <w:t> </w:t>
      </w:r>
      <w:r>
        <w:rPr/>
        <w:t>eksternal</w:t>
      </w:r>
      <w:r>
        <w:rPr>
          <w:spacing w:val="-15"/>
        </w:rPr>
        <w:t> </w:t>
      </w:r>
      <w:r>
        <w:rPr/>
        <w:t>mencakup</w:t>
      </w:r>
      <w:r>
        <w:rPr>
          <w:spacing w:val="-15"/>
        </w:rPr>
        <w:t> </w:t>
      </w:r>
      <w:r>
        <w:rPr/>
        <w:t>lingkungan kerja, penghargaan, serta dukungan dari rekan dan atasan. Atasan harus memberikan dorongan supaya karyawan bersemangat, sehingga kinerja mereka </w:t>
      </w:r>
      <w:r>
        <w:rPr>
          <w:spacing w:val="-2"/>
        </w:rPr>
        <w:t>optimal.</w:t>
      </w:r>
    </w:p>
    <w:p>
      <w:pPr>
        <w:pStyle w:val="BodyText"/>
        <w:spacing w:line="360" w:lineRule="auto" w:before="1"/>
        <w:ind w:left="568" w:right="139" w:firstLine="720"/>
        <w:jc w:val="both"/>
      </w:pPr>
      <w:r>
        <w:rPr/>
        <w:t>Alamsyah</w:t>
      </w:r>
      <w:r>
        <w:rPr>
          <w:spacing w:val="-1"/>
        </w:rPr>
        <w:t> </w:t>
      </w:r>
      <w:r>
        <w:rPr/>
        <w:t>&amp; Setyowati (2019)</w:t>
      </w:r>
      <w:r>
        <w:rPr>
          <w:spacing w:val="-1"/>
        </w:rPr>
        <w:t> </w:t>
      </w:r>
      <w:r>
        <w:rPr/>
        <w:t>berpendapat motivasi mencerminkan</w:t>
      </w:r>
      <w:r>
        <w:rPr>
          <w:spacing w:val="-1"/>
        </w:rPr>
        <w:t> </w:t>
      </w:r>
      <w:r>
        <w:rPr/>
        <w:t>upaya dalam membangkitkan semangat kerja seseorang agar mereka bersedia mengerahkan</w:t>
      </w:r>
      <w:r>
        <w:rPr>
          <w:spacing w:val="43"/>
        </w:rPr>
        <w:t> </w:t>
      </w:r>
      <w:r>
        <w:rPr/>
        <w:t>kemampuan</w:t>
      </w:r>
      <w:r>
        <w:rPr>
          <w:spacing w:val="46"/>
        </w:rPr>
        <w:t> </w:t>
      </w:r>
      <w:r>
        <w:rPr/>
        <w:t>dan</w:t>
      </w:r>
      <w:r>
        <w:rPr>
          <w:spacing w:val="46"/>
        </w:rPr>
        <w:t> </w:t>
      </w:r>
      <w:r>
        <w:rPr/>
        <w:t>keahliannya</w:t>
      </w:r>
      <w:r>
        <w:rPr>
          <w:spacing w:val="44"/>
        </w:rPr>
        <w:t> </w:t>
      </w:r>
      <w:r>
        <w:rPr/>
        <w:t>dengan</w:t>
      </w:r>
      <w:r>
        <w:rPr>
          <w:spacing w:val="49"/>
        </w:rPr>
        <w:t> </w:t>
      </w:r>
      <w:r>
        <w:rPr/>
        <w:t>maksimal</w:t>
      </w:r>
      <w:r>
        <w:rPr>
          <w:spacing w:val="47"/>
        </w:rPr>
        <w:t> </w:t>
      </w:r>
      <w:r>
        <w:rPr/>
        <w:t>demi</w:t>
      </w:r>
      <w:r>
        <w:rPr>
          <w:spacing w:val="47"/>
        </w:rPr>
        <w:t> </w:t>
      </w:r>
      <w:r>
        <w:rPr>
          <w:spacing w:val="-2"/>
        </w:rPr>
        <w:t>tercapainya</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37"/>
        <w:jc w:val="both"/>
      </w:pPr>
      <w:r>
        <w:rPr/>
        <w:t>tujuan organisasi. Motivasi menghasilkan produktivitas dan loyalitas. Insentif penghargaan berperan membangun motivasi yang kuat.</w:t>
      </w:r>
    </w:p>
    <w:p>
      <w:pPr>
        <w:pStyle w:val="BodyText"/>
        <w:spacing w:line="360" w:lineRule="auto"/>
        <w:ind w:left="568" w:right="138" w:firstLine="720"/>
        <w:jc w:val="both"/>
      </w:pPr>
      <w:r>
        <w:rPr/>
        <w:t>Sementara Sholeh et al., (2024) menyebutkan bahwa dorongan internal dengan menggerakkan seorang karyawan atau individu merupakan motivasi. Motivasi kerja berperan penting dalam meningkatkan efektivitas dan efisiensi dengan karyawan yang berkomitmen penuh. Faktor-faktor seperti penghargaan, lingkungan kerja yang kondusif, serta kesempatan pengembangan diri dapat memengaruhi tingkat motivasi seseorang.</w:t>
      </w:r>
    </w:p>
    <w:p>
      <w:pPr>
        <w:pStyle w:val="BodyText"/>
        <w:spacing w:line="360" w:lineRule="auto" w:before="1"/>
        <w:ind w:left="568" w:right="138" w:firstLine="720"/>
        <w:jc w:val="both"/>
      </w:pPr>
      <w:r>
        <w:rPr/>
        <w:t>Motivasi merupakan faktor kunci yang mendorong seseorang untuk bertindak, mengarahkan perilaku, dan mempertahankan semangat kerja dalam mencapai tujuan. Dalam lingkungan kerja, motivasi berperan penting dalam meningkatkan produktivitas dan efektivitas pegawai. Tanpa motivasi yang cukup, karyawan cenderung bekerja dengan kurang antusias, yang dapat berdampak pada menurunnya kinerja individu maupun organisasi (Beno &amp; Irawan, 2019).</w:t>
      </w:r>
    </w:p>
    <w:p>
      <w:pPr>
        <w:pStyle w:val="BodyText"/>
        <w:spacing w:line="360" w:lineRule="auto"/>
        <w:ind w:left="568" w:right="140" w:firstLine="720"/>
        <w:jc w:val="both"/>
      </w:pPr>
      <w:r>
        <w:rPr/>
        <w:t>Beno &amp; Irawan (2019) menambahkan bahwa manajer memiliki peran krusial dalam memberikan motivasi kepada bawahannya agar mereka bekerja dengan baik dan selaras dengan tujuan organisasi. Sehingga perlunya menerapkan motivasi guna menggapai kinerja optimal bersama.</w:t>
      </w:r>
    </w:p>
    <w:p>
      <w:pPr>
        <w:pStyle w:val="ListParagraph"/>
        <w:numPr>
          <w:ilvl w:val="0"/>
          <w:numId w:val="13"/>
        </w:numPr>
        <w:tabs>
          <w:tab w:pos="995" w:val="left" w:leader="none"/>
        </w:tabs>
        <w:spacing w:line="240" w:lineRule="auto" w:before="240" w:after="0"/>
        <w:ind w:left="995" w:right="0" w:hanging="427"/>
        <w:jc w:val="left"/>
        <w:rPr>
          <w:sz w:val="24"/>
        </w:rPr>
      </w:pPr>
      <w:r>
        <w:rPr>
          <w:sz w:val="24"/>
        </w:rPr>
        <w:t>Faktor</w:t>
      </w:r>
      <w:r>
        <w:rPr>
          <w:spacing w:val="-15"/>
          <w:sz w:val="24"/>
        </w:rPr>
        <w:t> </w:t>
      </w:r>
      <w:r>
        <w:rPr>
          <w:sz w:val="24"/>
        </w:rPr>
        <w:t>Yang</w:t>
      </w:r>
      <w:r>
        <w:rPr>
          <w:spacing w:val="-8"/>
          <w:sz w:val="24"/>
        </w:rPr>
        <w:t> </w:t>
      </w:r>
      <w:r>
        <w:rPr>
          <w:sz w:val="24"/>
        </w:rPr>
        <w:t>Memengaruhi</w:t>
      </w:r>
      <w:r>
        <w:rPr>
          <w:spacing w:val="-7"/>
          <w:sz w:val="24"/>
        </w:rPr>
        <w:t> </w:t>
      </w:r>
      <w:r>
        <w:rPr>
          <w:sz w:val="24"/>
        </w:rPr>
        <w:t>Motivasi</w:t>
      </w:r>
      <w:r>
        <w:rPr>
          <w:spacing w:val="-6"/>
          <w:sz w:val="24"/>
        </w:rPr>
        <w:t> </w:t>
      </w:r>
      <w:r>
        <w:rPr>
          <w:spacing w:val="-2"/>
          <w:sz w:val="24"/>
        </w:rPr>
        <w:t>Kerja</w:t>
      </w:r>
    </w:p>
    <w:p>
      <w:pPr>
        <w:pStyle w:val="BodyText"/>
        <w:spacing w:line="360" w:lineRule="auto" w:before="137"/>
        <w:ind w:left="568" w:firstLine="427"/>
      </w:pPr>
      <w:r>
        <w:rPr/>
        <w:t>Motivasi kerja dapat dipengaruhi oleh berbagai faktor. berikut faktor menurut Rizki (2022):</w:t>
      </w:r>
    </w:p>
    <w:p>
      <w:pPr>
        <w:pStyle w:val="ListParagraph"/>
        <w:numPr>
          <w:ilvl w:val="1"/>
          <w:numId w:val="13"/>
        </w:numPr>
        <w:tabs>
          <w:tab w:pos="973" w:val="left" w:leader="none"/>
        </w:tabs>
        <w:spacing w:line="240" w:lineRule="auto" w:before="0" w:after="0"/>
        <w:ind w:left="973" w:right="0" w:hanging="405"/>
        <w:jc w:val="left"/>
        <w:rPr>
          <w:sz w:val="24"/>
        </w:rPr>
      </w:pPr>
      <w:r>
        <w:rPr>
          <w:sz w:val="24"/>
        </w:rPr>
        <w:t>Gaya</w:t>
      </w:r>
      <w:r>
        <w:rPr>
          <w:spacing w:val="-3"/>
          <w:sz w:val="24"/>
        </w:rPr>
        <w:t> </w:t>
      </w:r>
      <w:r>
        <w:rPr>
          <w:spacing w:val="-2"/>
          <w:sz w:val="24"/>
        </w:rPr>
        <w:t>kepemimpinan</w:t>
      </w:r>
    </w:p>
    <w:p>
      <w:pPr>
        <w:pStyle w:val="BodyText"/>
        <w:spacing w:line="360" w:lineRule="auto" w:before="140"/>
        <w:ind w:left="995"/>
      </w:pPr>
      <w:r>
        <w:rPr/>
        <w:t>Pemimpin</w:t>
      </w:r>
      <w:r>
        <w:rPr>
          <w:spacing w:val="37"/>
        </w:rPr>
        <w:t> </w:t>
      </w:r>
      <w:r>
        <w:rPr/>
        <w:t>yang</w:t>
      </w:r>
      <w:r>
        <w:rPr>
          <w:spacing w:val="37"/>
        </w:rPr>
        <w:t> </w:t>
      </w:r>
      <w:r>
        <w:rPr/>
        <w:t>komunikatif,</w:t>
      </w:r>
      <w:r>
        <w:rPr>
          <w:spacing w:val="37"/>
        </w:rPr>
        <w:t> </w:t>
      </w:r>
      <w:r>
        <w:rPr/>
        <w:t>mendukung,</w:t>
      </w:r>
      <w:r>
        <w:rPr>
          <w:spacing w:val="37"/>
        </w:rPr>
        <w:t> </w:t>
      </w:r>
      <w:r>
        <w:rPr/>
        <w:t>dan</w:t>
      </w:r>
      <w:r>
        <w:rPr>
          <w:spacing w:val="40"/>
        </w:rPr>
        <w:t> </w:t>
      </w:r>
      <w:r>
        <w:rPr/>
        <w:t>mampu</w:t>
      </w:r>
      <w:r>
        <w:rPr>
          <w:spacing w:val="37"/>
        </w:rPr>
        <w:t> </w:t>
      </w:r>
      <w:r>
        <w:rPr/>
        <w:t>memberikan</w:t>
      </w:r>
      <w:r>
        <w:rPr>
          <w:spacing w:val="40"/>
        </w:rPr>
        <w:t> </w:t>
      </w:r>
      <w:r>
        <w:rPr/>
        <w:t>arahan yang jelas akan meningkatkan motivasi karyawan dalam bekerja.</w:t>
      </w:r>
    </w:p>
    <w:p>
      <w:pPr>
        <w:pStyle w:val="ListParagraph"/>
        <w:numPr>
          <w:ilvl w:val="1"/>
          <w:numId w:val="13"/>
        </w:numPr>
        <w:tabs>
          <w:tab w:pos="988" w:val="left" w:leader="none"/>
        </w:tabs>
        <w:spacing w:line="240" w:lineRule="auto" w:before="0" w:after="0"/>
        <w:ind w:left="988" w:right="0" w:hanging="420"/>
        <w:jc w:val="left"/>
        <w:rPr>
          <w:sz w:val="24"/>
        </w:rPr>
      </w:pPr>
      <w:r>
        <w:rPr>
          <w:sz w:val="24"/>
        </w:rPr>
        <w:t>Kepuasan</w:t>
      </w:r>
      <w:r>
        <w:rPr>
          <w:spacing w:val="-4"/>
          <w:sz w:val="24"/>
        </w:rPr>
        <w:t> </w:t>
      </w:r>
      <w:r>
        <w:rPr>
          <w:spacing w:val="-2"/>
          <w:sz w:val="24"/>
        </w:rPr>
        <w:t>kerja</w:t>
      </w:r>
    </w:p>
    <w:p>
      <w:pPr>
        <w:pStyle w:val="BodyText"/>
        <w:tabs>
          <w:tab w:pos="2480" w:val="left" w:leader="none"/>
          <w:tab w:pos="3334" w:val="left" w:leader="none"/>
          <w:tab w:pos="4918" w:val="left" w:leader="none"/>
          <w:tab w:pos="5717" w:val="left" w:leader="none"/>
          <w:tab w:pos="6439" w:val="left" w:leader="none"/>
          <w:tab w:pos="6998" w:val="left" w:leader="none"/>
          <w:tab w:pos="7984" w:val="left" w:leader="none"/>
        </w:tabs>
        <w:spacing w:line="360" w:lineRule="auto" w:before="137"/>
        <w:ind w:left="995" w:right="140"/>
      </w:pPr>
      <w:r>
        <w:rPr>
          <w:spacing w:val="-2"/>
        </w:rPr>
        <w:t>Faktor-faktor</w:t>
      </w:r>
      <w:r>
        <w:rPr/>
        <w:tab/>
      </w:r>
      <w:r>
        <w:rPr>
          <w:spacing w:val="-2"/>
        </w:rPr>
        <w:t>seperti</w:t>
      </w:r>
      <w:r>
        <w:rPr/>
        <w:tab/>
      </w:r>
      <w:r>
        <w:rPr>
          <w:spacing w:val="-2"/>
        </w:rPr>
        <w:t>keseimbangan</w:t>
      </w:r>
      <w:r>
        <w:rPr/>
        <w:tab/>
      </w:r>
      <w:r>
        <w:rPr>
          <w:spacing w:val="-2"/>
        </w:rPr>
        <w:t>antara</w:t>
      </w:r>
      <w:r>
        <w:rPr/>
        <w:tab/>
      </w:r>
      <w:r>
        <w:rPr>
          <w:spacing w:val="-2"/>
        </w:rPr>
        <w:t>tugas</w:t>
      </w:r>
      <w:r>
        <w:rPr/>
        <w:tab/>
      </w:r>
      <w:r>
        <w:rPr>
          <w:spacing w:val="-4"/>
        </w:rPr>
        <w:t>dan</w:t>
      </w:r>
      <w:r>
        <w:rPr/>
        <w:tab/>
      </w:r>
      <w:r>
        <w:rPr>
          <w:spacing w:val="-2"/>
        </w:rPr>
        <w:t>imbalan</w:t>
      </w:r>
      <w:r>
        <w:rPr/>
        <w:tab/>
      </w:r>
      <w:r>
        <w:rPr>
          <w:spacing w:val="-2"/>
        </w:rPr>
        <w:t>dapat </w:t>
      </w:r>
      <w:r>
        <w:rPr/>
        <w:t>meningkatkan</w:t>
      </w:r>
      <w:r>
        <w:rPr>
          <w:spacing w:val="-17"/>
        </w:rPr>
        <w:t> </w:t>
      </w:r>
      <w:r>
        <w:rPr/>
        <w:t>kepuasan</w:t>
      </w:r>
      <w:r>
        <w:rPr>
          <w:spacing w:val="-11"/>
        </w:rPr>
        <w:t> </w:t>
      </w:r>
      <w:r>
        <w:rPr/>
        <w:t>kerja,</w:t>
      </w:r>
      <w:r>
        <w:rPr>
          <w:spacing w:val="-13"/>
        </w:rPr>
        <w:t> </w:t>
      </w:r>
      <w:r>
        <w:rPr/>
        <w:t>sehingga</w:t>
      </w:r>
      <w:r>
        <w:rPr>
          <w:spacing w:val="-14"/>
        </w:rPr>
        <w:t> </w:t>
      </w:r>
      <w:r>
        <w:rPr/>
        <w:t>mendorong</w:t>
      </w:r>
      <w:r>
        <w:rPr>
          <w:spacing w:val="-13"/>
        </w:rPr>
        <w:t> </w:t>
      </w:r>
      <w:r>
        <w:rPr/>
        <w:t>motivasi</w:t>
      </w:r>
      <w:r>
        <w:rPr>
          <w:spacing w:val="-13"/>
        </w:rPr>
        <w:t> </w:t>
      </w:r>
      <w:r>
        <w:rPr/>
        <w:t>yang</w:t>
      </w:r>
      <w:r>
        <w:rPr>
          <w:spacing w:val="-13"/>
        </w:rPr>
        <w:t> </w:t>
      </w:r>
      <w:r>
        <w:rPr/>
        <w:t>lebih</w:t>
      </w:r>
      <w:r>
        <w:rPr>
          <w:spacing w:val="-13"/>
        </w:rPr>
        <w:t> </w:t>
      </w:r>
      <w:r>
        <w:rPr>
          <w:spacing w:val="-2"/>
        </w:rPr>
        <w:t>tinggi.</w:t>
      </w:r>
    </w:p>
    <w:p>
      <w:pPr>
        <w:pStyle w:val="ListParagraph"/>
        <w:numPr>
          <w:ilvl w:val="1"/>
          <w:numId w:val="13"/>
        </w:numPr>
        <w:tabs>
          <w:tab w:pos="973" w:val="left" w:leader="none"/>
        </w:tabs>
        <w:spacing w:line="240" w:lineRule="auto" w:before="0" w:after="0"/>
        <w:ind w:left="973" w:right="0" w:hanging="405"/>
        <w:jc w:val="left"/>
        <w:rPr>
          <w:sz w:val="24"/>
        </w:rPr>
      </w:pPr>
      <w:r>
        <w:rPr>
          <w:sz w:val="24"/>
        </w:rPr>
        <w:t>Budaya</w:t>
      </w:r>
      <w:r>
        <w:rPr>
          <w:spacing w:val="-2"/>
          <w:sz w:val="24"/>
        </w:rPr>
        <w:t> organisasi</w:t>
      </w:r>
    </w:p>
    <w:p>
      <w:pPr>
        <w:pStyle w:val="BodyText"/>
        <w:spacing w:line="360" w:lineRule="auto" w:before="139"/>
        <w:ind w:left="995"/>
      </w:pPr>
      <w:r>
        <w:rPr/>
        <w:t>Mencerminkan</w:t>
      </w:r>
      <w:r>
        <w:rPr>
          <w:spacing w:val="40"/>
        </w:rPr>
        <w:t> </w:t>
      </w:r>
      <w:r>
        <w:rPr/>
        <w:t>kebiasaan</w:t>
      </w:r>
      <w:r>
        <w:rPr>
          <w:spacing w:val="40"/>
        </w:rPr>
        <w:t> </w:t>
      </w:r>
      <w:r>
        <w:rPr/>
        <w:t>yang</w:t>
      </w:r>
      <w:r>
        <w:rPr>
          <w:spacing w:val="40"/>
        </w:rPr>
        <w:t> </w:t>
      </w:r>
      <w:r>
        <w:rPr/>
        <w:t>dalam</w:t>
      </w:r>
      <w:r>
        <w:rPr>
          <w:spacing w:val="40"/>
        </w:rPr>
        <w:t> </w:t>
      </w:r>
      <w:r>
        <w:rPr/>
        <w:t>menjalankan</w:t>
      </w:r>
      <w:r>
        <w:rPr>
          <w:spacing w:val="40"/>
        </w:rPr>
        <w:t> </w:t>
      </w:r>
      <w:r>
        <w:rPr/>
        <w:t>aktivitasnya</w:t>
      </w:r>
      <w:r>
        <w:rPr>
          <w:spacing w:val="40"/>
        </w:rPr>
        <w:t> </w:t>
      </w:r>
      <w:r>
        <w:rPr/>
        <w:t>di</w:t>
      </w:r>
      <w:r>
        <w:rPr>
          <w:spacing w:val="40"/>
        </w:rPr>
        <w:t> </w:t>
      </w:r>
      <w:r>
        <w:rPr/>
        <w:t>suatu</w:t>
      </w:r>
      <w:r>
        <w:rPr>
          <w:spacing w:val="80"/>
        </w:rPr>
        <w:t> </w:t>
      </w:r>
      <w:r>
        <w:rPr>
          <w:spacing w:val="-2"/>
        </w:rPr>
        <w:t>organisasi.</w:t>
      </w:r>
    </w:p>
    <w:p>
      <w:pPr>
        <w:pStyle w:val="BodyText"/>
        <w:spacing w:after="0" w:line="360" w:lineRule="auto"/>
        <w:sectPr>
          <w:pgSz w:w="11910" w:h="16840"/>
          <w:pgMar w:header="0" w:footer="784" w:top="1920" w:bottom="980" w:left="1700" w:right="1559"/>
        </w:sectPr>
      </w:pPr>
    </w:p>
    <w:p>
      <w:pPr>
        <w:pStyle w:val="BodyText"/>
        <w:spacing w:before="53"/>
      </w:pPr>
    </w:p>
    <w:p>
      <w:pPr>
        <w:pStyle w:val="ListParagraph"/>
        <w:numPr>
          <w:ilvl w:val="0"/>
          <w:numId w:val="14"/>
        </w:numPr>
        <w:tabs>
          <w:tab w:pos="995" w:val="left" w:leader="none"/>
        </w:tabs>
        <w:spacing w:line="240" w:lineRule="auto" w:before="0" w:after="0"/>
        <w:ind w:left="995" w:right="0" w:hanging="427"/>
        <w:jc w:val="left"/>
        <w:rPr>
          <w:sz w:val="24"/>
        </w:rPr>
      </w:pPr>
      <w:r>
        <w:rPr>
          <w:sz w:val="24"/>
        </w:rPr>
        <w:t>Indikator</w:t>
      </w:r>
      <w:r>
        <w:rPr>
          <w:spacing w:val="-2"/>
          <w:sz w:val="24"/>
        </w:rPr>
        <w:t> </w:t>
      </w:r>
      <w:r>
        <w:rPr>
          <w:sz w:val="24"/>
        </w:rPr>
        <w:t>Motivasi</w:t>
      </w:r>
      <w:r>
        <w:rPr>
          <w:spacing w:val="-1"/>
          <w:sz w:val="24"/>
        </w:rPr>
        <w:t> </w:t>
      </w:r>
      <w:r>
        <w:rPr>
          <w:spacing w:val="-4"/>
          <w:sz w:val="24"/>
        </w:rPr>
        <w:t>Kerja</w:t>
      </w:r>
    </w:p>
    <w:p>
      <w:pPr>
        <w:pStyle w:val="BodyText"/>
        <w:spacing w:line="360" w:lineRule="auto" w:before="137"/>
        <w:ind w:left="568" w:firstLine="427"/>
      </w:pPr>
      <w:r>
        <w:rPr/>
        <w:t>Mengacu</w:t>
      </w:r>
      <w:r>
        <w:rPr>
          <w:spacing w:val="-7"/>
        </w:rPr>
        <w:t> </w:t>
      </w:r>
      <w:r>
        <w:rPr/>
        <w:t>pada</w:t>
      </w:r>
      <w:r>
        <w:rPr>
          <w:spacing w:val="-7"/>
        </w:rPr>
        <w:t> </w:t>
      </w:r>
      <w:r>
        <w:rPr/>
        <w:t>(Farhan</w:t>
      </w:r>
      <w:r>
        <w:rPr>
          <w:spacing w:val="-9"/>
        </w:rPr>
        <w:t> </w:t>
      </w:r>
      <w:r>
        <w:rPr/>
        <w:t>&amp;</w:t>
      </w:r>
      <w:r>
        <w:rPr>
          <w:spacing w:val="-7"/>
        </w:rPr>
        <w:t> </w:t>
      </w:r>
      <w:r>
        <w:rPr/>
        <w:t>Indriyaningrum,</w:t>
      </w:r>
      <w:r>
        <w:rPr>
          <w:spacing w:val="-7"/>
        </w:rPr>
        <w:t> </w:t>
      </w:r>
      <w:r>
        <w:rPr/>
        <w:t>2023)</w:t>
      </w:r>
      <w:r>
        <w:rPr>
          <w:spacing w:val="-9"/>
        </w:rPr>
        <w:t> </w:t>
      </w:r>
      <w:r>
        <w:rPr/>
        <w:t>bahwa</w:t>
      </w:r>
      <w:r>
        <w:rPr>
          <w:spacing w:val="-11"/>
        </w:rPr>
        <w:t> </w:t>
      </w:r>
      <w:r>
        <w:rPr/>
        <w:t>dimensi</w:t>
      </w:r>
      <w:r>
        <w:rPr>
          <w:spacing w:val="-6"/>
        </w:rPr>
        <w:t> </w:t>
      </w:r>
      <w:r>
        <w:rPr/>
        <w:t>dan</w:t>
      </w:r>
      <w:r>
        <w:rPr>
          <w:spacing w:val="-9"/>
        </w:rPr>
        <w:t> </w:t>
      </w:r>
      <w:r>
        <w:rPr/>
        <w:t>indikator motivasi kerja disusun berdasarkan Maslow (Mangkunegara, 2017):</w:t>
      </w:r>
    </w:p>
    <w:p>
      <w:pPr>
        <w:pStyle w:val="ListParagraph"/>
        <w:numPr>
          <w:ilvl w:val="1"/>
          <w:numId w:val="14"/>
        </w:numPr>
        <w:tabs>
          <w:tab w:pos="995" w:val="left" w:leader="none"/>
        </w:tabs>
        <w:spacing w:line="240" w:lineRule="auto" w:before="0" w:after="0"/>
        <w:ind w:left="995" w:right="0" w:hanging="427"/>
        <w:jc w:val="left"/>
        <w:rPr>
          <w:sz w:val="24"/>
        </w:rPr>
      </w:pPr>
      <w:r>
        <w:rPr>
          <w:sz w:val="24"/>
        </w:rPr>
        <w:t>Kebutuhan</w:t>
      </w:r>
      <w:r>
        <w:rPr>
          <w:spacing w:val="-2"/>
          <w:sz w:val="24"/>
        </w:rPr>
        <w:t> Fisiologi</w:t>
      </w:r>
    </w:p>
    <w:p>
      <w:pPr>
        <w:pStyle w:val="BodyText"/>
        <w:spacing w:before="139"/>
        <w:ind w:left="995"/>
      </w:pPr>
      <w:r>
        <w:rPr/>
        <w:t>Dapat</w:t>
      </w:r>
      <w:r>
        <w:rPr>
          <w:spacing w:val="-2"/>
        </w:rPr>
        <w:t> </w:t>
      </w:r>
      <w:r>
        <w:rPr/>
        <w:t>diukur</w:t>
      </w:r>
      <w:r>
        <w:rPr>
          <w:spacing w:val="-2"/>
        </w:rPr>
        <w:t> </w:t>
      </w:r>
      <w:r>
        <w:rPr/>
        <w:t>melalui</w:t>
      </w:r>
      <w:r>
        <w:rPr>
          <w:spacing w:val="-1"/>
        </w:rPr>
        <w:t> </w:t>
      </w:r>
      <w:r>
        <w:rPr/>
        <w:t>pendapatan</w:t>
      </w:r>
      <w:r>
        <w:rPr>
          <w:spacing w:val="-1"/>
        </w:rPr>
        <w:t> </w:t>
      </w:r>
      <w:r>
        <w:rPr/>
        <w:t>dan waktu</w:t>
      </w:r>
      <w:r>
        <w:rPr>
          <w:spacing w:val="-1"/>
        </w:rPr>
        <w:t> </w:t>
      </w:r>
      <w:r>
        <w:rPr>
          <w:spacing w:val="-2"/>
        </w:rPr>
        <w:t>istirahat.</w:t>
      </w:r>
    </w:p>
    <w:p>
      <w:pPr>
        <w:pStyle w:val="ListParagraph"/>
        <w:numPr>
          <w:ilvl w:val="1"/>
          <w:numId w:val="14"/>
        </w:numPr>
        <w:tabs>
          <w:tab w:pos="995" w:val="left" w:leader="none"/>
        </w:tabs>
        <w:spacing w:line="240" w:lineRule="auto" w:before="137" w:after="0"/>
        <w:ind w:left="995" w:right="0" w:hanging="427"/>
        <w:jc w:val="left"/>
        <w:rPr>
          <w:sz w:val="24"/>
        </w:rPr>
      </w:pPr>
      <w:r>
        <w:rPr>
          <w:sz w:val="24"/>
        </w:rPr>
        <w:t>Kebutuhan</w:t>
      </w:r>
      <w:r>
        <w:rPr>
          <w:spacing w:val="-4"/>
          <w:sz w:val="24"/>
        </w:rPr>
        <w:t> </w:t>
      </w:r>
      <w:r>
        <w:rPr>
          <w:sz w:val="24"/>
        </w:rPr>
        <w:t>Rasa</w:t>
      </w:r>
      <w:r>
        <w:rPr>
          <w:spacing w:val="-14"/>
          <w:sz w:val="24"/>
        </w:rPr>
        <w:t> </w:t>
      </w:r>
      <w:r>
        <w:rPr>
          <w:spacing w:val="-4"/>
          <w:sz w:val="24"/>
        </w:rPr>
        <w:t>Aman</w:t>
      </w:r>
    </w:p>
    <w:p>
      <w:pPr>
        <w:pStyle w:val="BodyText"/>
        <w:spacing w:line="360" w:lineRule="auto" w:before="139"/>
        <w:ind w:left="995"/>
      </w:pPr>
      <w:r>
        <w:rPr/>
        <w:t>Dapat</w:t>
      </w:r>
      <w:r>
        <w:rPr>
          <w:spacing w:val="40"/>
        </w:rPr>
        <w:t> </w:t>
      </w:r>
      <w:r>
        <w:rPr/>
        <w:t>diukur</w:t>
      </w:r>
      <w:r>
        <w:rPr>
          <w:spacing w:val="40"/>
        </w:rPr>
        <w:t> </w:t>
      </w:r>
      <w:r>
        <w:rPr/>
        <w:t>melalui</w:t>
      </w:r>
      <w:r>
        <w:rPr>
          <w:spacing w:val="40"/>
        </w:rPr>
        <w:t> </w:t>
      </w:r>
      <w:r>
        <w:rPr/>
        <w:t>tunjangan</w:t>
      </w:r>
      <w:r>
        <w:rPr>
          <w:spacing w:val="40"/>
        </w:rPr>
        <w:t> </w:t>
      </w:r>
      <w:r>
        <w:rPr/>
        <w:t>keamanan</w:t>
      </w:r>
      <w:r>
        <w:rPr>
          <w:spacing w:val="40"/>
        </w:rPr>
        <w:t> </w:t>
      </w:r>
      <w:r>
        <w:rPr/>
        <w:t>dan</w:t>
      </w:r>
      <w:r>
        <w:rPr>
          <w:spacing w:val="40"/>
        </w:rPr>
        <w:t> </w:t>
      </w:r>
      <w:r>
        <w:rPr/>
        <w:t>jaminan</w:t>
      </w:r>
      <w:r>
        <w:rPr>
          <w:spacing w:val="40"/>
        </w:rPr>
        <w:t> </w:t>
      </w:r>
      <w:r>
        <w:rPr/>
        <w:t>keselamatan</w:t>
      </w:r>
      <w:r>
        <w:rPr>
          <w:spacing w:val="40"/>
        </w:rPr>
        <w:t> </w:t>
      </w:r>
      <w:r>
        <w:rPr/>
        <w:t>serta </w:t>
      </w:r>
      <w:r>
        <w:rPr>
          <w:spacing w:val="-2"/>
        </w:rPr>
        <w:t>kesehatan.</w:t>
      </w:r>
    </w:p>
    <w:p>
      <w:pPr>
        <w:pStyle w:val="ListParagraph"/>
        <w:numPr>
          <w:ilvl w:val="1"/>
          <w:numId w:val="14"/>
        </w:numPr>
        <w:tabs>
          <w:tab w:pos="995" w:val="left" w:leader="none"/>
        </w:tabs>
        <w:spacing w:line="240" w:lineRule="auto" w:before="1" w:after="0"/>
        <w:ind w:left="995" w:right="0" w:hanging="427"/>
        <w:jc w:val="left"/>
        <w:rPr>
          <w:sz w:val="24"/>
        </w:rPr>
      </w:pPr>
      <w:r>
        <w:rPr>
          <w:sz w:val="24"/>
        </w:rPr>
        <w:t>Kebutuhan</w:t>
      </w:r>
      <w:r>
        <w:rPr>
          <w:spacing w:val="-3"/>
          <w:sz w:val="24"/>
        </w:rPr>
        <w:t> </w:t>
      </w:r>
      <w:r>
        <w:rPr>
          <w:sz w:val="24"/>
        </w:rPr>
        <w:t>Merasa</w:t>
      </w:r>
      <w:r>
        <w:rPr>
          <w:spacing w:val="-2"/>
          <w:sz w:val="24"/>
        </w:rPr>
        <w:t> Memiliki</w:t>
      </w:r>
    </w:p>
    <w:p>
      <w:pPr>
        <w:pStyle w:val="BodyText"/>
        <w:spacing w:before="137"/>
        <w:ind w:left="995"/>
      </w:pPr>
      <w:r>
        <w:rPr/>
        <w:t>Dengan</w:t>
      </w:r>
      <w:r>
        <w:rPr>
          <w:spacing w:val="-3"/>
        </w:rPr>
        <w:t> </w:t>
      </w:r>
      <w:r>
        <w:rPr/>
        <w:t>indikator</w:t>
      </w:r>
      <w:r>
        <w:rPr>
          <w:spacing w:val="-1"/>
        </w:rPr>
        <w:t> </w:t>
      </w:r>
      <w:r>
        <w:rPr/>
        <w:t>hubungan antar</w:t>
      </w:r>
      <w:r>
        <w:rPr>
          <w:spacing w:val="-3"/>
        </w:rPr>
        <w:t> </w:t>
      </w:r>
      <w:r>
        <w:rPr/>
        <w:t>pekerja</w:t>
      </w:r>
      <w:r>
        <w:rPr>
          <w:spacing w:val="-1"/>
        </w:rPr>
        <w:t> </w:t>
      </w:r>
      <w:r>
        <w:rPr/>
        <w:t>dan kerja</w:t>
      </w:r>
      <w:r>
        <w:rPr>
          <w:spacing w:val="-3"/>
        </w:rPr>
        <w:t> </w:t>
      </w:r>
      <w:r>
        <w:rPr/>
        <w:t>sama</w:t>
      </w:r>
      <w:r>
        <w:rPr>
          <w:spacing w:val="-1"/>
        </w:rPr>
        <w:t> </w:t>
      </w:r>
      <w:r>
        <w:rPr/>
        <w:t>antar </w:t>
      </w:r>
      <w:r>
        <w:rPr>
          <w:spacing w:val="-2"/>
        </w:rPr>
        <w:t>pekerja.</w:t>
      </w:r>
    </w:p>
    <w:p>
      <w:pPr>
        <w:pStyle w:val="ListParagraph"/>
        <w:numPr>
          <w:ilvl w:val="1"/>
          <w:numId w:val="14"/>
        </w:numPr>
        <w:tabs>
          <w:tab w:pos="995" w:val="left" w:leader="none"/>
        </w:tabs>
        <w:spacing w:line="240" w:lineRule="auto" w:before="139" w:after="0"/>
        <w:ind w:left="995" w:right="0" w:hanging="427"/>
        <w:jc w:val="left"/>
        <w:rPr>
          <w:sz w:val="24"/>
        </w:rPr>
      </w:pPr>
      <w:r>
        <w:rPr>
          <w:sz w:val="24"/>
        </w:rPr>
        <w:t>Kebutuhan</w:t>
      </w:r>
      <w:r>
        <w:rPr>
          <w:spacing w:val="-2"/>
          <w:sz w:val="24"/>
        </w:rPr>
        <w:t> Dihargai</w:t>
      </w:r>
    </w:p>
    <w:p>
      <w:pPr>
        <w:pStyle w:val="BodyText"/>
        <w:spacing w:before="137"/>
        <w:ind w:left="995"/>
      </w:pPr>
      <w:r>
        <w:rPr/>
        <w:t>Dengan</w:t>
      </w:r>
      <w:r>
        <w:rPr>
          <w:spacing w:val="-8"/>
        </w:rPr>
        <w:t> </w:t>
      </w:r>
      <w:r>
        <w:rPr/>
        <w:t>diukur</w:t>
      </w:r>
      <w:r>
        <w:rPr>
          <w:spacing w:val="-5"/>
        </w:rPr>
        <w:t> </w:t>
      </w:r>
      <w:r>
        <w:rPr/>
        <w:t>melalui</w:t>
      </w:r>
      <w:r>
        <w:rPr>
          <w:spacing w:val="-4"/>
        </w:rPr>
        <w:t> </w:t>
      </w:r>
      <w:r>
        <w:rPr>
          <w:i/>
        </w:rPr>
        <w:t>reward</w:t>
      </w:r>
      <w:r>
        <w:rPr>
          <w:i/>
          <w:spacing w:val="-4"/>
        </w:rPr>
        <w:t> </w:t>
      </w:r>
      <w:r>
        <w:rPr/>
        <w:t>atas</w:t>
      </w:r>
      <w:r>
        <w:rPr>
          <w:spacing w:val="-6"/>
        </w:rPr>
        <w:t> </w:t>
      </w:r>
      <w:r>
        <w:rPr/>
        <w:t>pencapaian</w:t>
      </w:r>
      <w:r>
        <w:rPr>
          <w:spacing w:val="-4"/>
        </w:rPr>
        <w:t> </w:t>
      </w:r>
      <w:r>
        <w:rPr>
          <w:spacing w:val="-2"/>
        </w:rPr>
        <w:t>kerja.</w:t>
      </w:r>
    </w:p>
    <w:p>
      <w:pPr>
        <w:pStyle w:val="ListParagraph"/>
        <w:numPr>
          <w:ilvl w:val="1"/>
          <w:numId w:val="14"/>
        </w:numPr>
        <w:tabs>
          <w:tab w:pos="995" w:val="left" w:leader="none"/>
        </w:tabs>
        <w:spacing w:line="240" w:lineRule="auto" w:before="139" w:after="0"/>
        <w:ind w:left="995" w:right="0" w:hanging="427"/>
        <w:jc w:val="left"/>
        <w:rPr>
          <w:sz w:val="24"/>
        </w:rPr>
      </w:pPr>
      <w:r>
        <w:rPr>
          <w:sz w:val="24"/>
        </w:rPr>
        <w:t>Kebutuhan</w:t>
      </w:r>
      <w:r>
        <w:rPr>
          <w:spacing w:val="-17"/>
          <w:sz w:val="24"/>
        </w:rPr>
        <w:t> </w:t>
      </w:r>
      <w:r>
        <w:rPr>
          <w:sz w:val="24"/>
        </w:rPr>
        <w:t>Aktualisasi</w:t>
      </w:r>
      <w:r>
        <w:rPr>
          <w:spacing w:val="-2"/>
          <w:sz w:val="24"/>
        </w:rPr>
        <w:t> </w:t>
      </w:r>
      <w:r>
        <w:rPr>
          <w:spacing w:val="-4"/>
          <w:sz w:val="24"/>
        </w:rPr>
        <w:t>Diri</w:t>
      </w:r>
    </w:p>
    <w:p>
      <w:pPr>
        <w:pStyle w:val="BodyText"/>
        <w:spacing w:before="137"/>
        <w:ind w:left="995"/>
      </w:pPr>
      <w:r>
        <w:rPr/>
        <w:t>Dengan</w:t>
      </w:r>
      <w:r>
        <w:rPr>
          <w:spacing w:val="50"/>
          <w:w w:val="150"/>
        </w:rPr>
        <w:t> </w:t>
      </w:r>
      <w:r>
        <w:rPr/>
        <w:t>mencakup</w:t>
      </w:r>
      <w:r>
        <w:rPr>
          <w:spacing w:val="52"/>
          <w:w w:val="150"/>
        </w:rPr>
        <w:t> </w:t>
      </w:r>
      <w:r>
        <w:rPr/>
        <w:t>peluang</w:t>
      </w:r>
      <w:r>
        <w:rPr>
          <w:spacing w:val="52"/>
          <w:w w:val="150"/>
        </w:rPr>
        <w:t> </w:t>
      </w:r>
      <w:r>
        <w:rPr/>
        <w:t>untuk</w:t>
      </w:r>
      <w:r>
        <w:rPr>
          <w:spacing w:val="53"/>
          <w:w w:val="150"/>
        </w:rPr>
        <w:t> </w:t>
      </w:r>
      <w:r>
        <w:rPr/>
        <w:t>mengemukakan</w:t>
      </w:r>
      <w:r>
        <w:rPr>
          <w:spacing w:val="52"/>
          <w:w w:val="150"/>
        </w:rPr>
        <w:t> </w:t>
      </w:r>
      <w:r>
        <w:rPr/>
        <w:t>ide</w:t>
      </w:r>
      <w:r>
        <w:rPr>
          <w:spacing w:val="52"/>
          <w:w w:val="150"/>
        </w:rPr>
        <w:t> </w:t>
      </w:r>
      <w:r>
        <w:rPr/>
        <w:t>serta</w:t>
      </w:r>
      <w:r>
        <w:rPr>
          <w:spacing w:val="51"/>
          <w:w w:val="150"/>
        </w:rPr>
        <w:t> </w:t>
      </w:r>
      <w:r>
        <w:rPr>
          <w:spacing w:val="-2"/>
        </w:rPr>
        <w:t>memperoleh</w:t>
      </w:r>
    </w:p>
    <w:p>
      <w:pPr>
        <w:spacing w:before="139"/>
        <w:ind w:left="995" w:right="0" w:firstLine="0"/>
        <w:jc w:val="left"/>
        <w:rPr>
          <w:sz w:val="24"/>
        </w:rPr>
      </w:pPr>
      <w:r>
        <w:rPr>
          <w:i/>
          <w:spacing w:val="-2"/>
          <w:sz w:val="24"/>
        </w:rPr>
        <w:t>trainning</w:t>
      </w:r>
      <w:r>
        <w:rPr>
          <w:spacing w:val="-2"/>
          <w:sz w:val="24"/>
        </w:rPr>
        <w:t>.</w:t>
      </w:r>
    </w:p>
    <w:p>
      <w:pPr>
        <w:pStyle w:val="BodyText"/>
      </w:pPr>
    </w:p>
    <w:p>
      <w:pPr>
        <w:pStyle w:val="BodyText"/>
      </w:pPr>
    </w:p>
    <w:p>
      <w:pPr>
        <w:pStyle w:val="Heading3"/>
        <w:numPr>
          <w:ilvl w:val="2"/>
          <w:numId w:val="11"/>
        </w:numPr>
        <w:tabs>
          <w:tab w:pos="1228" w:val="left" w:leader="none"/>
        </w:tabs>
        <w:spacing w:line="240" w:lineRule="auto" w:before="0" w:after="0"/>
        <w:ind w:left="1228" w:right="0" w:hanging="660"/>
        <w:jc w:val="both"/>
      </w:pPr>
      <w:r>
        <w:rPr/>
        <w:t>Kinerja</w:t>
      </w:r>
      <w:r>
        <w:rPr>
          <w:spacing w:val="-2"/>
        </w:rPr>
        <w:t> Karyawan</w:t>
      </w:r>
    </w:p>
    <w:p>
      <w:pPr>
        <w:pStyle w:val="BodyText"/>
        <w:spacing w:line="360" w:lineRule="auto" w:before="137"/>
        <w:ind w:left="568" w:right="141" w:firstLine="708"/>
        <w:jc w:val="both"/>
      </w:pPr>
      <w:r>
        <w:rPr/>
        <w:t>Menurut Nazir dkk</w:t>
      </w:r>
      <w:r>
        <w:rPr>
          <w:i/>
        </w:rPr>
        <w:t>, </w:t>
      </w:r>
      <w:r>
        <w:rPr/>
        <w:t>(2019) merupakan </w:t>
      </w:r>
      <w:r>
        <w:rPr>
          <w:i/>
        </w:rPr>
        <w:t>output </w:t>
      </w:r>
      <w:r>
        <w:rPr/>
        <w:t>pencapaian dari tanggungjawab,</w:t>
      </w:r>
      <w:r>
        <w:rPr>
          <w:spacing w:val="-11"/>
        </w:rPr>
        <w:t> </w:t>
      </w:r>
      <w:r>
        <w:rPr/>
        <w:t>kewenangan,</w:t>
      </w:r>
      <w:r>
        <w:rPr>
          <w:spacing w:val="-11"/>
        </w:rPr>
        <w:t> </w:t>
      </w:r>
      <w:r>
        <w:rPr/>
        <w:t>serta</w:t>
      </w:r>
      <w:r>
        <w:rPr>
          <w:spacing w:val="-12"/>
        </w:rPr>
        <w:t> </w:t>
      </w:r>
      <w:r>
        <w:rPr/>
        <w:t>prinsip</w:t>
      </w:r>
      <w:r>
        <w:rPr>
          <w:spacing w:val="-10"/>
        </w:rPr>
        <w:t> </w:t>
      </w:r>
      <w:r>
        <w:rPr/>
        <w:t>hukum</w:t>
      </w:r>
      <w:r>
        <w:rPr>
          <w:spacing w:val="-9"/>
        </w:rPr>
        <w:t> </w:t>
      </w:r>
      <w:r>
        <w:rPr/>
        <w:t>dan</w:t>
      </w:r>
      <w:r>
        <w:rPr>
          <w:spacing w:val="-11"/>
        </w:rPr>
        <w:t> </w:t>
      </w:r>
      <w:r>
        <w:rPr/>
        <w:t>etika</w:t>
      </w:r>
      <w:r>
        <w:rPr>
          <w:spacing w:val="-9"/>
        </w:rPr>
        <w:t> </w:t>
      </w:r>
      <w:r>
        <w:rPr/>
        <w:t>untuk</w:t>
      </w:r>
      <w:r>
        <w:rPr>
          <w:spacing w:val="-10"/>
        </w:rPr>
        <w:t> </w:t>
      </w:r>
      <w:r>
        <w:rPr/>
        <w:t>mencapai</w:t>
      </w:r>
      <w:r>
        <w:rPr>
          <w:spacing w:val="-9"/>
        </w:rPr>
        <w:t> </w:t>
      </w:r>
      <w:r>
        <w:rPr/>
        <w:t>tujuan organisasi. Kinerja baik mencerminkan integritas dalam pelaksanaan tugas.</w:t>
      </w:r>
    </w:p>
    <w:p>
      <w:pPr>
        <w:pStyle w:val="BodyText"/>
        <w:spacing w:line="360" w:lineRule="auto" w:before="1"/>
        <w:ind w:left="568" w:right="139" w:firstLine="708"/>
        <w:jc w:val="both"/>
      </w:pPr>
      <w:r>
        <w:rPr/>
        <w:t>Menurut Fauzan &amp; Markoni (2020) </w:t>
      </w:r>
      <w:r>
        <w:rPr>
          <w:i/>
        </w:rPr>
        <w:t>soft skill </w:t>
      </w:r>
      <w:r>
        <w:rPr/>
        <w:t>adalah perpaduan antara kemampuan interpersonal dan intrapersonal yang mencerminkan bagaimana interaksi seseorang. Kemampuan intrapersonal mencakup kesadaran diri, manajemen emosi, serta motivasi diri dalam menghadapi berbagai situasi. Sementara itu, kemampuan interpersonal berhubungan dengan keterampilan komunikasi,</w:t>
      </w:r>
      <w:r>
        <w:rPr>
          <w:spacing w:val="-8"/>
        </w:rPr>
        <w:t> </w:t>
      </w:r>
      <w:r>
        <w:rPr/>
        <w:t>kerja</w:t>
      </w:r>
      <w:r>
        <w:rPr>
          <w:spacing w:val="-9"/>
        </w:rPr>
        <w:t> </w:t>
      </w:r>
      <w:r>
        <w:rPr/>
        <w:t>sama</w:t>
      </w:r>
      <w:r>
        <w:rPr>
          <w:spacing w:val="-9"/>
        </w:rPr>
        <w:t> </w:t>
      </w:r>
      <w:r>
        <w:rPr/>
        <w:t>tim,</w:t>
      </w:r>
      <w:r>
        <w:rPr>
          <w:spacing w:val="-8"/>
        </w:rPr>
        <w:t> </w:t>
      </w:r>
      <w:r>
        <w:rPr/>
        <w:t>kepemimpinan,</w:t>
      </w:r>
      <w:r>
        <w:rPr>
          <w:spacing w:val="-8"/>
        </w:rPr>
        <w:t> </w:t>
      </w:r>
      <w:r>
        <w:rPr/>
        <w:t>dan</w:t>
      </w:r>
      <w:r>
        <w:rPr>
          <w:spacing w:val="-7"/>
        </w:rPr>
        <w:t> </w:t>
      </w:r>
      <w:r>
        <w:rPr/>
        <w:t>empati</w:t>
      </w:r>
      <w:r>
        <w:rPr>
          <w:spacing w:val="-7"/>
        </w:rPr>
        <w:t> </w:t>
      </w:r>
      <w:r>
        <w:rPr/>
        <w:t>dalam</w:t>
      </w:r>
      <w:r>
        <w:rPr>
          <w:spacing w:val="-8"/>
        </w:rPr>
        <w:t> </w:t>
      </w:r>
      <w:r>
        <w:rPr/>
        <w:t>berinteraksi</w:t>
      </w:r>
      <w:r>
        <w:rPr>
          <w:spacing w:val="-6"/>
        </w:rPr>
        <w:t> </w:t>
      </w:r>
      <w:r>
        <w:rPr/>
        <w:t>dengan orang lain.</w:t>
      </w:r>
    </w:p>
    <w:p>
      <w:pPr>
        <w:pStyle w:val="BodyText"/>
        <w:spacing w:line="360" w:lineRule="auto"/>
        <w:ind w:left="568" w:right="136" w:firstLine="708"/>
        <w:jc w:val="both"/>
      </w:pPr>
      <w:r>
        <w:rPr/>
        <w:t>Kerja bergantung pada kapasitas keterampilan serta peluang yang mengindikasikan kinerja merupakan </w:t>
      </w:r>
      <w:r>
        <w:rPr>
          <w:i/>
        </w:rPr>
        <w:t>output </w:t>
      </w:r>
      <w:r>
        <w:rPr/>
        <w:t>dari tindakan selama suatu waktu dan fokusnya adalah pelaksanaan tugas karyawan dalam jangka waktu tersebut. Hasil yang</w:t>
      </w:r>
      <w:r>
        <w:rPr>
          <w:spacing w:val="57"/>
        </w:rPr>
        <w:t> </w:t>
      </w:r>
      <w:r>
        <w:rPr/>
        <w:t>kualitas</w:t>
      </w:r>
      <w:r>
        <w:rPr>
          <w:spacing w:val="57"/>
        </w:rPr>
        <w:t> </w:t>
      </w:r>
      <w:r>
        <w:rPr/>
        <w:t>dan</w:t>
      </w:r>
      <w:r>
        <w:rPr>
          <w:spacing w:val="58"/>
        </w:rPr>
        <w:t> </w:t>
      </w:r>
      <w:r>
        <w:rPr/>
        <w:t>kuantitasnya</w:t>
      </w:r>
      <w:r>
        <w:rPr>
          <w:spacing w:val="-1"/>
        </w:rPr>
        <w:t> </w:t>
      </w:r>
      <w:r>
        <w:rPr/>
        <w:t>diraih</w:t>
      </w:r>
      <w:r>
        <w:rPr>
          <w:spacing w:val="-1"/>
        </w:rPr>
        <w:t> </w:t>
      </w:r>
      <w:r>
        <w:rPr/>
        <w:t>karyawan</w:t>
      </w:r>
      <w:r>
        <w:rPr>
          <w:spacing w:val="61"/>
        </w:rPr>
        <w:t> </w:t>
      </w:r>
      <w:r>
        <w:rPr/>
        <w:t>merupakan</w:t>
      </w:r>
      <w:r>
        <w:rPr>
          <w:spacing w:val="-1"/>
        </w:rPr>
        <w:t> </w:t>
      </w:r>
      <w:r>
        <w:rPr/>
        <w:t>kinerja</w:t>
      </w:r>
      <w:r>
        <w:rPr>
          <w:spacing w:val="-3"/>
        </w:rPr>
        <w:t> </w:t>
      </w:r>
      <w:r>
        <w:rPr/>
        <w:t>karyawan</w:t>
      </w:r>
      <w:r>
        <w:rPr>
          <w:spacing w:val="1"/>
        </w:rPr>
        <w:t> </w:t>
      </w:r>
      <w:r>
        <w:rPr>
          <w:spacing w:val="-5"/>
        </w:rPr>
        <w:t>(I.</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40"/>
        <w:jc w:val="both"/>
      </w:pPr>
      <w:r>
        <w:rPr/>
        <w:t>I. Putri et al., 2023). Sehingga hasil yang optimal memerlukan keterampilan yang tepat, usaha yang maksimal, dan dukungan lingkungan yang memungkinkan tercapainya tujuan.</w:t>
      </w:r>
    </w:p>
    <w:p>
      <w:pPr>
        <w:pStyle w:val="BodyText"/>
        <w:spacing w:line="360" w:lineRule="auto"/>
        <w:ind w:left="568" w:right="141" w:firstLine="708"/>
        <w:jc w:val="both"/>
      </w:pPr>
      <w:r>
        <w:rPr/>
        <w:t>Kinerja adalah tingkat pencapaian atau keberhasilan seseorang dalam menjalankan tugas dalam periode tertentu. Kinerja dapat dievaluasi dengan membandingkannya terhadap standar yang ditetapkan sebelumnya. Kinerja yang baik menunjukkan efektivitas dan produktivitas seseorang dalam melaksanakan pekerjaannya (Nurjaya, 2021).</w:t>
      </w:r>
    </w:p>
    <w:p>
      <w:pPr>
        <w:pStyle w:val="BodyText"/>
        <w:spacing w:line="360" w:lineRule="auto" w:before="1"/>
        <w:ind w:left="568" w:right="141" w:firstLine="708"/>
        <w:jc w:val="both"/>
      </w:pPr>
      <w:r>
        <w:rPr/>
        <w:t>Menurut</w:t>
      </w:r>
      <w:r>
        <w:rPr>
          <w:spacing w:val="-15"/>
        </w:rPr>
        <w:t> </w:t>
      </w:r>
      <w:r>
        <w:rPr/>
        <w:t>Nurjaya</w:t>
      </w:r>
      <w:r>
        <w:rPr>
          <w:spacing w:val="-15"/>
        </w:rPr>
        <w:t> </w:t>
      </w:r>
      <w:r>
        <w:rPr/>
        <w:t>(2021)</w:t>
      </w:r>
      <w:r>
        <w:rPr>
          <w:spacing w:val="-15"/>
        </w:rPr>
        <w:t> </w:t>
      </w:r>
      <w:r>
        <w:rPr/>
        <w:t>dalam</w:t>
      </w:r>
      <w:r>
        <w:rPr>
          <w:spacing w:val="-15"/>
        </w:rPr>
        <w:t> </w:t>
      </w:r>
      <w:r>
        <w:rPr/>
        <w:t>dunia</w:t>
      </w:r>
      <w:r>
        <w:rPr>
          <w:spacing w:val="-15"/>
        </w:rPr>
        <w:t> </w:t>
      </w:r>
      <w:r>
        <w:rPr/>
        <w:t>kerja,</w:t>
      </w:r>
      <w:r>
        <w:rPr>
          <w:spacing w:val="-15"/>
        </w:rPr>
        <w:t> </w:t>
      </w:r>
      <w:r>
        <w:rPr/>
        <w:t>kinerja</w:t>
      </w:r>
      <w:r>
        <w:rPr>
          <w:spacing w:val="-15"/>
        </w:rPr>
        <w:t> </w:t>
      </w:r>
      <w:r>
        <w:rPr/>
        <w:t>menjadi</w:t>
      </w:r>
      <w:r>
        <w:rPr>
          <w:spacing w:val="-15"/>
        </w:rPr>
        <w:t> </w:t>
      </w:r>
      <w:r>
        <w:rPr/>
        <w:t>indikator</w:t>
      </w:r>
      <w:r>
        <w:rPr>
          <w:spacing w:val="-15"/>
        </w:rPr>
        <w:t> </w:t>
      </w:r>
      <w:r>
        <w:rPr/>
        <w:t>utama dalam menilai efektivitas dan produktivitas individu maupun organisasi. Kinerja yang</w:t>
      </w:r>
      <w:r>
        <w:rPr>
          <w:spacing w:val="-4"/>
        </w:rPr>
        <w:t> </w:t>
      </w:r>
      <w:r>
        <w:rPr/>
        <w:t>baik</w:t>
      </w:r>
      <w:r>
        <w:rPr>
          <w:spacing w:val="-4"/>
        </w:rPr>
        <w:t> </w:t>
      </w:r>
      <w:r>
        <w:rPr/>
        <w:t>menunjukkan</w:t>
      </w:r>
      <w:r>
        <w:rPr>
          <w:spacing w:val="-3"/>
        </w:rPr>
        <w:t> </w:t>
      </w:r>
      <w:r>
        <w:rPr/>
        <w:t>bahwa</w:t>
      </w:r>
      <w:r>
        <w:rPr>
          <w:spacing w:val="-6"/>
        </w:rPr>
        <w:t> </w:t>
      </w:r>
      <w:r>
        <w:rPr/>
        <w:t>seseorang</w:t>
      </w:r>
      <w:r>
        <w:rPr>
          <w:spacing w:val="-4"/>
        </w:rPr>
        <w:t> </w:t>
      </w:r>
      <w:r>
        <w:rPr/>
        <w:t>mampu</w:t>
      </w:r>
      <w:r>
        <w:rPr>
          <w:spacing w:val="-3"/>
        </w:rPr>
        <w:t> </w:t>
      </w:r>
      <w:r>
        <w:rPr/>
        <w:t>menyelesaikan</w:t>
      </w:r>
      <w:r>
        <w:rPr>
          <w:spacing w:val="-4"/>
        </w:rPr>
        <w:t> </w:t>
      </w:r>
      <w:r>
        <w:rPr/>
        <w:t>tugasnya</w:t>
      </w:r>
      <w:r>
        <w:rPr>
          <w:spacing w:val="-4"/>
        </w:rPr>
        <w:t> </w:t>
      </w:r>
      <w:r>
        <w:rPr/>
        <w:t>dengan optimal. Sebaliknya, kinerja yang kurang optimal dapat menjadi tanda adanya kendala, baik dari aspek kompetensi, motivasi, maupun faktor lingkungan kerja.</w:t>
      </w:r>
    </w:p>
    <w:p>
      <w:pPr>
        <w:pStyle w:val="ListParagraph"/>
        <w:numPr>
          <w:ilvl w:val="0"/>
          <w:numId w:val="15"/>
        </w:numPr>
        <w:tabs>
          <w:tab w:pos="995" w:val="left" w:leader="none"/>
        </w:tabs>
        <w:spacing w:line="240" w:lineRule="auto" w:before="239" w:after="0"/>
        <w:ind w:left="995" w:right="0" w:hanging="427"/>
        <w:jc w:val="left"/>
        <w:rPr>
          <w:sz w:val="24"/>
        </w:rPr>
      </w:pPr>
      <w:r>
        <w:rPr>
          <w:sz w:val="24"/>
        </w:rPr>
        <w:t>Faktor</w:t>
      </w:r>
      <w:r>
        <w:rPr>
          <w:spacing w:val="-15"/>
          <w:sz w:val="24"/>
        </w:rPr>
        <w:t> </w:t>
      </w:r>
      <w:r>
        <w:rPr>
          <w:sz w:val="24"/>
        </w:rPr>
        <w:t>Yang</w:t>
      </w:r>
      <w:r>
        <w:rPr>
          <w:spacing w:val="-9"/>
          <w:sz w:val="24"/>
        </w:rPr>
        <w:t> </w:t>
      </w:r>
      <w:r>
        <w:rPr>
          <w:sz w:val="24"/>
        </w:rPr>
        <w:t>Memengaruhi</w:t>
      </w:r>
      <w:r>
        <w:rPr>
          <w:spacing w:val="-8"/>
          <w:sz w:val="24"/>
        </w:rPr>
        <w:t> </w:t>
      </w:r>
      <w:r>
        <w:rPr>
          <w:sz w:val="24"/>
        </w:rPr>
        <w:t>Kinerja</w:t>
      </w:r>
      <w:r>
        <w:rPr>
          <w:spacing w:val="-7"/>
          <w:sz w:val="24"/>
        </w:rPr>
        <w:t> </w:t>
      </w:r>
      <w:r>
        <w:rPr>
          <w:spacing w:val="-2"/>
          <w:sz w:val="24"/>
        </w:rPr>
        <w:t>Karyawan</w:t>
      </w:r>
    </w:p>
    <w:p>
      <w:pPr>
        <w:pStyle w:val="BodyText"/>
        <w:spacing w:line="360" w:lineRule="auto" w:before="139"/>
        <w:ind w:left="568" w:firstLine="427"/>
      </w:pPr>
      <w:r>
        <w:rPr/>
        <w:t>Kinerja</w:t>
      </w:r>
      <w:r>
        <w:rPr>
          <w:spacing w:val="-15"/>
        </w:rPr>
        <w:t> </w:t>
      </w:r>
      <w:r>
        <w:rPr/>
        <w:t>karyawan</w:t>
      </w:r>
      <w:r>
        <w:rPr>
          <w:spacing w:val="-15"/>
        </w:rPr>
        <w:t> </w:t>
      </w:r>
      <w:r>
        <w:rPr/>
        <w:t>dapat</w:t>
      </w:r>
      <w:r>
        <w:rPr>
          <w:spacing w:val="-15"/>
        </w:rPr>
        <w:t> </w:t>
      </w:r>
      <w:r>
        <w:rPr/>
        <w:t>dipengaruhi</w:t>
      </w:r>
      <w:r>
        <w:rPr>
          <w:spacing w:val="-15"/>
        </w:rPr>
        <w:t> </w:t>
      </w:r>
      <w:r>
        <w:rPr/>
        <w:t>oleh</w:t>
      </w:r>
      <w:r>
        <w:rPr>
          <w:spacing w:val="-15"/>
        </w:rPr>
        <w:t> </w:t>
      </w:r>
      <w:r>
        <w:rPr/>
        <w:t>berbagai</w:t>
      </w:r>
      <w:r>
        <w:rPr>
          <w:spacing w:val="-12"/>
        </w:rPr>
        <w:t> </w:t>
      </w:r>
      <w:r>
        <w:rPr/>
        <w:t>faktor,</w:t>
      </w:r>
      <w:r>
        <w:rPr>
          <w:spacing w:val="-15"/>
        </w:rPr>
        <w:t> </w:t>
      </w:r>
      <w:r>
        <w:rPr/>
        <w:t>berikut</w:t>
      </w:r>
      <w:r>
        <w:rPr>
          <w:spacing w:val="-15"/>
        </w:rPr>
        <w:t> </w:t>
      </w:r>
      <w:r>
        <w:rPr/>
        <w:t>adalah</w:t>
      </w:r>
      <w:r>
        <w:rPr>
          <w:spacing w:val="-15"/>
        </w:rPr>
        <w:t> </w:t>
      </w:r>
      <w:r>
        <w:rPr/>
        <w:t>faktor menurut Sanaba et al., (2022):</w:t>
      </w:r>
    </w:p>
    <w:p>
      <w:pPr>
        <w:pStyle w:val="ListParagraph"/>
        <w:numPr>
          <w:ilvl w:val="1"/>
          <w:numId w:val="15"/>
        </w:numPr>
        <w:tabs>
          <w:tab w:pos="995" w:val="left" w:leader="none"/>
        </w:tabs>
        <w:spacing w:line="240" w:lineRule="auto" w:before="0" w:after="0"/>
        <w:ind w:left="995" w:right="0" w:hanging="427"/>
        <w:jc w:val="left"/>
        <w:rPr>
          <w:sz w:val="24"/>
        </w:rPr>
      </w:pPr>
      <w:r>
        <w:rPr>
          <w:spacing w:val="-2"/>
          <w:sz w:val="24"/>
        </w:rPr>
        <w:t>Kompensasi</w:t>
      </w:r>
    </w:p>
    <w:p>
      <w:pPr>
        <w:pStyle w:val="BodyText"/>
        <w:spacing w:before="137"/>
        <w:ind w:left="995"/>
      </w:pPr>
      <w:r>
        <w:rPr/>
        <w:t>Kompensasi</w:t>
      </w:r>
      <w:r>
        <w:rPr>
          <w:spacing w:val="-4"/>
        </w:rPr>
        <w:t> </w:t>
      </w:r>
      <w:r>
        <w:rPr/>
        <w:t>sebagai</w:t>
      </w:r>
      <w:r>
        <w:rPr>
          <w:spacing w:val="-2"/>
        </w:rPr>
        <w:t> </w:t>
      </w:r>
      <w:r>
        <w:rPr/>
        <w:t>imbalan</w:t>
      </w:r>
      <w:r>
        <w:rPr>
          <w:spacing w:val="-2"/>
        </w:rPr>
        <w:t> </w:t>
      </w:r>
      <w:r>
        <w:rPr/>
        <w:t>atas</w:t>
      </w:r>
      <w:r>
        <w:rPr>
          <w:spacing w:val="-2"/>
        </w:rPr>
        <w:t> </w:t>
      </w:r>
      <w:r>
        <w:rPr/>
        <w:t>pekerjaan</w:t>
      </w:r>
      <w:r>
        <w:rPr>
          <w:spacing w:val="-2"/>
        </w:rPr>
        <w:t> </w:t>
      </w:r>
      <w:r>
        <w:rPr/>
        <w:t>yang mereka</w:t>
      </w:r>
      <w:r>
        <w:rPr>
          <w:spacing w:val="-2"/>
        </w:rPr>
        <w:t> lakukan.</w:t>
      </w:r>
    </w:p>
    <w:p>
      <w:pPr>
        <w:pStyle w:val="ListParagraph"/>
        <w:numPr>
          <w:ilvl w:val="1"/>
          <w:numId w:val="15"/>
        </w:numPr>
        <w:tabs>
          <w:tab w:pos="995" w:val="left" w:leader="none"/>
        </w:tabs>
        <w:spacing w:line="240" w:lineRule="auto" w:before="139" w:after="0"/>
        <w:ind w:left="995" w:right="0" w:hanging="427"/>
        <w:jc w:val="left"/>
        <w:rPr>
          <w:sz w:val="24"/>
        </w:rPr>
      </w:pPr>
      <w:r>
        <w:rPr>
          <w:sz w:val="24"/>
        </w:rPr>
        <w:t>Motivasi </w:t>
      </w:r>
      <w:r>
        <w:rPr>
          <w:spacing w:val="-2"/>
          <w:sz w:val="24"/>
        </w:rPr>
        <w:t>kerja</w:t>
      </w:r>
    </w:p>
    <w:p>
      <w:pPr>
        <w:pStyle w:val="BodyText"/>
        <w:tabs>
          <w:tab w:pos="2154" w:val="left" w:leader="none"/>
          <w:tab w:pos="3087" w:val="left" w:leader="none"/>
          <w:tab w:pos="4064" w:val="left" w:leader="none"/>
          <w:tab w:pos="5129" w:val="left" w:leader="none"/>
          <w:tab w:pos="5798" w:val="left" w:leader="none"/>
          <w:tab w:pos="6892" w:val="left" w:leader="none"/>
          <w:tab w:pos="8025" w:val="left" w:leader="none"/>
        </w:tabs>
        <w:spacing w:line="360" w:lineRule="auto" w:before="137"/>
        <w:ind w:left="995" w:right="141"/>
      </w:pPr>
      <w:r>
        <w:rPr>
          <w:spacing w:val="-2"/>
        </w:rPr>
        <w:t>Dorongan</w:t>
      </w:r>
      <w:r>
        <w:rPr/>
        <w:tab/>
      </w:r>
      <w:r>
        <w:rPr>
          <w:spacing w:val="-2"/>
        </w:rPr>
        <w:t>internal</w:t>
      </w:r>
      <w:r>
        <w:rPr/>
        <w:tab/>
      </w:r>
      <w:r>
        <w:rPr>
          <w:spacing w:val="-2"/>
        </w:rPr>
        <w:t>maupun</w:t>
      </w:r>
      <w:r>
        <w:rPr/>
        <w:tab/>
      </w:r>
      <w:r>
        <w:rPr>
          <w:spacing w:val="-2"/>
        </w:rPr>
        <w:t>eksternal</w:t>
      </w:r>
      <w:r>
        <w:rPr/>
        <w:tab/>
      </w:r>
      <w:r>
        <w:rPr>
          <w:spacing w:val="-4"/>
        </w:rPr>
        <w:t>yang</w:t>
      </w:r>
      <w:r>
        <w:rPr/>
        <w:tab/>
      </w:r>
      <w:r>
        <w:rPr>
          <w:spacing w:val="-2"/>
        </w:rPr>
        <w:t>membuat</w:t>
      </w:r>
      <w:r>
        <w:rPr/>
        <w:tab/>
      </w:r>
      <w:r>
        <w:rPr>
          <w:spacing w:val="-2"/>
        </w:rPr>
        <w:t>karyawan</w:t>
      </w:r>
      <w:r>
        <w:rPr/>
        <w:tab/>
      </w:r>
      <w:r>
        <w:rPr>
          <w:spacing w:val="-2"/>
        </w:rPr>
        <w:t>lebih </w:t>
      </w:r>
      <w:r>
        <w:rPr/>
        <w:t>bersemangat dalam menjalankan tugasnya.</w:t>
      </w:r>
    </w:p>
    <w:p>
      <w:pPr>
        <w:pStyle w:val="ListParagraph"/>
        <w:numPr>
          <w:ilvl w:val="1"/>
          <w:numId w:val="15"/>
        </w:numPr>
        <w:tabs>
          <w:tab w:pos="995" w:val="left" w:leader="none"/>
        </w:tabs>
        <w:spacing w:line="240" w:lineRule="auto" w:before="0" w:after="0"/>
        <w:ind w:left="995" w:right="0" w:hanging="427"/>
        <w:jc w:val="left"/>
        <w:rPr>
          <w:sz w:val="24"/>
        </w:rPr>
      </w:pPr>
      <w:r>
        <w:rPr>
          <w:sz w:val="24"/>
        </w:rPr>
        <w:t>Lingkungan</w:t>
      </w:r>
      <w:r>
        <w:rPr>
          <w:spacing w:val="-1"/>
          <w:sz w:val="24"/>
        </w:rPr>
        <w:t> </w:t>
      </w:r>
      <w:r>
        <w:rPr>
          <w:spacing w:val="-4"/>
          <w:sz w:val="24"/>
        </w:rPr>
        <w:t>kerja</w:t>
      </w:r>
    </w:p>
    <w:p>
      <w:pPr>
        <w:pStyle w:val="BodyText"/>
        <w:tabs>
          <w:tab w:pos="1674" w:val="left" w:leader="none"/>
          <w:tab w:pos="2326" w:val="left" w:leader="none"/>
          <w:tab w:pos="3324" w:val="left" w:leader="none"/>
          <w:tab w:pos="4200" w:val="left" w:leader="none"/>
          <w:tab w:pos="4946" w:val="left" w:leader="none"/>
          <w:tab w:pos="6611" w:val="left" w:leader="none"/>
          <w:tab w:pos="8050" w:val="left" w:leader="none"/>
        </w:tabs>
        <w:spacing w:line="360" w:lineRule="auto" w:before="140"/>
        <w:ind w:left="995" w:right="140"/>
      </w:pPr>
      <w:r>
        <w:rPr>
          <w:spacing w:val="-4"/>
        </w:rPr>
        <w:t>Baik</w:t>
      </w:r>
      <w:r>
        <w:rPr/>
        <w:tab/>
      </w:r>
      <w:r>
        <w:rPr>
          <w:spacing w:val="-2"/>
        </w:rPr>
        <w:t>fisik</w:t>
      </w:r>
      <w:r>
        <w:rPr/>
        <w:tab/>
      </w:r>
      <w:r>
        <w:rPr>
          <w:spacing w:val="-2"/>
        </w:rPr>
        <w:t>maupun</w:t>
      </w:r>
      <w:r>
        <w:rPr/>
        <w:tab/>
      </w:r>
      <w:r>
        <w:rPr>
          <w:spacing w:val="-2"/>
        </w:rPr>
        <w:t>bukan,</w:t>
      </w:r>
      <w:r>
        <w:rPr/>
        <w:tab/>
      </w:r>
      <w:r>
        <w:rPr>
          <w:spacing w:val="-4"/>
        </w:rPr>
        <w:t>dapat</w:t>
      </w:r>
      <w:r>
        <w:rPr/>
        <w:tab/>
      </w:r>
      <w:r>
        <w:rPr>
          <w:spacing w:val="-2"/>
        </w:rPr>
        <w:t>mempengaruhi</w:t>
      </w:r>
      <w:r>
        <w:rPr/>
        <w:tab/>
      </w:r>
      <w:r>
        <w:rPr>
          <w:spacing w:val="-2"/>
        </w:rPr>
        <w:t>kenyamanan</w:t>
      </w:r>
      <w:r>
        <w:rPr/>
        <w:tab/>
      </w:r>
      <w:r>
        <w:rPr>
          <w:spacing w:val="-2"/>
        </w:rPr>
        <w:t>serta </w:t>
      </w:r>
      <w:r>
        <w:rPr/>
        <w:t>produktivitas karyawan.</w:t>
      </w:r>
    </w:p>
    <w:p>
      <w:pPr>
        <w:pStyle w:val="BodyText"/>
      </w:pPr>
    </w:p>
    <w:p>
      <w:pPr>
        <w:pStyle w:val="ListParagraph"/>
        <w:numPr>
          <w:ilvl w:val="0"/>
          <w:numId w:val="15"/>
        </w:numPr>
        <w:tabs>
          <w:tab w:pos="995" w:val="left" w:leader="none"/>
        </w:tabs>
        <w:spacing w:line="240" w:lineRule="auto" w:before="0" w:after="0"/>
        <w:ind w:left="995" w:right="0" w:hanging="427"/>
        <w:jc w:val="left"/>
        <w:rPr>
          <w:sz w:val="24"/>
        </w:rPr>
      </w:pPr>
      <w:r>
        <w:rPr>
          <w:sz w:val="24"/>
        </w:rPr>
        <w:t>Indikator</w:t>
      </w:r>
      <w:r>
        <w:rPr>
          <w:spacing w:val="-3"/>
          <w:sz w:val="24"/>
        </w:rPr>
        <w:t> </w:t>
      </w:r>
      <w:r>
        <w:rPr>
          <w:sz w:val="24"/>
        </w:rPr>
        <w:t>Kinerja</w:t>
      </w:r>
      <w:r>
        <w:rPr>
          <w:spacing w:val="-1"/>
          <w:sz w:val="24"/>
        </w:rPr>
        <w:t> </w:t>
      </w:r>
      <w:r>
        <w:rPr>
          <w:spacing w:val="-2"/>
          <w:sz w:val="24"/>
        </w:rPr>
        <w:t>Karyawan</w:t>
      </w:r>
    </w:p>
    <w:p>
      <w:pPr>
        <w:pStyle w:val="BodyText"/>
        <w:spacing w:line="360" w:lineRule="auto" w:before="137"/>
        <w:ind w:left="568" w:right="126" w:firstLine="427"/>
      </w:pPr>
      <w:r>
        <w:rPr/>
        <w:t>Berikut</w:t>
      </w:r>
      <w:r>
        <w:rPr>
          <w:spacing w:val="-15"/>
        </w:rPr>
        <w:t> </w:t>
      </w:r>
      <w:r>
        <w:rPr/>
        <w:t>adalah</w:t>
      </w:r>
      <w:r>
        <w:rPr>
          <w:spacing w:val="-15"/>
        </w:rPr>
        <w:t> </w:t>
      </w:r>
      <w:r>
        <w:rPr/>
        <w:t>cara</w:t>
      </w:r>
      <w:r>
        <w:rPr>
          <w:spacing w:val="-15"/>
        </w:rPr>
        <w:t> </w:t>
      </w:r>
      <w:r>
        <w:rPr/>
        <w:t>pengukuran</w:t>
      </w:r>
      <w:r>
        <w:rPr>
          <w:spacing w:val="-15"/>
        </w:rPr>
        <w:t> </w:t>
      </w:r>
      <w:r>
        <w:rPr/>
        <w:t>variabel</w:t>
      </w:r>
      <w:r>
        <w:rPr>
          <w:spacing w:val="-15"/>
        </w:rPr>
        <w:t> </w:t>
      </w:r>
      <w:r>
        <w:rPr/>
        <w:t>kinerja</w:t>
      </w:r>
      <w:r>
        <w:rPr>
          <w:spacing w:val="-15"/>
        </w:rPr>
        <w:t> </w:t>
      </w:r>
      <w:r>
        <w:rPr/>
        <w:t>karyawan</w:t>
      </w:r>
      <w:r>
        <w:rPr>
          <w:spacing w:val="-15"/>
        </w:rPr>
        <w:t> </w:t>
      </w:r>
      <w:r>
        <w:rPr/>
        <w:t>menurut</w:t>
      </w:r>
      <w:r>
        <w:rPr>
          <w:spacing w:val="-13"/>
        </w:rPr>
        <w:t> </w:t>
      </w:r>
      <w:r>
        <w:rPr/>
        <w:t>Robbins</w:t>
      </w:r>
      <w:r>
        <w:rPr>
          <w:spacing w:val="-15"/>
        </w:rPr>
        <w:t> </w:t>
      </w:r>
      <w:r>
        <w:rPr/>
        <w:t>(I. I. Putri et al., 2023) yaitu:</w:t>
      </w:r>
    </w:p>
    <w:p>
      <w:pPr>
        <w:pStyle w:val="ListParagraph"/>
        <w:numPr>
          <w:ilvl w:val="1"/>
          <w:numId w:val="15"/>
        </w:numPr>
        <w:tabs>
          <w:tab w:pos="995" w:val="left" w:leader="none"/>
        </w:tabs>
        <w:spacing w:line="240" w:lineRule="auto" w:before="0" w:after="0"/>
        <w:ind w:left="995" w:right="0" w:hanging="427"/>
        <w:jc w:val="left"/>
        <w:rPr>
          <w:sz w:val="24"/>
        </w:rPr>
      </w:pPr>
      <w:r>
        <w:rPr>
          <w:sz w:val="24"/>
        </w:rPr>
        <w:t>Kuantitas</w:t>
      </w:r>
      <w:r>
        <w:rPr>
          <w:spacing w:val="-4"/>
          <w:sz w:val="24"/>
        </w:rPr>
        <w:t> </w:t>
      </w:r>
      <w:r>
        <w:rPr>
          <w:sz w:val="24"/>
        </w:rPr>
        <w:t>hasil</w:t>
      </w:r>
      <w:r>
        <w:rPr>
          <w:spacing w:val="-1"/>
          <w:sz w:val="24"/>
        </w:rPr>
        <w:t> </w:t>
      </w:r>
      <w:r>
        <w:rPr>
          <w:spacing w:val="-4"/>
          <w:sz w:val="24"/>
        </w:rPr>
        <w:t>kerja</w:t>
      </w:r>
    </w:p>
    <w:p>
      <w:pPr>
        <w:pStyle w:val="BodyText"/>
        <w:spacing w:line="360" w:lineRule="auto" w:before="139"/>
        <w:ind w:left="995"/>
      </w:pPr>
      <w:r>
        <w:rPr/>
        <w:t>Mengukur</w:t>
      </w:r>
      <w:r>
        <w:rPr>
          <w:spacing w:val="40"/>
        </w:rPr>
        <w:t> </w:t>
      </w:r>
      <w:r>
        <w:rPr/>
        <w:t>banyaknya</w:t>
      </w:r>
      <w:r>
        <w:rPr>
          <w:spacing w:val="40"/>
        </w:rPr>
        <w:t> </w:t>
      </w:r>
      <w:r>
        <w:rPr/>
        <w:t>output</w:t>
      </w:r>
      <w:r>
        <w:rPr>
          <w:spacing w:val="40"/>
        </w:rPr>
        <w:t> </w:t>
      </w:r>
      <w:r>
        <w:rPr/>
        <w:t>kerja.</w:t>
      </w:r>
      <w:r>
        <w:rPr>
          <w:spacing w:val="40"/>
        </w:rPr>
        <w:t> </w:t>
      </w:r>
      <w:r>
        <w:rPr/>
        <w:t>Kuantitas</w:t>
      </w:r>
      <w:r>
        <w:rPr>
          <w:spacing w:val="40"/>
        </w:rPr>
        <w:t> </w:t>
      </w:r>
      <w:r>
        <w:rPr/>
        <w:t>berupa</w:t>
      </w:r>
      <w:r>
        <w:rPr>
          <w:spacing w:val="40"/>
        </w:rPr>
        <w:t> </w:t>
      </w:r>
      <w:r>
        <w:rPr/>
        <w:t>jumlah</w:t>
      </w:r>
      <w:r>
        <w:rPr>
          <w:spacing w:val="40"/>
        </w:rPr>
        <w:t> </w:t>
      </w:r>
      <w:r>
        <w:rPr/>
        <w:t>produk</w:t>
      </w:r>
      <w:r>
        <w:rPr>
          <w:spacing w:val="40"/>
        </w:rPr>
        <w:t> </w:t>
      </w:r>
      <w:r>
        <w:rPr/>
        <w:t>atau layanan yang diberikan yang diselesaikan.</w:t>
      </w:r>
    </w:p>
    <w:p>
      <w:pPr>
        <w:pStyle w:val="BodyText"/>
        <w:spacing w:after="0" w:line="360" w:lineRule="auto"/>
        <w:sectPr>
          <w:pgSz w:w="11910" w:h="16840"/>
          <w:pgMar w:header="0" w:footer="784" w:top="1920" w:bottom="980" w:left="1700" w:right="1559"/>
        </w:sectPr>
      </w:pPr>
    </w:p>
    <w:p>
      <w:pPr>
        <w:pStyle w:val="BodyText"/>
        <w:spacing w:before="53"/>
      </w:pPr>
    </w:p>
    <w:p>
      <w:pPr>
        <w:pStyle w:val="ListParagraph"/>
        <w:numPr>
          <w:ilvl w:val="1"/>
          <w:numId w:val="15"/>
        </w:numPr>
        <w:tabs>
          <w:tab w:pos="995" w:val="left" w:leader="none"/>
        </w:tabs>
        <w:spacing w:line="240" w:lineRule="auto" w:before="0" w:after="0"/>
        <w:ind w:left="995" w:right="0" w:hanging="427"/>
        <w:jc w:val="both"/>
        <w:rPr>
          <w:sz w:val="24"/>
        </w:rPr>
      </w:pPr>
      <w:r>
        <w:rPr>
          <w:sz w:val="24"/>
        </w:rPr>
        <w:t>Kualitas</w:t>
      </w:r>
      <w:r>
        <w:rPr>
          <w:spacing w:val="-4"/>
          <w:sz w:val="24"/>
        </w:rPr>
        <w:t> </w:t>
      </w:r>
      <w:r>
        <w:rPr>
          <w:sz w:val="24"/>
        </w:rPr>
        <w:t>hasil</w:t>
      </w:r>
      <w:r>
        <w:rPr>
          <w:spacing w:val="-2"/>
          <w:sz w:val="24"/>
        </w:rPr>
        <w:t> </w:t>
      </w:r>
      <w:r>
        <w:rPr>
          <w:spacing w:val="-4"/>
          <w:sz w:val="24"/>
        </w:rPr>
        <w:t>kerja</w:t>
      </w:r>
    </w:p>
    <w:p>
      <w:pPr>
        <w:pStyle w:val="BodyText"/>
        <w:spacing w:line="360" w:lineRule="auto" w:before="137"/>
        <w:ind w:left="995" w:right="142"/>
        <w:jc w:val="both"/>
      </w:pPr>
      <w:r>
        <w:rPr/>
        <w:t>Menilai yang dihasilkan dari tingkat ketelitian, kesesuaian dengan spesifikasi yang diharapkan, serta minimnya kesalahan atau cacat dalam hasil kerja.</w:t>
      </w:r>
    </w:p>
    <w:p>
      <w:pPr>
        <w:pStyle w:val="ListParagraph"/>
        <w:numPr>
          <w:ilvl w:val="1"/>
          <w:numId w:val="15"/>
        </w:numPr>
        <w:tabs>
          <w:tab w:pos="994" w:val="left" w:leader="none"/>
        </w:tabs>
        <w:spacing w:line="240" w:lineRule="auto" w:before="0" w:after="0"/>
        <w:ind w:left="994" w:right="0" w:hanging="426"/>
        <w:jc w:val="both"/>
        <w:rPr>
          <w:sz w:val="24"/>
        </w:rPr>
      </w:pPr>
      <w:r>
        <w:rPr>
          <w:sz w:val="24"/>
        </w:rPr>
        <w:t>Ketepatan</w:t>
      </w:r>
      <w:r>
        <w:rPr>
          <w:spacing w:val="-3"/>
          <w:sz w:val="24"/>
        </w:rPr>
        <w:t> </w:t>
      </w:r>
      <w:r>
        <w:rPr>
          <w:spacing w:val="-2"/>
          <w:sz w:val="24"/>
        </w:rPr>
        <w:t>waktu</w:t>
      </w:r>
    </w:p>
    <w:p>
      <w:pPr>
        <w:pStyle w:val="BodyText"/>
        <w:spacing w:line="360" w:lineRule="auto" w:before="139"/>
        <w:ind w:left="995" w:right="139"/>
        <w:jc w:val="both"/>
      </w:pPr>
      <w:r>
        <w:rPr/>
        <w:t>Kinerja yang baik ditunjukkan dengan penyelesaian pekerjaan </w:t>
      </w:r>
      <w:r>
        <w:rPr/>
        <w:t>tanpa keterlambatan yang dapat menghambat proses bisnis atau operasional </w:t>
      </w:r>
      <w:r>
        <w:rPr>
          <w:spacing w:val="-2"/>
        </w:rPr>
        <w:t>perusahaan.</w:t>
      </w:r>
    </w:p>
    <w:p>
      <w:pPr>
        <w:pStyle w:val="ListParagraph"/>
        <w:numPr>
          <w:ilvl w:val="1"/>
          <w:numId w:val="15"/>
        </w:numPr>
        <w:tabs>
          <w:tab w:pos="995" w:val="left" w:leader="none"/>
        </w:tabs>
        <w:spacing w:line="275" w:lineRule="exact" w:before="0" w:after="0"/>
        <w:ind w:left="995" w:right="0" w:hanging="427"/>
        <w:jc w:val="both"/>
        <w:rPr>
          <w:sz w:val="24"/>
        </w:rPr>
      </w:pPr>
      <w:r>
        <w:rPr>
          <w:spacing w:val="-2"/>
          <w:sz w:val="24"/>
        </w:rPr>
        <w:t>Efektivitas</w:t>
      </w:r>
    </w:p>
    <w:p>
      <w:pPr>
        <w:pStyle w:val="BodyText"/>
        <w:spacing w:line="360" w:lineRule="auto" w:before="139"/>
        <w:ind w:left="995" w:right="136"/>
        <w:jc w:val="both"/>
      </w:pPr>
      <w:r>
        <w:rPr/>
        <w:t>Mengacu pada bagaimana seorang karyawan dapat memanfaatkan peluang untuk hasil yang diinginkan. Efektivitas menunjukkan keseimbangan dan memastikan</w:t>
      </w:r>
      <w:r>
        <w:rPr>
          <w:spacing w:val="-12"/>
        </w:rPr>
        <w:t> </w:t>
      </w:r>
      <w:r>
        <w:rPr/>
        <w:t>pekerjaan</w:t>
      </w:r>
      <w:r>
        <w:rPr>
          <w:spacing w:val="-9"/>
        </w:rPr>
        <w:t> </w:t>
      </w:r>
      <w:r>
        <w:rPr/>
        <w:t>diselesaikan</w:t>
      </w:r>
      <w:r>
        <w:rPr>
          <w:spacing w:val="-9"/>
        </w:rPr>
        <w:t> </w:t>
      </w:r>
      <w:r>
        <w:rPr/>
        <w:t>dengan</w:t>
      </w:r>
      <w:r>
        <w:rPr>
          <w:spacing w:val="-9"/>
        </w:rPr>
        <w:t> </w:t>
      </w:r>
      <w:r>
        <w:rPr/>
        <w:t>cara</w:t>
      </w:r>
      <w:r>
        <w:rPr>
          <w:spacing w:val="-11"/>
        </w:rPr>
        <w:t> </w:t>
      </w:r>
      <w:r>
        <w:rPr/>
        <w:t>yang</w:t>
      </w:r>
      <w:r>
        <w:rPr>
          <w:spacing w:val="-9"/>
        </w:rPr>
        <w:t> </w:t>
      </w:r>
      <w:r>
        <w:rPr/>
        <w:t>efisien</w:t>
      </w:r>
      <w:r>
        <w:rPr>
          <w:spacing w:val="-9"/>
        </w:rPr>
        <w:t> </w:t>
      </w:r>
      <w:r>
        <w:rPr/>
        <w:t>dan</w:t>
      </w:r>
      <w:r>
        <w:rPr>
          <w:spacing w:val="-9"/>
        </w:rPr>
        <w:t> </w:t>
      </w:r>
      <w:r>
        <w:rPr/>
        <w:t>tepat</w:t>
      </w:r>
      <w:r>
        <w:rPr>
          <w:spacing w:val="-8"/>
        </w:rPr>
        <w:t> </w:t>
      </w:r>
      <w:r>
        <w:rPr>
          <w:spacing w:val="-2"/>
        </w:rPr>
        <w:t>sasaran.</w:t>
      </w:r>
    </w:p>
    <w:p>
      <w:pPr>
        <w:pStyle w:val="ListParagraph"/>
        <w:numPr>
          <w:ilvl w:val="1"/>
          <w:numId w:val="15"/>
        </w:numPr>
        <w:tabs>
          <w:tab w:pos="994" w:val="left" w:leader="none"/>
        </w:tabs>
        <w:spacing w:line="275" w:lineRule="exact" w:before="0" w:after="0"/>
        <w:ind w:left="994" w:right="0" w:hanging="426"/>
        <w:jc w:val="both"/>
        <w:rPr>
          <w:sz w:val="24"/>
        </w:rPr>
      </w:pPr>
      <w:r>
        <w:rPr>
          <w:spacing w:val="-2"/>
          <w:sz w:val="24"/>
        </w:rPr>
        <w:t>Kemandirian</w:t>
      </w:r>
    </w:p>
    <w:p>
      <w:pPr>
        <w:pStyle w:val="BodyText"/>
        <w:spacing w:line="360" w:lineRule="auto" w:before="139"/>
        <w:ind w:left="995" w:right="139"/>
        <w:jc w:val="both"/>
      </w:pPr>
      <w:r>
        <w:rPr/>
        <w:t>Mengukur sejauh mana karyawan dapat menjalankan tugas dan tanggung jawabnya tanpa ketergantungan yang berlebihan pada atasan atau rekan kerja. Karyawan yang mandiri mampu mengambil inisiatif, memecahkan masalah sendiri, dan bekerja tanpa perlu banyak pengawasan.</w:t>
      </w:r>
    </w:p>
    <w:p>
      <w:pPr>
        <w:pStyle w:val="BodyText"/>
        <w:spacing w:before="138"/>
      </w:pPr>
    </w:p>
    <w:p>
      <w:pPr>
        <w:pStyle w:val="Heading3"/>
        <w:numPr>
          <w:ilvl w:val="1"/>
          <w:numId w:val="11"/>
        </w:numPr>
        <w:tabs>
          <w:tab w:pos="1048" w:val="left" w:leader="none"/>
        </w:tabs>
        <w:spacing w:line="240" w:lineRule="auto" w:before="0" w:after="0"/>
        <w:ind w:left="1048" w:right="0" w:hanging="480"/>
        <w:jc w:val="left"/>
      </w:pPr>
      <w:r>
        <w:rPr/>
        <w:t>Penelitian</w:t>
      </w:r>
      <w:r>
        <w:rPr>
          <w:spacing w:val="-12"/>
        </w:rPr>
        <w:t> </w:t>
      </w:r>
      <w:r>
        <w:rPr>
          <w:spacing w:val="-2"/>
        </w:rPr>
        <w:t>Terdahulu</w:t>
      </w:r>
    </w:p>
    <w:p>
      <w:pPr>
        <w:pStyle w:val="BodyText"/>
        <w:spacing w:before="139"/>
        <w:ind w:left="161"/>
        <w:jc w:val="center"/>
      </w:pPr>
      <w:r>
        <w:rPr/>
        <w:t>Berikut</w:t>
      </w:r>
      <w:r>
        <w:rPr>
          <w:spacing w:val="-4"/>
        </w:rPr>
        <w:t> </w:t>
      </w:r>
      <w:r>
        <w:rPr/>
        <w:t>ini</w:t>
      </w:r>
      <w:r>
        <w:rPr>
          <w:spacing w:val="-1"/>
        </w:rPr>
        <w:t> </w:t>
      </w:r>
      <w:r>
        <w:rPr/>
        <w:t>beberapa</w:t>
      </w:r>
      <w:r>
        <w:rPr>
          <w:spacing w:val="-2"/>
        </w:rPr>
        <w:t> </w:t>
      </w:r>
      <w:r>
        <w:rPr/>
        <w:t>penelitian</w:t>
      </w:r>
      <w:r>
        <w:rPr>
          <w:spacing w:val="-1"/>
        </w:rPr>
        <w:t> </w:t>
      </w:r>
      <w:r>
        <w:rPr/>
        <w:t>terkait</w:t>
      </w:r>
      <w:r>
        <w:rPr>
          <w:spacing w:val="-1"/>
        </w:rPr>
        <w:t> </w:t>
      </w:r>
      <w:r>
        <w:rPr/>
        <w:t>dengan</w:t>
      </w:r>
      <w:r>
        <w:rPr>
          <w:spacing w:val="-1"/>
        </w:rPr>
        <w:t> </w:t>
      </w:r>
      <w:r>
        <w:rPr/>
        <w:t>kinerja</w:t>
      </w:r>
      <w:r>
        <w:rPr>
          <w:spacing w:val="-3"/>
        </w:rPr>
        <w:t> </w:t>
      </w:r>
      <w:r>
        <w:rPr>
          <w:spacing w:val="-2"/>
        </w:rPr>
        <w:t>karyawan..</w:t>
      </w:r>
    </w:p>
    <w:p>
      <w:pPr>
        <w:pStyle w:val="Heading3"/>
        <w:spacing w:before="137"/>
        <w:ind w:left="426"/>
        <w:jc w:val="center"/>
      </w:pPr>
      <w:r>
        <w:rPr/>
        <w:t>Tabel</w:t>
      </w:r>
      <w:r>
        <w:rPr>
          <w:spacing w:val="-3"/>
        </w:rPr>
        <w:t> </w:t>
      </w:r>
      <w:r>
        <w:rPr/>
        <w:t>2.1</w:t>
      </w:r>
      <w:r>
        <w:rPr>
          <w:spacing w:val="-2"/>
        </w:rPr>
        <w:t> </w:t>
      </w:r>
      <w:r>
        <w:rPr/>
        <w:t>Penelitian</w:t>
      </w:r>
      <w:r>
        <w:rPr>
          <w:spacing w:val="-1"/>
        </w:rPr>
        <w:t> </w:t>
      </w:r>
      <w:r>
        <w:rPr>
          <w:spacing w:val="-2"/>
        </w:rPr>
        <w:t>terdahulu</w:t>
      </w:r>
    </w:p>
    <w:p>
      <w:pPr>
        <w:pStyle w:val="BodyText"/>
        <w:spacing w:before="7"/>
        <w:rPr>
          <w:b/>
          <w:sz w:val="17"/>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1416"/>
        <w:gridCol w:w="991"/>
        <w:gridCol w:w="1419"/>
        <w:gridCol w:w="850"/>
        <w:gridCol w:w="2838"/>
      </w:tblGrid>
      <w:tr>
        <w:trPr>
          <w:trHeight w:val="462" w:hRule="atLeast"/>
        </w:trPr>
        <w:tc>
          <w:tcPr>
            <w:tcW w:w="427" w:type="dxa"/>
          </w:tcPr>
          <w:p>
            <w:pPr>
              <w:pStyle w:val="TableParagraph"/>
              <w:spacing w:before="115"/>
              <w:ind w:left="17" w:right="6"/>
              <w:jc w:val="center"/>
              <w:rPr>
                <w:b/>
                <w:sz w:val="20"/>
              </w:rPr>
            </w:pPr>
            <w:r>
              <w:rPr>
                <w:b/>
                <w:spacing w:val="-5"/>
                <w:sz w:val="20"/>
              </w:rPr>
              <w:t>No.</w:t>
            </w:r>
          </w:p>
        </w:tc>
        <w:tc>
          <w:tcPr>
            <w:tcW w:w="1416" w:type="dxa"/>
          </w:tcPr>
          <w:p>
            <w:pPr>
              <w:pStyle w:val="TableParagraph"/>
              <w:spacing w:line="230" w:lineRule="atLeast"/>
              <w:ind w:left="9" w:right="-15"/>
              <w:rPr>
                <w:b/>
                <w:sz w:val="20"/>
              </w:rPr>
            </w:pPr>
            <w:r>
              <w:rPr>
                <w:b/>
                <w:sz w:val="20"/>
              </w:rPr>
              <w:t>Nama,</w:t>
            </w:r>
            <w:r>
              <w:rPr>
                <w:b/>
                <w:spacing w:val="-13"/>
                <w:sz w:val="20"/>
              </w:rPr>
              <w:t> </w:t>
            </w:r>
            <w:r>
              <w:rPr>
                <w:b/>
                <w:sz w:val="20"/>
              </w:rPr>
              <w:t>Tahun</w:t>
            </w:r>
            <w:r>
              <w:rPr>
                <w:b/>
                <w:spacing w:val="-12"/>
                <w:sz w:val="20"/>
              </w:rPr>
              <w:t> </w:t>
            </w:r>
            <w:r>
              <w:rPr>
                <w:b/>
                <w:sz w:val="20"/>
              </w:rPr>
              <w:t>&amp; Judul</w:t>
            </w:r>
            <w:r>
              <w:rPr>
                <w:b/>
                <w:spacing w:val="-7"/>
                <w:sz w:val="20"/>
              </w:rPr>
              <w:t> </w:t>
            </w:r>
            <w:r>
              <w:rPr>
                <w:b/>
                <w:spacing w:val="-2"/>
                <w:sz w:val="20"/>
              </w:rPr>
              <w:t>Penelitian</w:t>
            </w:r>
          </w:p>
        </w:tc>
        <w:tc>
          <w:tcPr>
            <w:tcW w:w="991" w:type="dxa"/>
          </w:tcPr>
          <w:p>
            <w:pPr>
              <w:pStyle w:val="TableParagraph"/>
              <w:spacing w:before="115"/>
              <w:ind w:left="130"/>
              <w:rPr>
                <w:b/>
                <w:sz w:val="20"/>
              </w:rPr>
            </w:pPr>
            <w:r>
              <w:rPr>
                <w:b/>
                <w:spacing w:val="-2"/>
                <w:sz w:val="20"/>
              </w:rPr>
              <w:t>Variabel</w:t>
            </w:r>
          </w:p>
        </w:tc>
        <w:tc>
          <w:tcPr>
            <w:tcW w:w="1419" w:type="dxa"/>
          </w:tcPr>
          <w:p>
            <w:pPr>
              <w:pStyle w:val="TableParagraph"/>
              <w:spacing w:before="115"/>
              <w:ind w:left="308"/>
              <w:rPr>
                <w:b/>
                <w:sz w:val="20"/>
              </w:rPr>
            </w:pPr>
            <w:r>
              <w:rPr>
                <w:b/>
                <w:spacing w:val="-2"/>
                <w:sz w:val="20"/>
              </w:rPr>
              <w:t>Indikator</w:t>
            </w:r>
          </w:p>
        </w:tc>
        <w:tc>
          <w:tcPr>
            <w:tcW w:w="850" w:type="dxa"/>
          </w:tcPr>
          <w:p>
            <w:pPr>
              <w:pStyle w:val="TableParagraph"/>
              <w:spacing w:before="115"/>
              <w:ind w:left="108"/>
              <w:rPr>
                <w:b/>
                <w:sz w:val="20"/>
              </w:rPr>
            </w:pPr>
            <w:r>
              <w:rPr>
                <w:b/>
                <w:spacing w:val="-2"/>
                <w:sz w:val="20"/>
              </w:rPr>
              <w:t>Metode</w:t>
            </w:r>
          </w:p>
        </w:tc>
        <w:tc>
          <w:tcPr>
            <w:tcW w:w="2838" w:type="dxa"/>
          </w:tcPr>
          <w:p>
            <w:pPr>
              <w:pStyle w:val="TableParagraph"/>
              <w:spacing w:before="115"/>
              <w:ind w:left="6"/>
              <w:jc w:val="center"/>
              <w:rPr>
                <w:b/>
                <w:sz w:val="20"/>
              </w:rPr>
            </w:pPr>
            <w:r>
              <w:rPr>
                <w:b/>
                <w:spacing w:val="-2"/>
                <w:sz w:val="20"/>
              </w:rPr>
              <w:t>Hasil</w:t>
            </w:r>
          </w:p>
        </w:tc>
      </w:tr>
      <w:tr>
        <w:trPr>
          <w:trHeight w:val="4008" w:hRule="atLeast"/>
        </w:trPr>
        <w:tc>
          <w:tcPr>
            <w:tcW w:w="427" w:type="dxa"/>
          </w:tcPr>
          <w:p>
            <w:pPr>
              <w:pStyle w:val="TableParagraph"/>
              <w:spacing w:before="59"/>
              <w:ind w:left="17" w:right="9"/>
              <w:jc w:val="center"/>
              <w:rPr>
                <w:sz w:val="18"/>
              </w:rPr>
            </w:pPr>
            <w:r>
              <w:rPr>
                <w:spacing w:val="-5"/>
                <w:sz w:val="18"/>
              </w:rPr>
              <w:t>1.</w:t>
            </w:r>
          </w:p>
        </w:tc>
        <w:tc>
          <w:tcPr>
            <w:tcW w:w="1416" w:type="dxa"/>
          </w:tcPr>
          <w:p>
            <w:pPr>
              <w:pStyle w:val="TableParagraph"/>
              <w:spacing w:before="57"/>
              <w:ind w:left="4" w:right="324"/>
              <w:rPr>
                <w:sz w:val="18"/>
              </w:rPr>
            </w:pPr>
            <w:r>
              <w:rPr>
                <w:sz w:val="18"/>
              </w:rPr>
              <w:t>Rini</w:t>
            </w:r>
            <w:r>
              <w:rPr>
                <w:spacing w:val="-12"/>
                <w:sz w:val="18"/>
              </w:rPr>
              <w:t> </w:t>
            </w:r>
            <w:r>
              <w:rPr>
                <w:sz w:val="18"/>
              </w:rPr>
              <w:t>&amp;</w:t>
            </w:r>
            <w:r>
              <w:rPr>
                <w:spacing w:val="-11"/>
                <w:sz w:val="18"/>
              </w:rPr>
              <w:t> </w:t>
            </w:r>
            <w:r>
              <w:rPr>
                <w:sz w:val="18"/>
              </w:rPr>
              <w:t>Nurdin Rifai (2024)</w:t>
            </w:r>
          </w:p>
          <w:p>
            <w:pPr>
              <w:pStyle w:val="TableParagraph"/>
              <w:spacing w:line="242" w:lineRule="auto" w:before="61"/>
              <w:ind w:left="4" w:right="-15"/>
              <w:rPr>
                <w:sz w:val="18"/>
              </w:rPr>
            </w:pPr>
            <w:r>
              <w:rPr>
                <w:sz w:val="18"/>
              </w:rPr>
              <w:t>Pengaruh Gaya </w:t>
            </w:r>
            <w:r>
              <w:rPr>
                <w:spacing w:val="-2"/>
                <w:sz w:val="18"/>
              </w:rPr>
              <w:t>Kepemimpinan,Mo </w:t>
            </w:r>
            <w:r>
              <w:rPr>
                <w:sz w:val="18"/>
              </w:rPr>
              <w:t>tivasi dan Disiplin Kerja Terhadap Kinerja Karyawan Pada CV Genta Jaya Steel.</w:t>
            </w:r>
          </w:p>
          <w:p>
            <w:pPr>
              <w:pStyle w:val="TableParagraph"/>
              <w:spacing w:before="57"/>
              <w:ind w:left="4"/>
              <w:rPr>
                <w:sz w:val="18"/>
              </w:rPr>
            </w:pPr>
            <w:r>
              <w:rPr>
                <w:spacing w:val="-2"/>
                <w:sz w:val="18"/>
              </w:rPr>
              <w:t>https://doi.org/10</w:t>
            </w:r>
          </w:p>
          <w:p>
            <w:pPr>
              <w:pStyle w:val="TableParagraph"/>
              <w:spacing w:before="59"/>
              <w:ind w:left="4" w:right="-15"/>
              <w:rPr>
                <w:sz w:val="18"/>
              </w:rPr>
            </w:pPr>
            <w:r>
              <w:rPr>
                <w:spacing w:val="-2"/>
                <w:sz w:val="18"/>
              </w:rPr>
              <w:t>.58890/jkb.v16i2. </w:t>
            </w:r>
            <w:r>
              <w:rPr>
                <w:spacing w:val="-4"/>
                <w:sz w:val="18"/>
              </w:rPr>
              <w:t>310</w:t>
            </w:r>
          </w:p>
        </w:tc>
        <w:tc>
          <w:tcPr>
            <w:tcW w:w="991" w:type="dxa"/>
          </w:tcPr>
          <w:p>
            <w:pPr>
              <w:pStyle w:val="TableParagraph"/>
              <w:ind w:left="5" w:right="23"/>
              <w:rPr>
                <w:sz w:val="18"/>
              </w:rPr>
            </w:pPr>
            <w:r>
              <w:rPr>
                <w:spacing w:val="-4"/>
                <w:sz w:val="18"/>
              </w:rPr>
              <w:t>Gaya </w:t>
            </w:r>
            <w:r>
              <w:rPr>
                <w:spacing w:val="-2"/>
                <w:sz w:val="18"/>
              </w:rPr>
              <w:t>Kepemimpin </w:t>
            </w:r>
            <w:r>
              <w:rPr>
                <w:sz w:val="18"/>
              </w:rPr>
              <w:t>an,</w:t>
            </w:r>
            <w:r>
              <w:rPr>
                <w:spacing w:val="-12"/>
                <w:sz w:val="18"/>
              </w:rPr>
              <w:t> </w:t>
            </w:r>
            <w:r>
              <w:rPr>
                <w:sz w:val="18"/>
              </w:rPr>
              <w:t>Motivasi, </w:t>
            </w:r>
            <w:r>
              <w:rPr>
                <w:spacing w:val="-2"/>
                <w:sz w:val="18"/>
              </w:rPr>
              <w:t>Disiplin Kerja,Kinerj </w:t>
            </w:r>
            <w:r>
              <w:rPr>
                <w:sz w:val="18"/>
              </w:rPr>
              <w:t>a Karyawan</w:t>
            </w:r>
          </w:p>
        </w:tc>
        <w:tc>
          <w:tcPr>
            <w:tcW w:w="1419" w:type="dxa"/>
          </w:tcPr>
          <w:p>
            <w:pPr>
              <w:pStyle w:val="TableParagraph"/>
              <w:spacing w:before="57"/>
              <w:ind w:left="10" w:right="164"/>
              <w:rPr>
                <w:sz w:val="22"/>
              </w:rPr>
            </w:pPr>
            <w:r>
              <w:rPr>
                <w:spacing w:val="-2"/>
                <w:sz w:val="18"/>
              </w:rPr>
              <w:t>Kinerja karyawan: kualitas pekerjaan, pelaksanaan tugas,</w:t>
            </w:r>
            <w:r>
              <w:rPr>
                <w:spacing w:val="-18"/>
                <w:sz w:val="18"/>
              </w:rPr>
              <w:t> </w:t>
            </w:r>
            <w:r>
              <w:rPr>
                <w:spacing w:val="-2"/>
                <w:sz w:val="18"/>
              </w:rPr>
              <w:t>kuantitas kerja</w:t>
            </w:r>
            <w:r>
              <w:rPr>
                <w:spacing w:val="-2"/>
                <w:sz w:val="22"/>
              </w:rPr>
              <w:t>.</w:t>
            </w:r>
          </w:p>
          <w:p>
            <w:pPr>
              <w:pStyle w:val="TableParagraph"/>
              <w:spacing w:before="61"/>
              <w:ind w:left="5"/>
              <w:rPr>
                <w:sz w:val="18"/>
              </w:rPr>
            </w:pPr>
            <w:r>
              <w:rPr>
                <w:spacing w:val="-2"/>
                <w:sz w:val="18"/>
              </w:rPr>
              <w:t>Motivasi:</w:t>
            </w:r>
          </w:p>
          <w:p>
            <w:pPr>
              <w:pStyle w:val="TableParagraph"/>
              <w:spacing w:before="59"/>
              <w:ind w:left="5" w:right="164"/>
              <w:rPr>
                <w:sz w:val="18"/>
              </w:rPr>
            </w:pPr>
            <w:r>
              <w:rPr>
                <w:spacing w:val="-2"/>
                <w:sz w:val="18"/>
              </w:rPr>
              <w:t>perhatian, keinginan, keputusan, tindakan, keputusan.</w:t>
            </w:r>
          </w:p>
          <w:p>
            <w:pPr>
              <w:pStyle w:val="TableParagraph"/>
              <w:spacing w:line="206" w:lineRule="exact" w:before="44"/>
              <w:ind w:left="5" w:right="164"/>
              <w:rPr>
                <w:sz w:val="18"/>
              </w:rPr>
            </w:pPr>
            <w:r>
              <w:rPr>
                <w:spacing w:val="-4"/>
                <w:sz w:val="18"/>
              </w:rPr>
              <w:t>Gaya </w:t>
            </w:r>
            <w:r>
              <w:rPr>
                <w:spacing w:val="-2"/>
                <w:sz w:val="18"/>
              </w:rPr>
              <w:t>kepemimpinan: komunikatif, konsultatif, terbuka.</w:t>
            </w:r>
          </w:p>
        </w:tc>
        <w:tc>
          <w:tcPr>
            <w:tcW w:w="850" w:type="dxa"/>
          </w:tcPr>
          <w:p>
            <w:pPr>
              <w:pStyle w:val="TableParagraph"/>
              <w:spacing w:before="59"/>
              <w:ind w:left="5"/>
              <w:rPr>
                <w:sz w:val="18"/>
              </w:rPr>
            </w:pPr>
            <w:r>
              <w:rPr>
                <w:spacing w:val="-2"/>
                <w:sz w:val="18"/>
              </w:rPr>
              <w:t>Metode kuantitatif</w:t>
            </w:r>
          </w:p>
        </w:tc>
        <w:tc>
          <w:tcPr>
            <w:tcW w:w="2838" w:type="dxa"/>
          </w:tcPr>
          <w:p>
            <w:pPr>
              <w:pStyle w:val="TableParagraph"/>
              <w:numPr>
                <w:ilvl w:val="0"/>
                <w:numId w:val="16"/>
              </w:numPr>
              <w:tabs>
                <w:tab w:pos="137" w:val="left" w:leader="none"/>
                <w:tab w:pos="139" w:val="left" w:leader="none"/>
              </w:tabs>
              <w:spacing w:line="225" w:lineRule="auto" w:before="72" w:after="0"/>
              <w:ind w:left="139" w:right="297" w:hanging="142"/>
              <w:jc w:val="left"/>
              <w:rPr>
                <w:sz w:val="18"/>
              </w:rPr>
            </w:pPr>
            <w:r>
              <w:rPr>
                <w:sz w:val="18"/>
              </w:rPr>
              <w:t>Ditemukan</w:t>
            </w:r>
            <w:r>
              <w:rPr>
                <w:spacing w:val="-12"/>
                <w:sz w:val="18"/>
              </w:rPr>
              <w:t> </w:t>
            </w:r>
            <w:r>
              <w:rPr>
                <w:sz w:val="18"/>
              </w:rPr>
              <w:t>koefisien</w:t>
            </w:r>
            <w:r>
              <w:rPr>
                <w:spacing w:val="-11"/>
                <w:sz w:val="18"/>
              </w:rPr>
              <w:t> </w:t>
            </w:r>
            <w:r>
              <w:rPr>
                <w:sz w:val="18"/>
              </w:rPr>
              <w:t>determinasi sebesar 42%.</w:t>
            </w:r>
          </w:p>
          <w:p>
            <w:pPr>
              <w:pStyle w:val="TableParagraph"/>
              <w:numPr>
                <w:ilvl w:val="0"/>
                <w:numId w:val="16"/>
              </w:numPr>
              <w:tabs>
                <w:tab w:pos="137" w:val="left" w:leader="none"/>
                <w:tab w:pos="139" w:val="left" w:leader="none"/>
              </w:tabs>
              <w:spacing w:line="237" w:lineRule="auto" w:before="65" w:after="0"/>
              <w:ind w:left="139" w:right="89" w:hanging="142"/>
              <w:jc w:val="left"/>
              <w:rPr>
                <w:sz w:val="18"/>
              </w:rPr>
            </w:pPr>
            <w:r>
              <w:rPr>
                <w:sz w:val="18"/>
              </w:rPr>
              <w:t>Berdasarkan hasil Uji F, variabel gaya kepemimpinan, motivasi, dan disiplin kerja secara simultan (bersama-sama)</w:t>
            </w:r>
            <w:r>
              <w:rPr>
                <w:spacing w:val="-12"/>
                <w:sz w:val="18"/>
              </w:rPr>
              <w:t> </w:t>
            </w:r>
            <w:r>
              <w:rPr>
                <w:sz w:val="18"/>
              </w:rPr>
              <w:t>berpengaruh</w:t>
            </w:r>
            <w:r>
              <w:rPr>
                <w:spacing w:val="-11"/>
                <w:sz w:val="18"/>
              </w:rPr>
              <w:t> </w:t>
            </w:r>
            <w:r>
              <w:rPr>
                <w:sz w:val="18"/>
              </w:rPr>
              <w:t>positif dan signifikan terhadap kinerja </w:t>
            </w:r>
            <w:r>
              <w:rPr>
                <w:spacing w:val="-2"/>
                <w:sz w:val="18"/>
              </w:rPr>
              <w:t>karyawan.</w:t>
            </w:r>
          </w:p>
          <w:p>
            <w:pPr>
              <w:pStyle w:val="TableParagraph"/>
              <w:numPr>
                <w:ilvl w:val="0"/>
                <w:numId w:val="16"/>
              </w:numPr>
              <w:tabs>
                <w:tab w:pos="137" w:val="left" w:leader="none"/>
                <w:tab w:pos="139" w:val="left" w:leader="none"/>
              </w:tabs>
              <w:spacing w:line="237" w:lineRule="auto" w:before="59" w:after="0"/>
              <w:ind w:left="139" w:right="164" w:hanging="142"/>
              <w:jc w:val="left"/>
              <w:rPr>
                <w:sz w:val="18"/>
              </w:rPr>
            </w:pPr>
            <w:r>
              <w:rPr>
                <w:sz w:val="18"/>
              </w:rPr>
              <w:t>Berdasarkan hasil Uji t, variabel gaya</w:t>
            </w:r>
            <w:r>
              <w:rPr>
                <w:spacing w:val="-10"/>
                <w:sz w:val="18"/>
              </w:rPr>
              <w:t> </w:t>
            </w:r>
            <w:r>
              <w:rPr>
                <w:sz w:val="18"/>
              </w:rPr>
              <w:t>kepemimpinan,</w:t>
            </w:r>
            <w:r>
              <w:rPr>
                <w:spacing w:val="-10"/>
                <w:sz w:val="18"/>
              </w:rPr>
              <w:t> </w:t>
            </w:r>
            <w:r>
              <w:rPr>
                <w:sz w:val="18"/>
              </w:rPr>
              <w:t>motivasi,</w:t>
            </w:r>
            <w:r>
              <w:rPr>
                <w:spacing w:val="-11"/>
                <w:sz w:val="18"/>
              </w:rPr>
              <w:t> </w:t>
            </w:r>
            <w:r>
              <w:rPr>
                <w:sz w:val="18"/>
              </w:rPr>
              <w:t>dan disiplin kerja secara parsial (individu)</w:t>
            </w:r>
            <w:r>
              <w:rPr>
                <w:spacing w:val="-12"/>
                <w:sz w:val="18"/>
              </w:rPr>
              <w:t> </w:t>
            </w:r>
            <w:r>
              <w:rPr>
                <w:sz w:val="18"/>
              </w:rPr>
              <w:t>juga</w:t>
            </w:r>
            <w:r>
              <w:rPr>
                <w:spacing w:val="-11"/>
                <w:sz w:val="18"/>
              </w:rPr>
              <w:t> </w:t>
            </w:r>
            <w:r>
              <w:rPr>
                <w:sz w:val="18"/>
              </w:rPr>
              <w:t>berpengaruh</w:t>
            </w:r>
            <w:r>
              <w:rPr>
                <w:spacing w:val="-11"/>
                <w:sz w:val="18"/>
              </w:rPr>
              <w:t> </w:t>
            </w:r>
            <w:r>
              <w:rPr>
                <w:sz w:val="18"/>
              </w:rPr>
              <w:t>positif dan signifikan terhadap kinerja </w:t>
            </w:r>
            <w:r>
              <w:rPr>
                <w:spacing w:val="-2"/>
                <w:sz w:val="18"/>
              </w:rPr>
              <w:t>karyawan.</w:t>
            </w:r>
          </w:p>
          <w:p>
            <w:pPr>
              <w:pStyle w:val="TableParagraph"/>
              <w:numPr>
                <w:ilvl w:val="0"/>
                <w:numId w:val="16"/>
              </w:numPr>
              <w:tabs>
                <w:tab w:pos="137" w:val="left" w:leader="none"/>
                <w:tab w:pos="139" w:val="left" w:leader="none"/>
              </w:tabs>
              <w:spacing w:line="232" w:lineRule="auto" w:before="63" w:after="0"/>
              <w:ind w:left="139" w:right="317" w:hanging="142"/>
              <w:jc w:val="left"/>
              <w:rPr>
                <w:sz w:val="18"/>
              </w:rPr>
            </w:pPr>
            <w:r>
              <w:rPr>
                <w:sz w:val="18"/>
              </w:rPr>
              <w:t>Variabel yang paling dominan mempengaruhi</w:t>
            </w:r>
            <w:r>
              <w:rPr>
                <w:spacing w:val="-12"/>
                <w:sz w:val="18"/>
              </w:rPr>
              <w:t> </w:t>
            </w:r>
            <w:r>
              <w:rPr>
                <w:sz w:val="18"/>
              </w:rPr>
              <w:t>kinerja</w:t>
            </w:r>
            <w:r>
              <w:rPr>
                <w:spacing w:val="-11"/>
                <w:sz w:val="18"/>
              </w:rPr>
              <w:t> </w:t>
            </w:r>
            <w:r>
              <w:rPr>
                <w:sz w:val="18"/>
              </w:rPr>
              <w:t>karyawan adalah motivasi.</w:t>
            </w:r>
          </w:p>
        </w:tc>
      </w:tr>
    </w:tbl>
    <w:p>
      <w:pPr>
        <w:pStyle w:val="TableParagraph"/>
        <w:spacing w:after="0" w:line="232" w:lineRule="auto"/>
        <w:jc w:val="left"/>
        <w:rPr>
          <w:sz w:val="18"/>
        </w:rPr>
        <w:sectPr>
          <w:pgSz w:w="11910" w:h="16840"/>
          <w:pgMar w:header="0" w:footer="784" w:top="1920" w:bottom="980" w:left="1700" w:right="1559"/>
        </w:sectPr>
      </w:pPr>
    </w:p>
    <w:p>
      <w:pPr>
        <w:pStyle w:val="BodyText"/>
        <w:spacing w:before="100"/>
        <w:rPr>
          <w:b/>
          <w:sz w:val="20"/>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1416"/>
        <w:gridCol w:w="991"/>
        <w:gridCol w:w="1419"/>
        <w:gridCol w:w="850"/>
        <w:gridCol w:w="2838"/>
      </w:tblGrid>
      <w:tr>
        <w:trPr>
          <w:trHeight w:val="522" w:hRule="atLeast"/>
        </w:trPr>
        <w:tc>
          <w:tcPr>
            <w:tcW w:w="427" w:type="dxa"/>
          </w:tcPr>
          <w:p>
            <w:pPr>
              <w:pStyle w:val="TableParagraph"/>
              <w:spacing w:before="175"/>
              <w:ind w:left="17" w:right="11"/>
              <w:jc w:val="center"/>
              <w:rPr>
                <w:b/>
                <w:sz w:val="20"/>
              </w:rPr>
            </w:pPr>
            <w:r>
              <w:rPr>
                <w:b/>
                <w:spacing w:val="-5"/>
                <w:sz w:val="20"/>
              </w:rPr>
              <w:t>No.</w:t>
            </w:r>
          </w:p>
        </w:tc>
        <w:tc>
          <w:tcPr>
            <w:tcW w:w="1416" w:type="dxa"/>
          </w:tcPr>
          <w:p>
            <w:pPr>
              <w:pStyle w:val="TableParagraph"/>
              <w:spacing w:line="230" w:lineRule="atLeast" w:before="42"/>
              <w:ind w:left="14" w:right="-15"/>
              <w:rPr>
                <w:b/>
                <w:sz w:val="20"/>
              </w:rPr>
            </w:pPr>
            <w:r>
              <w:rPr>
                <w:b/>
                <w:sz w:val="20"/>
              </w:rPr>
              <w:t>Nama,</w:t>
            </w:r>
            <w:r>
              <w:rPr>
                <w:b/>
                <w:spacing w:val="-13"/>
                <w:sz w:val="20"/>
              </w:rPr>
              <w:t> </w:t>
            </w:r>
            <w:r>
              <w:rPr>
                <w:b/>
                <w:sz w:val="20"/>
              </w:rPr>
              <w:t>Tahun</w:t>
            </w:r>
            <w:r>
              <w:rPr>
                <w:b/>
                <w:spacing w:val="-12"/>
                <w:sz w:val="20"/>
              </w:rPr>
              <w:t> </w:t>
            </w:r>
            <w:r>
              <w:rPr>
                <w:b/>
                <w:sz w:val="20"/>
              </w:rPr>
              <w:t>&amp; Judul</w:t>
            </w:r>
            <w:r>
              <w:rPr>
                <w:b/>
                <w:spacing w:val="-7"/>
                <w:sz w:val="20"/>
              </w:rPr>
              <w:t> </w:t>
            </w:r>
            <w:r>
              <w:rPr>
                <w:b/>
                <w:spacing w:val="-2"/>
                <w:sz w:val="20"/>
              </w:rPr>
              <w:t>Penelitian</w:t>
            </w:r>
          </w:p>
        </w:tc>
        <w:tc>
          <w:tcPr>
            <w:tcW w:w="991" w:type="dxa"/>
          </w:tcPr>
          <w:p>
            <w:pPr>
              <w:pStyle w:val="TableParagraph"/>
              <w:spacing w:before="146"/>
              <w:ind w:left="123"/>
              <w:rPr>
                <w:b/>
                <w:sz w:val="20"/>
              </w:rPr>
            </w:pPr>
            <w:r>
              <w:rPr>
                <w:b/>
                <w:spacing w:val="-2"/>
                <w:sz w:val="20"/>
              </w:rPr>
              <w:t>Variabel</w:t>
            </w:r>
          </w:p>
        </w:tc>
        <w:tc>
          <w:tcPr>
            <w:tcW w:w="1419" w:type="dxa"/>
          </w:tcPr>
          <w:p>
            <w:pPr>
              <w:pStyle w:val="TableParagraph"/>
              <w:spacing w:before="175"/>
              <w:ind w:left="252"/>
              <w:rPr>
                <w:b/>
                <w:sz w:val="20"/>
              </w:rPr>
            </w:pPr>
            <w:r>
              <w:rPr>
                <w:b/>
                <w:spacing w:val="-2"/>
                <w:sz w:val="20"/>
              </w:rPr>
              <w:t>Indikator</w:t>
            </w:r>
          </w:p>
        </w:tc>
        <w:tc>
          <w:tcPr>
            <w:tcW w:w="850" w:type="dxa"/>
          </w:tcPr>
          <w:p>
            <w:pPr>
              <w:pStyle w:val="TableParagraph"/>
              <w:spacing w:before="175"/>
              <w:ind w:left="103"/>
              <w:rPr>
                <w:b/>
                <w:sz w:val="20"/>
              </w:rPr>
            </w:pPr>
            <w:r>
              <w:rPr>
                <w:b/>
                <w:spacing w:val="-2"/>
                <w:sz w:val="20"/>
              </w:rPr>
              <w:t>Metode</w:t>
            </w:r>
          </w:p>
        </w:tc>
        <w:tc>
          <w:tcPr>
            <w:tcW w:w="2838" w:type="dxa"/>
          </w:tcPr>
          <w:p>
            <w:pPr>
              <w:pStyle w:val="TableParagraph"/>
              <w:spacing w:before="175"/>
              <w:ind w:left="6" w:right="6"/>
              <w:jc w:val="center"/>
              <w:rPr>
                <w:b/>
                <w:sz w:val="20"/>
              </w:rPr>
            </w:pPr>
            <w:r>
              <w:rPr>
                <w:b/>
                <w:spacing w:val="-2"/>
                <w:sz w:val="20"/>
              </w:rPr>
              <w:t>Hasil</w:t>
            </w:r>
          </w:p>
        </w:tc>
      </w:tr>
      <w:tr>
        <w:trPr>
          <w:trHeight w:val="5796" w:hRule="atLeast"/>
        </w:trPr>
        <w:tc>
          <w:tcPr>
            <w:tcW w:w="427" w:type="dxa"/>
          </w:tcPr>
          <w:p>
            <w:pPr>
              <w:pStyle w:val="TableParagraph"/>
              <w:spacing w:before="59"/>
              <w:ind w:left="17"/>
              <w:jc w:val="center"/>
              <w:rPr>
                <w:sz w:val="18"/>
              </w:rPr>
            </w:pPr>
            <w:r>
              <w:rPr>
                <w:spacing w:val="-5"/>
                <w:sz w:val="18"/>
              </w:rPr>
              <w:t>2.</w:t>
            </w:r>
          </w:p>
        </w:tc>
        <w:tc>
          <w:tcPr>
            <w:tcW w:w="1416" w:type="dxa"/>
          </w:tcPr>
          <w:p>
            <w:pPr>
              <w:pStyle w:val="TableParagraph"/>
              <w:spacing w:line="261" w:lineRule="auto"/>
              <w:ind w:left="4" w:right="324"/>
              <w:rPr>
                <w:sz w:val="18"/>
              </w:rPr>
            </w:pPr>
            <w:r>
              <w:rPr>
                <w:sz w:val="18"/>
              </w:rPr>
              <w:t>Nurjaya,</w:t>
            </w:r>
            <w:r>
              <w:rPr>
                <w:spacing w:val="-12"/>
                <w:sz w:val="18"/>
              </w:rPr>
              <w:t> </w:t>
            </w:r>
            <w:r>
              <w:rPr>
                <w:sz w:val="18"/>
              </w:rPr>
              <w:t>Nunu </w:t>
            </w:r>
            <w:r>
              <w:rPr>
                <w:spacing w:val="-2"/>
                <w:sz w:val="18"/>
              </w:rPr>
              <w:t>(2021)</w:t>
            </w:r>
          </w:p>
          <w:p>
            <w:pPr>
              <w:pStyle w:val="TableParagraph"/>
              <w:spacing w:line="259" w:lineRule="auto" w:before="155"/>
              <w:ind w:left="4" w:right="34"/>
              <w:rPr>
                <w:sz w:val="18"/>
              </w:rPr>
            </w:pPr>
            <w:r>
              <w:rPr>
                <w:sz w:val="18"/>
              </w:rPr>
              <w:t>Pengaruh Disiplin Kerja,</w:t>
            </w:r>
            <w:r>
              <w:rPr>
                <w:spacing w:val="-12"/>
                <w:sz w:val="18"/>
              </w:rPr>
              <w:t> </w:t>
            </w:r>
            <w:r>
              <w:rPr>
                <w:sz w:val="18"/>
              </w:rPr>
              <w:t>Lingkungan Kerja Dan Motivasi Kerja Terhadap Kinerja Karyawan Pada PT. Hazara Cipta </w:t>
            </w:r>
            <w:r>
              <w:rPr>
                <w:spacing w:val="-2"/>
                <w:sz w:val="18"/>
              </w:rPr>
              <w:t>Pesona.</w:t>
            </w:r>
          </w:p>
          <w:p>
            <w:pPr>
              <w:pStyle w:val="TableParagraph"/>
              <w:spacing w:line="261" w:lineRule="auto" w:before="159"/>
              <w:ind w:left="4" w:right="-15"/>
              <w:rPr>
                <w:sz w:val="18"/>
              </w:rPr>
            </w:pPr>
            <w:r>
              <w:rPr>
                <w:spacing w:val="-2"/>
                <w:sz w:val="18"/>
              </w:rPr>
              <w:t>https://doi.org/10.5 4783/jin.v3i1.361</w:t>
            </w:r>
          </w:p>
        </w:tc>
        <w:tc>
          <w:tcPr>
            <w:tcW w:w="991" w:type="dxa"/>
          </w:tcPr>
          <w:p>
            <w:pPr>
              <w:pStyle w:val="TableParagraph"/>
              <w:ind w:left="5" w:right="6"/>
              <w:rPr>
                <w:sz w:val="18"/>
              </w:rPr>
            </w:pPr>
            <w:r>
              <w:rPr>
                <w:spacing w:val="-2"/>
                <w:sz w:val="18"/>
              </w:rPr>
              <w:t>Disiplin Kerja,Lingku </w:t>
            </w:r>
            <w:r>
              <w:rPr>
                <w:spacing w:val="-4"/>
                <w:sz w:val="18"/>
              </w:rPr>
              <w:t>ngan </w:t>
            </w:r>
            <w:r>
              <w:rPr>
                <w:spacing w:val="-2"/>
                <w:sz w:val="18"/>
              </w:rPr>
              <w:t>Kerja,Motiva </w:t>
            </w:r>
            <w:r>
              <w:rPr>
                <w:spacing w:val="-6"/>
                <w:sz w:val="18"/>
              </w:rPr>
              <w:t>si</w:t>
            </w:r>
            <w:r>
              <w:rPr>
                <w:spacing w:val="-2"/>
                <w:sz w:val="18"/>
              </w:rPr>
              <w:t> Kerja,Kinerj</w:t>
            </w:r>
            <w:r>
              <w:rPr>
                <w:spacing w:val="40"/>
                <w:sz w:val="18"/>
              </w:rPr>
              <w:t> </w:t>
            </w:r>
            <w:r>
              <w:rPr>
                <w:sz w:val="18"/>
              </w:rPr>
              <w:t>a Karyawan</w:t>
            </w:r>
          </w:p>
        </w:tc>
        <w:tc>
          <w:tcPr>
            <w:tcW w:w="1419" w:type="dxa"/>
          </w:tcPr>
          <w:p>
            <w:pPr>
              <w:pStyle w:val="TableParagraph"/>
              <w:ind w:left="5" w:right="96"/>
              <w:rPr>
                <w:sz w:val="18"/>
              </w:rPr>
            </w:pPr>
            <w:r>
              <w:rPr>
                <w:spacing w:val="-2"/>
                <w:sz w:val="18"/>
              </w:rPr>
              <w:t>-Kinerja: </w:t>
            </w:r>
            <w:r>
              <w:rPr>
                <w:sz w:val="18"/>
              </w:rPr>
              <w:t>kuantitas,kualita</w:t>
            </w:r>
            <w:r>
              <w:rPr>
                <w:spacing w:val="-12"/>
                <w:sz w:val="18"/>
              </w:rPr>
              <w:t> </w:t>
            </w:r>
            <w:r>
              <w:rPr>
                <w:sz w:val="18"/>
              </w:rPr>
              <w:t>s </w:t>
            </w:r>
            <w:r>
              <w:rPr>
                <w:spacing w:val="-2"/>
                <w:sz w:val="18"/>
              </w:rPr>
              <w:t>hasil,efisiensi,di siplin kerja,inisiatif, ketelitian,kepem impinan,kejujur an,kreativitas.</w:t>
            </w:r>
          </w:p>
          <w:p>
            <w:pPr>
              <w:pStyle w:val="TableParagraph"/>
              <w:spacing w:before="206"/>
              <w:ind w:left="5" w:right="51"/>
              <w:rPr>
                <w:sz w:val="18"/>
              </w:rPr>
            </w:pPr>
            <w:r>
              <w:rPr>
                <w:spacing w:val="-2"/>
                <w:sz w:val="18"/>
              </w:rPr>
              <w:t>-Kedisiplinan: frekuensi hadir,kewaspada</w:t>
            </w:r>
            <w:r>
              <w:rPr>
                <w:spacing w:val="40"/>
                <w:sz w:val="18"/>
              </w:rPr>
              <w:t> </w:t>
            </w:r>
            <w:r>
              <w:rPr>
                <w:sz w:val="18"/>
              </w:rPr>
              <w:t>an</w:t>
            </w:r>
            <w:r>
              <w:rPr>
                <w:spacing w:val="-12"/>
                <w:sz w:val="18"/>
              </w:rPr>
              <w:t> </w:t>
            </w:r>
            <w:r>
              <w:rPr>
                <w:sz w:val="18"/>
              </w:rPr>
              <w:t>karyawan,kepat </w:t>
            </w:r>
            <w:r>
              <w:rPr>
                <w:spacing w:val="-4"/>
                <w:sz w:val="18"/>
              </w:rPr>
              <w:t>uhan </w:t>
            </w:r>
            <w:r>
              <w:rPr>
                <w:sz w:val="18"/>
              </w:rPr>
              <w:t>standar,kepatuha</w:t>
            </w:r>
            <w:r>
              <w:rPr>
                <w:spacing w:val="-12"/>
                <w:sz w:val="18"/>
              </w:rPr>
              <w:t> </w:t>
            </w:r>
            <w:r>
              <w:rPr>
                <w:sz w:val="18"/>
              </w:rPr>
              <w:t>n </w:t>
            </w:r>
            <w:r>
              <w:rPr>
                <w:spacing w:val="-2"/>
                <w:sz w:val="18"/>
              </w:rPr>
              <w:t>peraturan,etika.</w:t>
            </w:r>
          </w:p>
          <w:p>
            <w:pPr>
              <w:pStyle w:val="TableParagraph"/>
              <w:spacing w:before="1"/>
              <w:rPr>
                <w:b/>
                <w:sz w:val="18"/>
              </w:rPr>
            </w:pPr>
          </w:p>
          <w:p>
            <w:pPr>
              <w:pStyle w:val="TableParagraph"/>
              <w:ind w:left="5" w:right="51"/>
              <w:rPr>
                <w:sz w:val="18"/>
              </w:rPr>
            </w:pPr>
            <w:r>
              <w:rPr>
                <w:sz w:val="18"/>
              </w:rPr>
              <w:t>- Lingkungan </w:t>
            </w:r>
            <w:r>
              <w:rPr>
                <w:spacing w:val="-2"/>
                <w:sz w:val="18"/>
              </w:rPr>
              <w:t>kerja: penerangan/lam pu,jendela,warn a,dekorasi,buny, </w:t>
            </w:r>
            <w:r>
              <w:rPr>
                <w:sz w:val="18"/>
              </w:rPr>
              <w:t>suhu,kelembaba</w:t>
            </w:r>
            <w:r>
              <w:rPr>
                <w:spacing w:val="-12"/>
                <w:sz w:val="18"/>
              </w:rPr>
              <w:t> </w:t>
            </w:r>
            <w:r>
              <w:rPr>
                <w:sz w:val="18"/>
              </w:rPr>
              <w:t>n</w:t>
            </w:r>
            <w:r>
              <w:rPr>
                <w:sz w:val="18"/>
              </w:rPr>
              <w:t>. Motivasi: balas </w:t>
            </w:r>
            <w:r>
              <w:rPr>
                <w:spacing w:val="-2"/>
                <w:sz w:val="18"/>
              </w:rPr>
              <w:t>jasa, kondisi,fasilitas,</w:t>
            </w:r>
          </w:p>
          <w:p>
            <w:pPr>
              <w:pStyle w:val="TableParagraph"/>
              <w:spacing w:line="206" w:lineRule="exact"/>
              <w:ind w:left="5"/>
              <w:rPr>
                <w:sz w:val="18"/>
              </w:rPr>
            </w:pPr>
            <w:r>
              <w:rPr>
                <w:spacing w:val="-2"/>
                <w:sz w:val="18"/>
              </w:rPr>
              <w:t>prestasi,pengaku an,pekerjaan..</w:t>
            </w:r>
          </w:p>
        </w:tc>
        <w:tc>
          <w:tcPr>
            <w:tcW w:w="850" w:type="dxa"/>
          </w:tcPr>
          <w:p>
            <w:pPr>
              <w:pStyle w:val="TableParagraph"/>
              <w:ind w:left="5"/>
              <w:rPr>
                <w:sz w:val="18"/>
              </w:rPr>
            </w:pPr>
            <w:r>
              <w:rPr>
                <w:spacing w:val="-2"/>
                <w:sz w:val="18"/>
              </w:rPr>
              <w:t>Metode kuantitatif</w:t>
            </w:r>
          </w:p>
        </w:tc>
        <w:tc>
          <w:tcPr>
            <w:tcW w:w="2838" w:type="dxa"/>
          </w:tcPr>
          <w:p>
            <w:pPr>
              <w:pStyle w:val="TableParagraph"/>
              <w:ind w:left="5" w:right="33"/>
              <w:rPr>
                <w:sz w:val="18"/>
              </w:rPr>
            </w:pPr>
            <w:r>
              <w:rPr>
                <w:sz w:val="18"/>
              </w:rPr>
              <w:t>Disiplin,lingkungan dan motivasi berpengaruh parsial simultan signifikan</w:t>
            </w:r>
            <w:r>
              <w:rPr>
                <w:spacing w:val="-11"/>
                <w:sz w:val="18"/>
              </w:rPr>
              <w:t> </w:t>
            </w:r>
            <w:r>
              <w:rPr>
                <w:sz w:val="18"/>
              </w:rPr>
              <w:t>pada</w:t>
            </w:r>
            <w:r>
              <w:rPr>
                <w:spacing w:val="-11"/>
                <w:sz w:val="18"/>
              </w:rPr>
              <w:t> </w:t>
            </w:r>
            <w:r>
              <w:rPr>
                <w:sz w:val="18"/>
              </w:rPr>
              <w:t>kinerja</w:t>
            </w:r>
            <w:r>
              <w:rPr>
                <w:spacing w:val="-10"/>
                <w:sz w:val="18"/>
              </w:rPr>
              <w:t> </w:t>
            </w:r>
            <w:r>
              <w:rPr>
                <w:sz w:val="18"/>
              </w:rPr>
              <w:t>karyawan</w:t>
            </w:r>
            <w:r>
              <w:rPr>
                <w:spacing w:val="-11"/>
                <w:sz w:val="18"/>
              </w:rPr>
              <w:t> </w:t>
            </w:r>
            <w:r>
              <w:rPr>
                <w:sz w:val="18"/>
              </w:rPr>
              <w:t>PT. Hazara Cipta Pesona.</w:t>
            </w:r>
          </w:p>
        </w:tc>
      </w:tr>
      <w:tr>
        <w:trPr>
          <w:trHeight w:val="6492" w:hRule="atLeast"/>
        </w:trPr>
        <w:tc>
          <w:tcPr>
            <w:tcW w:w="427" w:type="dxa"/>
          </w:tcPr>
          <w:p>
            <w:pPr>
              <w:pStyle w:val="TableParagraph"/>
              <w:spacing w:before="60"/>
              <w:ind w:left="17"/>
              <w:jc w:val="center"/>
              <w:rPr>
                <w:sz w:val="18"/>
              </w:rPr>
            </w:pPr>
            <w:r>
              <w:rPr>
                <w:spacing w:val="-5"/>
                <w:sz w:val="18"/>
              </w:rPr>
              <w:t>3.</w:t>
            </w:r>
          </w:p>
        </w:tc>
        <w:tc>
          <w:tcPr>
            <w:tcW w:w="1416" w:type="dxa"/>
          </w:tcPr>
          <w:p>
            <w:pPr>
              <w:pStyle w:val="TableParagraph"/>
              <w:spacing w:line="261" w:lineRule="auto"/>
              <w:ind w:left="4" w:right="-1"/>
              <w:rPr>
                <w:sz w:val="18"/>
              </w:rPr>
            </w:pPr>
            <w:r>
              <w:rPr>
                <w:sz w:val="18"/>
              </w:rPr>
              <w:t>Farhan, R. M., &amp; Indriyaningrum,</w:t>
            </w:r>
            <w:r>
              <w:rPr>
                <w:spacing w:val="-12"/>
                <w:sz w:val="18"/>
              </w:rPr>
              <w:t> </w:t>
            </w:r>
            <w:r>
              <w:rPr>
                <w:sz w:val="18"/>
              </w:rPr>
              <w:t>K. </w:t>
            </w:r>
            <w:r>
              <w:rPr>
                <w:spacing w:val="-2"/>
                <w:sz w:val="18"/>
              </w:rPr>
              <w:t>(2023).</w:t>
            </w:r>
          </w:p>
          <w:p>
            <w:pPr>
              <w:pStyle w:val="TableParagraph"/>
              <w:spacing w:line="259" w:lineRule="auto" w:before="153"/>
              <w:ind w:left="4" w:right="79"/>
              <w:rPr>
                <w:sz w:val="18"/>
              </w:rPr>
            </w:pPr>
            <w:r>
              <w:rPr>
                <w:sz w:val="18"/>
              </w:rPr>
              <w:t>Pengaruh</w:t>
            </w:r>
            <w:r>
              <w:rPr>
                <w:spacing w:val="-12"/>
                <w:sz w:val="18"/>
              </w:rPr>
              <w:t> </w:t>
            </w:r>
            <w:r>
              <w:rPr>
                <w:sz w:val="18"/>
              </w:rPr>
              <w:t>Disiplin Kerja, Motivasi Kerja Dan Lingkungan</w:t>
            </w:r>
            <w:r>
              <w:rPr>
                <w:spacing w:val="-12"/>
                <w:sz w:val="18"/>
              </w:rPr>
              <w:t> </w:t>
            </w:r>
            <w:r>
              <w:rPr>
                <w:sz w:val="18"/>
              </w:rPr>
              <w:t>Kerja Terhadap Kinerja </w:t>
            </w:r>
            <w:r>
              <w:rPr>
                <w:spacing w:val="-2"/>
                <w:sz w:val="18"/>
              </w:rPr>
              <w:t>Karyawan</w:t>
            </w:r>
          </w:p>
          <w:p>
            <w:pPr>
              <w:pStyle w:val="TableParagraph"/>
              <w:spacing w:line="261" w:lineRule="auto" w:before="159"/>
              <w:ind w:left="4" w:right="-15"/>
              <w:rPr>
                <w:sz w:val="18"/>
              </w:rPr>
            </w:pPr>
            <w:r>
              <w:rPr>
                <w:spacing w:val="-2"/>
                <w:sz w:val="18"/>
              </w:rPr>
              <w:t>https://doi.org/10.3 0997/jvs.v9i1.7486</w:t>
            </w:r>
          </w:p>
        </w:tc>
        <w:tc>
          <w:tcPr>
            <w:tcW w:w="991" w:type="dxa"/>
          </w:tcPr>
          <w:p>
            <w:pPr>
              <w:pStyle w:val="TableParagraph"/>
              <w:ind w:left="5" w:right="6"/>
              <w:rPr>
                <w:sz w:val="18"/>
              </w:rPr>
            </w:pPr>
            <w:r>
              <w:rPr>
                <w:spacing w:val="-2"/>
                <w:sz w:val="18"/>
              </w:rPr>
              <w:t>Disiplin Kerja,Motiva </w:t>
            </w:r>
            <w:r>
              <w:rPr>
                <w:spacing w:val="-6"/>
                <w:sz w:val="18"/>
              </w:rPr>
              <w:t>si</w:t>
            </w:r>
            <w:r>
              <w:rPr>
                <w:spacing w:val="-2"/>
                <w:sz w:val="18"/>
              </w:rPr>
              <w:t> Kerja,Lingku </w:t>
            </w:r>
            <w:r>
              <w:rPr>
                <w:spacing w:val="-4"/>
                <w:sz w:val="18"/>
              </w:rPr>
              <w:t>ngan </w:t>
            </w:r>
            <w:r>
              <w:rPr>
                <w:spacing w:val="-2"/>
                <w:sz w:val="18"/>
              </w:rPr>
              <w:t>Kerja,Kinerj</w:t>
            </w:r>
            <w:r>
              <w:rPr>
                <w:spacing w:val="40"/>
                <w:sz w:val="18"/>
              </w:rPr>
              <w:t> </w:t>
            </w:r>
            <w:r>
              <w:rPr>
                <w:sz w:val="18"/>
              </w:rPr>
              <w:t>a Karyawan</w:t>
            </w:r>
          </w:p>
        </w:tc>
        <w:tc>
          <w:tcPr>
            <w:tcW w:w="1419" w:type="dxa"/>
          </w:tcPr>
          <w:p>
            <w:pPr>
              <w:pStyle w:val="TableParagraph"/>
              <w:ind w:left="5" w:right="295"/>
              <w:rPr>
                <w:sz w:val="18"/>
              </w:rPr>
            </w:pPr>
            <w:r>
              <w:rPr>
                <w:spacing w:val="-2"/>
                <w:sz w:val="18"/>
              </w:rPr>
              <w:t>-Lingkungan kerja:fisik,non- fisik.</w:t>
            </w:r>
          </w:p>
          <w:p>
            <w:pPr>
              <w:pStyle w:val="TableParagraph"/>
              <w:ind w:left="5"/>
              <w:rPr>
                <w:sz w:val="18"/>
              </w:rPr>
            </w:pPr>
            <w:r>
              <w:rPr>
                <w:spacing w:val="-2"/>
                <w:sz w:val="18"/>
              </w:rPr>
              <w:t>Kinerja: kuantitaskualitas, efektivitas.</w:t>
            </w:r>
          </w:p>
          <w:p>
            <w:pPr>
              <w:pStyle w:val="TableParagraph"/>
              <w:spacing w:before="205"/>
              <w:ind w:left="5"/>
              <w:rPr>
                <w:sz w:val="18"/>
              </w:rPr>
            </w:pPr>
            <w:r>
              <w:rPr>
                <w:sz w:val="18"/>
              </w:rPr>
              <w:t>-Disiplin kerja: </w:t>
            </w:r>
            <w:r>
              <w:rPr>
                <w:spacing w:val="-2"/>
                <w:sz w:val="18"/>
              </w:rPr>
              <w:t>ketepatan waktu,tanggung jawab.</w:t>
            </w:r>
          </w:p>
          <w:p>
            <w:pPr>
              <w:pStyle w:val="TableParagraph"/>
              <w:spacing w:before="2"/>
              <w:rPr>
                <w:b/>
                <w:sz w:val="18"/>
              </w:rPr>
            </w:pPr>
          </w:p>
          <w:p>
            <w:pPr>
              <w:pStyle w:val="TableParagraph"/>
              <w:ind w:left="5" w:right="164"/>
              <w:rPr>
                <w:sz w:val="18"/>
              </w:rPr>
            </w:pPr>
            <w:r>
              <w:rPr>
                <w:spacing w:val="-2"/>
                <w:sz w:val="18"/>
              </w:rPr>
              <w:t>-Motivasi: kebutuhan fisiologi,kebutu </w:t>
            </w:r>
            <w:r>
              <w:rPr>
                <w:spacing w:val="-4"/>
                <w:sz w:val="18"/>
              </w:rPr>
              <w:t>han </w:t>
            </w:r>
            <w:r>
              <w:rPr>
                <w:spacing w:val="-2"/>
                <w:sz w:val="18"/>
              </w:rPr>
              <w:t>aman,kebutuhan merasa memiliki,kebutu </w:t>
            </w:r>
            <w:r>
              <w:rPr>
                <w:sz w:val="18"/>
              </w:rPr>
              <w:t>han akan </w:t>
            </w:r>
            <w:r>
              <w:rPr>
                <w:spacing w:val="-2"/>
                <w:sz w:val="18"/>
              </w:rPr>
              <w:t>dihargai,kebutuh </w:t>
            </w:r>
            <w:r>
              <w:rPr>
                <w:sz w:val="18"/>
              </w:rPr>
              <w:t>an aktualisasi </w:t>
            </w:r>
            <w:r>
              <w:rPr>
                <w:spacing w:val="-2"/>
                <w:sz w:val="18"/>
              </w:rPr>
              <w:t>diri.</w:t>
            </w:r>
          </w:p>
        </w:tc>
        <w:tc>
          <w:tcPr>
            <w:tcW w:w="850" w:type="dxa"/>
          </w:tcPr>
          <w:p>
            <w:pPr>
              <w:pStyle w:val="TableParagraph"/>
              <w:ind w:left="5"/>
              <w:rPr>
                <w:sz w:val="18"/>
              </w:rPr>
            </w:pPr>
            <w:r>
              <w:rPr>
                <w:spacing w:val="-2"/>
                <w:sz w:val="18"/>
              </w:rPr>
              <w:t>Metode kuantitatif dengan pendekatan deskriptif analisis.</w:t>
            </w:r>
          </w:p>
        </w:tc>
        <w:tc>
          <w:tcPr>
            <w:tcW w:w="2838" w:type="dxa"/>
          </w:tcPr>
          <w:p>
            <w:pPr>
              <w:pStyle w:val="TableParagraph"/>
              <w:ind w:left="5" w:right="33"/>
              <w:rPr>
                <w:sz w:val="18"/>
              </w:rPr>
            </w:pPr>
            <w:r>
              <w:rPr>
                <w:sz w:val="18"/>
              </w:rPr>
              <w:t>Disiplin,motivasi</w:t>
            </w:r>
            <w:r>
              <w:rPr>
                <w:spacing w:val="40"/>
                <w:sz w:val="18"/>
              </w:rPr>
              <w:t> </w:t>
            </w:r>
            <w:r>
              <w:rPr>
                <w:sz w:val="18"/>
              </w:rPr>
              <w:t>dan lingkungan berpengaruh</w:t>
            </w:r>
            <w:r>
              <w:rPr>
                <w:spacing w:val="-12"/>
                <w:sz w:val="18"/>
              </w:rPr>
              <w:t> </w:t>
            </w:r>
            <w:r>
              <w:rPr>
                <w:sz w:val="18"/>
              </w:rPr>
              <w:t>signifikan</w:t>
            </w:r>
            <w:r>
              <w:rPr>
                <w:spacing w:val="-11"/>
                <w:sz w:val="18"/>
              </w:rPr>
              <w:t> </w:t>
            </w:r>
            <w:r>
              <w:rPr>
                <w:sz w:val="18"/>
              </w:rPr>
              <w:t>pada</w:t>
            </w:r>
            <w:r>
              <w:rPr>
                <w:spacing w:val="-11"/>
                <w:sz w:val="18"/>
              </w:rPr>
              <w:t> </w:t>
            </w:r>
            <w:r>
              <w:rPr>
                <w:sz w:val="18"/>
              </w:rPr>
              <w:t>kinerja </w:t>
            </w:r>
            <w:r>
              <w:rPr>
                <w:spacing w:val="-2"/>
                <w:sz w:val="18"/>
              </w:rPr>
              <w:t>karyawan</w:t>
            </w:r>
          </w:p>
        </w:tc>
      </w:tr>
    </w:tbl>
    <w:p>
      <w:pPr>
        <w:pStyle w:val="TableParagraph"/>
        <w:spacing w:after="0"/>
        <w:rPr>
          <w:sz w:val="18"/>
        </w:rPr>
        <w:sectPr>
          <w:pgSz w:w="11910" w:h="16840"/>
          <w:pgMar w:header="0" w:footer="784" w:top="1920" w:bottom="980" w:left="1700" w:right="1559"/>
        </w:sectPr>
      </w:pPr>
    </w:p>
    <w:p>
      <w:pPr>
        <w:pStyle w:val="BodyText"/>
        <w:spacing w:before="100"/>
        <w:rPr>
          <w:b/>
          <w:sz w:val="20"/>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1416"/>
        <w:gridCol w:w="991"/>
        <w:gridCol w:w="1419"/>
        <w:gridCol w:w="850"/>
        <w:gridCol w:w="2838"/>
      </w:tblGrid>
      <w:tr>
        <w:trPr>
          <w:trHeight w:val="573" w:hRule="atLeast"/>
        </w:trPr>
        <w:tc>
          <w:tcPr>
            <w:tcW w:w="427" w:type="dxa"/>
          </w:tcPr>
          <w:p>
            <w:pPr>
              <w:pStyle w:val="TableParagraph"/>
              <w:spacing w:before="175"/>
              <w:ind w:left="17" w:right="11"/>
              <w:jc w:val="center"/>
              <w:rPr>
                <w:b/>
                <w:sz w:val="18"/>
              </w:rPr>
            </w:pPr>
            <w:r>
              <w:rPr>
                <w:b/>
                <w:spacing w:val="-5"/>
                <w:sz w:val="18"/>
              </w:rPr>
              <w:t>No.</w:t>
            </w:r>
          </w:p>
        </w:tc>
        <w:tc>
          <w:tcPr>
            <w:tcW w:w="1416" w:type="dxa"/>
          </w:tcPr>
          <w:p>
            <w:pPr>
              <w:pStyle w:val="TableParagraph"/>
              <w:spacing w:line="259" w:lineRule="auto" w:before="64"/>
              <w:ind w:left="79" w:right="65" w:firstLine="9"/>
              <w:rPr>
                <w:b/>
                <w:sz w:val="18"/>
              </w:rPr>
            </w:pPr>
            <w:r>
              <w:rPr>
                <w:b/>
                <w:sz w:val="18"/>
              </w:rPr>
              <w:t>Nama,</w:t>
            </w:r>
            <w:r>
              <w:rPr>
                <w:b/>
                <w:spacing w:val="-12"/>
                <w:sz w:val="18"/>
              </w:rPr>
              <w:t> </w:t>
            </w:r>
            <w:r>
              <w:rPr>
                <w:b/>
                <w:sz w:val="18"/>
              </w:rPr>
              <w:t>Tahun</w:t>
            </w:r>
            <w:r>
              <w:rPr>
                <w:b/>
                <w:spacing w:val="-11"/>
                <w:sz w:val="18"/>
              </w:rPr>
              <w:t> </w:t>
            </w:r>
            <w:r>
              <w:rPr>
                <w:b/>
                <w:sz w:val="18"/>
              </w:rPr>
              <w:t>&amp; Judul</w:t>
            </w:r>
            <w:r>
              <w:rPr>
                <w:b/>
                <w:spacing w:val="-1"/>
                <w:sz w:val="18"/>
              </w:rPr>
              <w:t> </w:t>
            </w:r>
            <w:r>
              <w:rPr>
                <w:b/>
                <w:spacing w:val="-2"/>
                <w:sz w:val="18"/>
              </w:rPr>
              <w:t>Penelitian</w:t>
            </w:r>
          </w:p>
        </w:tc>
        <w:tc>
          <w:tcPr>
            <w:tcW w:w="991" w:type="dxa"/>
          </w:tcPr>
          <w:p>
            <w:pPr>
              <w:pStyle w:val="TableParagraph"/>
              <w:spacing w:before="184"/>
              <w:ind w:left="161"/>
              <w:rPr>
                <w:b/>
                <w:sz w:val="18"/>
              </w:rPr>
            </w:pPr>
            <w:r>
              <w:rPr>
                <w:b/>
                <w:spacing w:val="-2"/>
                <w:sz w:val="18"/>
              </w:rPr>
              <w:t>Variabel</w:t>
            </w:r>
          </w:p>
        </w:tc>
        <w:tc>
          <w:tcPr>
            <w:tcW w:w="1419" w:type="dxa"/>
          </w:tcPr>
          <w:p>
            <w:pPr>
              <w:pStyle w:val="TableParagraph"/>
              <w:spacing w:before="184"/>
              <w:ind w:left="339"/>
              <w:rPr>
                <w:b/>
                <w:sz w:val="18"/>
              </w:rPr>
            </w:pPr>
            <w:r>
              <w:rPr>
                <w:b/>
                <w:spacing w:val="-2"/>
                <w:sz w:val="18"/>
              </w:rPr>
              <w:t>Indikator</w:t>
            </w:r>
          </w:p>
        </w:tc>
        <w:tc>
          <w:tcPr>
            <w:tcW w:w="850" w:type="dxa"/>
          </w:tcPr>
          <w:p>
            <w:pPr>
              <w:pStyle w:val="TableParagraph"/>
              <w:spacing w:before="184"/>
              <w:ind w:left="135"/>
              <w:rPr>
                <w:b/>
                <w:sz w:val="18"/>
              </w:rPr>
            </w:pPr>
            <w:r>
              <w:rPr>
                <w:b/>
                <w:spacing w:val="-2"/>
                <w:sz w:val="18"/>
              </w:rPr>
              <w:t>Metode</w:t>
            </w:r>
          </w:p>
        </w:tc>
        <w:tc>
          <w:tcPr>
            <w:tcW w:w="2838" w:type="dxa"/>
          </w:tcPr>
          <w:p>
            <w:pPr>
              <w:pStyle w:val="TableParagraph"/>
              <w:spacing w:before="184"/>
              <w:ind w:left="6"/>
              <w:jc w:val="center"/>
              <w:rPr>
                <w:b/>
                <w:sz w:val="18"/>
              </w:rPr>
            </w:pPr>
            <w:r>
              <w:rPr>
                <w:b/>
                <w:spacing w:val="-2"/>
                <w:sz w:val="18"/>
              </w:rPr>
              <w:t>Hasil</w:t>
            </w:r>
          </w:p>
        </w:tc>
      </w:tr>
      <w:tr>
        <w:trPr>
          <w:trHeight w:val="3312" w:hRule="atLeast"/>
        </w:trPr>
        <w:tc>
          <w:tcPr>
            <w:tcW w:w="427" w:type="dxa"/>
          </w:tcPr>
          <w:p>
            <w:pPr>
              <w:pStyle w:val="TableParagraph"/>
              <w:spacing w:before="2"/>
              <w:ind w:left="17" w:right="9"/>
              <w:jc w:val="center"/>
              <w:rPr>
                <w:sz w:val="18"/>
              </w:rPr>
            </w:pPr>
            <w:r>
              <w:rPr>
                <w:spacing w:val="-5"/>
                <w:sz w:val="18"/>
              </w:rPr>
              <w:t>4.</w:t>
            </w:r>
          </w:p>
        </w:tc>
        <w:tc>
          <w:tcPr>
            <w:tcW w:w="1416" w:type="dxa"/>
          </w:tcPr>
          <w:p>
            <w:pPr>
              <w:pStyle w:val="TableParagraph"/>
              <w:spacing w:line="259" w:lineRule="auto"/>
              <w:ind w:left="4" w:right="-15"/>
              <w:rPr>
                <w:sz w:val="18"/>
              </w:rPr>
            </w:pPr>
            <w:r>
              <w:rPr>
                <w:sz w:val="18"/>
              </w:rPr>
              <w:t>Putri,</w:t>
            </w:r>
            <w:r>
              <w:rPr>
                <w:spacing w:val="-12"/>
                <w:sz w:val="18"/>
              </w:rPr>
              <w:t> </w:t>
            </w:r>
            <w:r>
              <w:rPr>
                <w:sz w:val="18"/>
              </w:rPr>
              <w:t>I.</w:t>
            </w:r>
            <w:r>
              <w:rPr>
                <w:spacing w:val="-11"/>
                <w:sz w:val="18"/>
              </w:rPr>
              <w:t> </w:t>
            </w:r>
            <w:r>
              <w:rPr>
                <w:sz w:val="18"/>
              </w:rPr>
              <w:t>I.,</w:t>
            </w:r>
            <w:r>
              <w:rPr>
                <w:spacing w:val="-11"/>
                <w:sz w:val="18"/>
              </w:rPr>
              <w:t> </w:t>
            </w:r>
            <w:r>
              <w:rPr>
                <w:sz w:val="18"/>
              </w:rPr>
              <w:t>Sinring, B., Arfah, A., Alwany, T., &amp; Taufan, R. R. </w:t>
            </w:r>
            <w:r>
              <w:rPr>
                <w:spacing w:val="-2"/>
                <w:sz w:val="18"/>
              </w:rPr>
              <w:t>(2023).</w:t>
            </w:r>
          </w:p>
          <w:p>
            <w:pPr>
              <w:pStyle w:val="TableParagraph"/>
              <w:spacing w:line="259" w:lineRule="auto" w:before="161"/>
              <w:ind w:left="4"/>
              <w:rPr>
                <w:sz w:val="18"/>
              </w:rPr>
            </w:pPr>
            <w:r>
              <w:rPr>
                <w:sz w:val="18"/>
              </w:rPr>
              <w:t>Pengaruh </w:t>
            </w:r>
            <w:r>
              <w:rPr>
                <w:i/>
                <w:sz w:val="18"/>
              </w:rPr>
              <w:t>Hard Skill</w:t>
            </w:r>
            <w:r>
              <w:rPr>
                <w:i/>
                <w:spacing w:val="-12"/>
                <w:sz w:val="18"/>
              </w:rPr>
              <w:t> </w:t>
            </w:r>
            <w:r>
              <w:rPr>
                <w:sz w:val="18"/>
              </w:rPr>
              <w:t>dan</w:t>
            </w:r>
            <w:r>
              <w:rPr>
                <w:spacing w:val="-11"/>
                <w:sz w:val="18"/>
              </w:rPr>
              <w:t> </w:t>
            </w:r>
            <w:r>
              <w:rPr>
                <w:i/>
                <w:sz w:val="18"/>
              </w:rPr>
              <w:t>Soft</w:t>
            </w:r>
            <w:r>
              <w:rPr>
                <w:i/>
                <w:spacing w:val="-11"/>
                <w:sz w:val="18"/>
              </w:rPr>
              <w:t> </w:t>
            </w:r>
            <w:r>
              <w:rPr>
                <w:i/>
                <w:sz w:val="18"/>
              </w:rPr>
              <w:t>Skill </w:t>
            </w:r>
            <w:r>
              <w:rPr>
                <w:sz w:val="18"/>
              </w:rPr>
              <w:t>Terhadap Kinerja </w:t>
            </w:r>
            <w:r>
              <w:rPr>
                <w:spacing w:val="-2"/>
                <w:sz w:val="18"/>
              </w:rPr>
              <w:t>Karyawan.</w:t>
            </w:r>
          </w:p>
          <w:p>
            <w:pPr>
              <w:pStyle w:val="TableParagraph"/>
              <w:spacing w:line="261" w:lineRule="auto" w:before="158"/>
              <w:ind w:left="4" w:right="-15"/>
              <w:rPr>
                <w:sz w:val="18"/>
              </w:rPr>
            </w:pPr>
            <w:r>
              <w:rPr>
                <w:spacing w:val="-2"/>
                <w:sz w:val="18"/>
              </w:rPr>
              <w:t>https://doi.org/10.5 6750/csej.v6i2.588</w:t>
            </w:r>
          </w:p>
        </w:tc>
        <w:tc>
          <w:tcPr>
            <w:tcW w:w="991" w:type="dxa"/>
          </w:tcPr>
          <w:p>
            <w:pPr>
              <w:pStyle w:val="TableParagraph"/>
              <w:ind w:left="5" w:right="178"/>
              <w:rPr>
                <w:sz w:val="18"/>
              </w:rPr>
            </w:pPr>
            <w:r>
              <w:rPr>
                <w:i/>
                <w:sz w:val="18"/>
              </w:rPr>
              <w:t>Hard</w:t>
            </w:r>
            <w:r>
              <w:rPr>
                <w:i/>
                <w:spacing w:val="-12"/>
                <w:sz w:val="18"/>
              </w:rPr>
              <w:t> </w:t>
            </w:r>
            <w:r>
              <w:rPr>
                <w:i/>
                <w:sz w:val="18"/>
              </w:rPr>
              <w:t>Skill, Soft Skill</w:t>
            </w:r>
            <w:r>
              <w:rPr>
                <w:sz w:val="18"/>
              </w:rPr>
              <w:t>, </w:t>
            </w:r>
            <w:r>
              <w:rPr>
                <w:spacing w:val="-2"/>
                <w:sz w:val="18"/>
              </w:rPr>
              <w:t>Kinerja Karyawan</w:t>
            </w:r>
          </w:p>
        </w:tc>
        <w:tc>
          <w:tcPr>
            <w:tcW w:w="1419" w:type="dxa"/>
          </w:tcPr>
          <w:p>
            <w:pPr>
              <w:pStyle w:val="TableParagraph"/>
              <w:ind w:left="5" w:right="21"/>
              <w:rPr>
                <w:sz w:val="18"/>
              </w:rPr>
            </w:pPr>
            <w:r>
              <w:rPr>
                <w:i/>
                <w:sz w:val="18"/>
              </w:rPr>
              <w:t>-Soft skill: </w:t>
            </w:r>
            <w:r>
              <w:rPr>
                <w:spacing w:val="-2"/>
                <w:sz w:val="18"/>
              </w:rPr>
              <w:t>kemampuan komunikasi,kece rdasan emosional,keter </w:t>
            </w:r>
            <w:r>
              <w:rPr>
                <w:sz w:val="18"/>
              </w:rPr>
              <w:t>ampilan berpikir danmenyelesaik</w:t>
            </w:r>
            <w:r>
              <w:rPr>
                <w:spacing w:val="-12"/>
                <w:sz w:val="18"/>
              </w:rPr>
              <w:t> </w:t>
            </w:r>
            <w:r>
              <w:rPr>
                <w:sz w:val="18"/>
              </w:rPr>
              <w:t>an </w:t>
            </w:r>
            <w:r>
              <w:rPr>
                <w:spacing w:val="-2"/>
                <w:sz w:val="18"/>
              </w:rPr>
              <w:t>masalah,etika,ke terampilan kepemimpinan.</w:t>
            </w:r>
          </w:p>
          <w:p>
            <w:pPr>
              <w:pStyle w:val="TableParagraph"/>
              <w:spacing w:before="1"/>
              <w:rPr>
                <w:b/>
                <w:sz w:val="18"/>
              </w:rPr>
            </w:pPr>
          </w:p>
          <w:p>
            <w:pPr>
              <w:pStyle w:val="TableParagraph"/>
              <w:ind w:left="5" w:right="164"/>
              <w:rPr>
                <w:sz w:val="18"/>
              </w:rPr>
            </w:pPr>
            <w:r>
              <w:rPr>
                <w:i/>
                <w:sz w:val="18"/>
              </w:rPr>
              <w:t>-Hard skill: </w:t>
            </w:r>
            <w:r>
              <w:rPr>
                <w:spacing w:val="-2"/>
                <w:sz w:val="18"/>
              </w:rPr>
              <w:t>keterampilan teknis,</w:t>
            </w:r>
          </w:p>
          <w:p>
            <w:pPr>
              <w:pStyle w:val="TableParagraph"/>
              <w:spacing w:line="206" w:lineRule="exact"/>
              <w:ind w:left="5"/>
              <w:rPr>
                <w:sz w:val="18"/>
              </w:rPr>
            </w:pPr>
            <w:r>
              <w:rPr>
                <w:spacing w:val="-2"/>
                <w:sz w:val="18"/>
              </w:rPr>
              <w:t>pengetahuan,tek nologi.</w:t>
            </w:r>
          </w:p>
        </w:tc>
        <w:tc>
          <w:tcPr>
            <w:tcW w:w="850" w:type="dxa"/>
          </w:tcPr>
          <w:p>
            <w:pPr>
              <w:pStyle w:val="TableParagraph"/>
              <w:ind w:left="5"/>
              <w:rPr>
                <w:sz w:val="18"/>
              </w:rPr>
            </w:pPr>
            <w:r>
              <w:rPr>
                <w:spacing w:val="-2"/>
                <w:sz w:val="18"/>
              </w:rPr>
              <w:t>Metode kuantitatif, regresi linear</w:t>
            </w:r>
          </w:p>
        </w:tc>
        <w:tc>
          <w:tcPr>
            <w:tcW w:w="2838" w:type="dxa"/>
          </w:tcPr>
          <w:p>
            <w:pPr>
              <w:pStyle w:val="TableParagraph"/>
              <w:ind w:left="5" w:right="33"/>
              <w:rPr>
                <w:sz w:val="18"/>
              </w:rPr>
            </w:pPr>
            <w:r>
              <w:rPr>
                <w:i/>
                <w:sz w:val="18"/>
              </w:rPr>
              <w:t>Hard</w:t>
            </w:r>
            <w:r>
              <w:rPr>
                <w:i/>
                <w:spacing w:val="-7"/>
                <w:sz w:val="18"/>
              </w:rPr>
              <w:t> </w:t>
            </w:r>
            <w:r>
              <w:rPr>
                <w:i/>
                <w:sz w:val="18"/>
              </w:rPr>
              <w:t>Skill</w:t>
            </w:r>
            <w:r>
              <w:rPr>
                <w:i/>
                <w:spacing w:val="-7"/>
                <w:sz w:val="18"/>
              </w:rPr>
              <w:t> </w:t>
            </w:r>
            <w:r>
              <w:rPr>
                <w:sz w:val="18"/>
              </w:rPr>
              <w:t>dan</w:t>
            </w:r>
            <w:r>
              <w:rPr>
                <w:spacing w:val="-7"/>
                <w:sz w:val="18"/>
              </w:rPr>
              <w:t> </w:t>
            </w:r>
            <w:r>
              <w:rPr>
                <w:i/>
                <w:sz w:val="18"/>
              </w:rPr>
              <w:t>Soft</w:t>
            </w:r>
            <w:r>
              <w:rPr>
                <w:i/>
                <w:spacing w:val="-9"/>
                <w:sz w:val="18"/>
              </w:rPr>
              <w:t> </w:t>
            </w:r>
            <w:r>
              <w:rPr>
                <w:i/>
                <w:sz w:val="18"/>
              </w:rPr>
              <w:t>Skill</w:t>
            </w:r>
            <w:r>
              <w:rPr>
                <w:i/>
                <w:spacing w:val="-8"/>
                <w:sz w:val="18"/>
              </w:rPr>
              <w:t> </w:t>
            </w:r>
            <w:r>
              <w:rPr>
                <w:sz w:val="18"/>
              </w:rPr>
              <w:t>berpengaruh positif terhadap kinerja karyawan</w:t>
            </w:r>
          </w:p>
        </w:tc>
      </w:tr>
      <w:tr>
        <w:trPr>
          <w:trHeight w:val="4761" w:hRule="atLeast"/>
        </w:trPr>
        <w:tc>
          <w:tcPr>
            <w:tcW w:w="427" w:type="dxa"/>
          </w:tcPr>
          <w:p>
            <w:pPr>
              <w:pStyle w:val="TableParagraph"/>
              <w:spacing w:before="62"/>
              <w:ind w:left="17"/>
              <w:jc w:val="center"/>
              <w:rPr>
                <w:sz w:val="18"/>
              </w:rPr>
            </w:pPr>
            <w:r>
              <w:rPr>
                <w:spacing w:val="-5"/>
                <w:sz w:val="18"/>
              </w:rPr>
              <w:t>5.</w:t>
            </w:r>
          </w:p>
        </w:tc>
        <w:tc>
          <w:tcPr>
            <w:tcW w:w="1416" w:type="dxa"/>
          </w:tcPr>
          <w:p>
            <w:pPr>
              <w:pStyle w:val="TableParagraph"/>
              <w:spacing w:line="207" w:lineRule="exact" w:before="2"/>
              <w:ind w:left="4"/>
              <w:rPr>
                <w:sz w:val="18"/>
              </w:rPr>
            </w:pPr>
            <w:r>
              <w:rPr>
                <w:sz w:val="18"/>
              </w:rPr>
              <w:t>Nuri,</w:t>
            </w:r>
            <w:r>
              <w:rPr>
                <w:spacing w:val="-1"/>
                <w:sz w:val="18"/>
              </w:rPr>
              <w:t> </w:t>
            </w:r>
            <w:r>
              <w:rPr>
                <w:sz w:val="18"/>
              </w:rPr>
              <w:t>N.,</w:t>
            </w:r>
            <w:r>
              <w:rPr>
                <w:spacing w:val="-2"/>
                <w:sz w:val="18"/>
              </w:rPr>
              <w:t> Djaelani,</w:t>
            </w:r>
          </w:p>
          <w:p>
            <w:pPr>
              <w:pStyle w:val="TableParagraph"/>
              <w:spacing w:line="206" w:lineRule="exact"/>
              <w:ind w:left="4"/>
              <w:rPr>
                <w:sz w:val="18"/>
              </w:rPr>
            </w:pPr>
            <w:r>
              <w:rPr>
                <w:sz w:val="18"/>
              </w:rPr>
              <w:t>A. K.,</w:t>
            </w:r>
            <w:r>
              <w:rPr>
                <w:spacing w:val="1"/>
                <w:sz w:val="18"/>
              </w:rPr>
              <w:t> </w:t>
            </w:r>
            <w:r>
              <w:rPr>
                <w:sz w:val="18"/>
              </w:rPr>
              <w:t>&amp;</w:t>
            </w:r>
            <w:r>
              <w:rPr>
                <w:spacing w:val="-1"/>
                <w:sz w:val="18"/>
              </w:rPr>
              <w:t> </w:t>
            </w:r>
            <w:r>
              <w:rPr>
                <w:spacing w:val="-2"/>
                <w:sz w:val="18"/>
              </w:rPr>
              <w:t>Slamet,</w:t>
            </w:r>
          </w:p>
          <w:p>
            <w:pPr>
              <w:pStyle w:val="TableParagraph"/>
              <w:spacing w:line="207" w:lineRule="exact"/>
              <w:ind w:left="4"/>
              <w:rPr>
                <w:sz w:val="18"/>
              </w:rPr>
            </w:pPr>
            <w:r>
              <w:rPr>
                <w:sz w:val="18"/>
              </w:rPr>
              <w:t>A.</w:t>
            </w:r>
            <w:r>
              <w:rPr>
                <w:spacing w:val="-2"/>
                <w:sz w:val="18"/>
              </w:rPr>
              <w:t> </w:t>
            </w:r>
            <w:r>
              <w:rPr>
                <w:sz w:val="18"/>
              </w:rPr>
              <w:t>R. </w:t>
            </w:r>
            <w:r>
              <w:rPr>
                <w:spacing w:val="-2"/>
                <w:sz w:val="18"/>
              </w:rPr>
              <w:t>(2019).</w:t>
            </w:r>
          </w:p>
          <w:p>
            <w:pPr>
              <w:pStyle w:val="TableParagraph"/>
              <w:spacing w:before="1"/>
              <w:rPr>
                <w:b/>
                <w:sz w:val="18"/>
              </w:rPr>
            </w:pPr>
          </w:p>
          <w:p>
            <w:pPr>
              <w:pStyle w:val="TableParagraph"/>
              <w:ind w:left="4" w:right="19"/>
              <w:rPr>
                <w:sz w:val="18"/>
              </w:rPr>
            </w:pPr>
            <w:r>
              <w:rPr>
                <w:sz w:val="18"/>
              </w:rPr>
              <w:t>Pengaruh</w:t>
            </w:r>
            <w:r>
              <w:rPr>
                <w:spacing w:val="-12"/>
                <w:sz w:val="18"/>
              </w:rPr>
              <w:t> </w:t>
            </w:r>
            <w:r>
              <w:rPr>
                <w:sz w:val="18"/>
              </w:rPr>
              <w:t>Motivasi Kerja,</w:t>
            </w:r>
            <w:r>
              <w:rPr>
                <w:spacing w:val="-12"/>
                <w:sz w:val="18"/>
              </w:rPr>
              <w:t> </w:t>
            </w:r>
            <w:r>
              <w:rPr>
                <w:sz w:val="18"/>
              </w:rPr>
              <w:t>Lingkungan Kerja,</w:t>
            </w:r>
            <w:r>
              <w:rPr>
                <w:spacing w:val="-12"/>
                <w:sz w:val="18"/>
              </w:rPr>
              <w:t> </w:t>
            </w:r>
            <w:r>
              <w:rPr>
                <w:sz w:val="18"/>
              </w:rPr>
              <w:t>dan</w:t>
            </w:r>
            <w:r>
              <w:rPr>
                <w:spacing w:val="-11"/>
                <w:sz w:val="18"/>
              </w:rPr>
              <w:t> </w:t>
            </w:r>
            <w:r>
              <w:rPr>
                <w:sz w:val="18"/>
              </w:rPr>
              <w:t>Disiplin Kerja</w:t>
            </w:r>
            <w:r>
              <w:rPr>
                <w:spacing w:val="-6"/>
                <w:sz w:val="18"/>
              </w:rPr>
              <w:t> </w:t>
            </w:r>
            <w:r>
              <w:rPr>
                <w:sz w:val="18"/>
              </w:rPr>
              <w:t>Terhadap Kinerja Karyawan (Studi Kasus pada Karyawan PT. Selecta Kota Wisata Batu).</w:t>
            </w:r>
          </w:p>
          <w:p>
            <w:pPr>
              <w:pStyle w:val="TableParagraph"/>
              <w:spacing w:before="206"/>
              <w:rPr>
                <w:b/>
                <w:sz w:val="18"/>
              </w:rPr>
            </w:pPr>
          </w:p>
          <w:p>
            <w:pPr>
              <w:pStyle w:val="TableParagraph"/>
              <w:ind w:left="4" w:right="34"/>
              <w:rPr>
                <w:sz w:val="18"/>
              </w:rPr>
            </w:pPr>
            <w:hyperlink r:id="rId11">
              <w:r>
                <w:rPr>
                  <w:spacing w:val="-2"/>
                  <w:sz w:val="18"/>
                </w:rPr>
                <w:t>http://jim.unisma.a</w:t>
              </w:r>
            </w:hyperlink>
            <w:r>
              <w:rPr>
                <w:spacing w:val="-2"/>
                <w:sz w:val="18"/>
              </w:rPr>
              <w:t> </w:t>
            </w:r>
            <w:r>
              <w:rPr>
                <w:spacing w:val="-10"/>
                <w:sz w:val="18"/>
              </w:rPr>
              <w:t>c</w:t>
            </w:r>
          </w:p>
          <w:p>
            <w:pPr>
              <w:pStyle w:val="TableParagraph"/>
              <w:spacing w:before="1"/>
              <w:ind w:left="4" w:right="19"/>
              <w:rPr>
                <w:sz w:val="18"/>
              </w:rPr>
            </w:pPr>
            <w:r>
              <w:rPr>
                <w:spacing w:val="-2"/>
                <w:sz w:val="18"/>
              </w:rPr>
              <w:t>.id/index.php/jrm/a </w:t>
            </w:r>
            <w:r>
              <w:rPr>
                <w:sz w:val="18"/>
              </w:rPr>
              <w:t>r ticle/view/2753.</w:t>
            </w:r>
          </w:p>
        </w:tc>
        <w:tc>
          <w:tcPr>
            <w:tcW w:w="991" w:type="dxa"/>
          </w:tcPr>
          <w:p>
            <w:pPr>
              <w:pStyle w:val="TableParagraph"/>
              <w:spacing w:before="2"/>
              <w:ind w:left="5" w:right="9"/>
              <w:rPr>
                <w:sz w:val="18"/>
              </w:rPr>
            </w:pPr>
            <w:r>
              <w:rPr>
                <w:spacing w:val="-2"/>
                <w:sz w:val="18"/>
              </w:rPr>
              <w:t>Motivasi Kerja,Lingku </w:t>
            </w:r>
            <w:r>
              <w:rPr>
                <w:spacing w:val="-4"/>
                <w:sz w:val="18"/>
              </w:rPr>
              <w:t>ngan </w:t>
            </w:r>
            <w:r>
              <w:rPr>
                <w:spacing w:val="-2"/>
                <w:sz w:val="18"/>
              </w:rPr>
              <w:t>Kerja,Disipli </w:t>
            </w:r>
            <w:r>
              <w:rPr>
                <w:spacing w:val="-10"/>
                <w:sz w:val="18"/>
              </w:rPr>
              <w:t>n</w:t>
            </w:r>
            <w:r>
              <w:rPr>
                <w:spacing w:val="40"/>
                <w:sz w:val="18"/>
              </w:rPr>
              <w:t> </w:t>
            </w:r>
            <w:r>
              <w:rPr>
                <w:spacing w:val="-2"/>
                <w:sz w:val="18"/>
              </w:rPr>
              <w:t>Kerja,Kinerj</w:t>
            </w:r>
            <w:r>
              <w:rPr>
                <w:spacing w:val="40"/>
                <w:sz w:val="18"/>
              </w:rPr>
              <w:t> </w:t>
            </w:r>
            <w:r>
              <w:rPr>
                <w:sz w:val="18"/>
              </w:rPr>
              <w:t>a Karyawan</w:t>
            </w:r>
          </w:p>
        </w:tc>
        <w:tc>
          <w:tcPr>
            <w:tcW w:w="1419" w:type="dxa"/>
          </w:tcPr>
          <w:p>
            <w:pPr>
              <w:pStyle w:val="TableParagraph"/>
              <w:spacing w:before="2"/>
              <w:ind w:left="5" w:right="-1"/>
              <w:rPr>
                <w:sz w:val="18"/>
              </w:rPr>
            </w:pPr>
            <w:r>
              <w:rPr>
                <w:sz w:val="18"/>
              </w:rPr>
              <w:t>Kinerja karyawan: total pekerjaan, </w:t>
            </w:r>
            <w:r>
              <w:rPr>
                <w:spacing w:val="-2"/>
                <w:sz w:val="18"/>
              </w:rPr>
              <w:t>karakteristik </w:t>
            </w:r>
            <w:r>
              <w:rPr>
                <w:sz w:val="18"/>
              </w:rPr>
              <w:t>pekerjaan,</w:t>
            </w:r>
            <w:r>
              <w:rPr>
                <w:spacing w:val="-12"/>
                <w:sz w:val="18"/>
              </w:rPr>
              <w:t> </w:t>
            </w:r>
            <w:r>
              <w:rPr>
                <w:sz w:val="18"/>
              </w:rPr>
              <w:t>keahlian kerja sama, </w:t>
            </w:r>
            <w:r>
              <w:rPr>
                <w:spacing w:val="-2"/>
                <w:sz w:val="18"/>
              </w:rPr>
              <w:t>kehadiran, </w:t>
            </w:r>
            <w:r>
              <w:rPr>
                <w:sz w:val="18"/>
              </w:rPr>
              <w:t>ketelitian waktu.</w:t>
            </w:r>
          </w:p>
          <w:p>
            <w:pPr>
              <w:pStyle w:val="TableParagraph"/>
              <w:spacing w:before="205"/>
              <w:ind w:left="5" w:right="16"/>
              <w:rPr>
                <w:sz w:val="18"/>
              </w:rPr>
            </w:pPr>
            <w:r>
              <w:rPr>
                <w:sz w:val="18"/>
              </w:rPr>
              <w:t>Motivasi kerja: </w:t>
            </w:r>
            <w:r>
              <w:rPr>
                <w:spacing w:val="-2"/>
                <w:sz w:val="18"/>
              </w:rPr>
              <w:t>kepentingan fisiologis, </w:t>
            </w:r>
            <w:r>
              <w:rPr>
                <w:sz w:val="18"/>
              </w:rPr>
              <w:t>kepentingan rasa aman,</w:t>
            </w:r>
            <w:r>
              <w:rPr>
                <w:spacing w:val="-12"/>
                <w:sz w:val="18"/>
              </w:rPr>
              <w:t> </w:t>
            </w:r>
            <w:r>
              <w:rPr>
                <w:sz w:val="18"/>
              </w:rPr>
              <w:t>kepentingan sosial,</w:t>
            </w:r>
            <w:r>
              <w:rPr>
                <w:spacing w:val="-12"/>
                <w:sz w:val="18"/>
              </w:rPr>
              <w:t> </w:t>
            </w:r>
            <w:r>
              <w:rPr>
                <w:sz w:val="18"/>
              </w:rPr>
              <w:t>kepentingan </w:t>
            </w:r>
            <w:r>
              <w:rPr>
                <w:spacing w:val="-2"/>
                <w:sz w:val="18"/>
              </w:rPr>
              <w:t>penghargaan, kepentingan aktualisasi.</w:t>
            </w:r>
          </w:p>
          <w:p>
            <w:pPr>
              <w:pStyle w:val="TableParagraph"/>
              <w:spacing w:before="1"/>
              <w:rPr>
                <w:b/>
                <w:sz w:val="18"/>
              </w:rPr>
            </w:pPr>
          </w:p>
          <w:p>
            <w:pPr>
              <w:pStyle w:val="TableParagraph"/>
              <w:ind w:left="5" w:right="71"/>
              <w:rPr>
                <w:sz w:val="18"/>
              </w:rPr>
            </w:pPr>
            <w:r>
              <w:rPr>
                <w:sz w:val="18"/>
              </w:rPr>
              <w:t>Lingkungan</w:t>
            </w:r>
            <w:r>
              <w:rPr>
                <w:spacing w:val="-12"/>
                <w:sz w:val="18"/>
              </w:rPr>
              <w:t> </w:t>
            </w:r>
            <w:r>
              <w:rPr>
                <w:sz w:val="18"/>
              </w:rPr>
              <w:t>kerja: </w:t>
            </w:r>
            <w:r>
              <w:rPr>
                <w:spacing w:val="-2"/>
                <w:sz w:val="18"/>
              </w:rPr>
              <w:t>hubungan kerja,situasi,fasil itas,kesejahteraa</w:t>
            </w:r>
          </w:p>
          <w:p>
            <w:pPr>
              <w:pStyle w:val="TableParagraph"/>
              <w:spacing w:line="186" w:lineRule="exact"/>
              <w:ind w:left="5"/>
              <w:rPr>
                <w:sz w:val="18"/>
              </w:rPr>
            </w:pPr>
            <w:r>
              <w:rPr>
                <w:spacing w:val="-5"/>
                <w:sz w:val="18"/>
              </w:rPr>
              <w:t>n.</w:t>
            </w:r>
          </w:p>
        </w:tc>
        <w:tc>
          <w:tcPr>
            <w:tcW w:w="850" w:type="dxa"/>
          </w:tcPr>
          <w:p>
            <w:pPr>
              <w:pStyle w:val="TableParagraph"/>
              <w:spacing w:before="2"/>
              <w:ind w:left="5"/>
              <w:rPr>
                <w:sz w:val="18"/>
              </w:rPr>
            </w:pPr>
            <w:r>
              <w:rPr>
                <w:spacing w:val="-2"/>
                <w:sz w:val="18"/>
              </w:rPr>
              <w:t>Metode kuantitatif, regresi linear</w:t>
            </w:r>
          </w:p>
        </w:tc>
        <w:tc>
          <w:tcPr>
            <w:tcW w:w="2838" w:type="dxa"/>
          </w:tcPr>
          <w:p>
            <w:pPr>
              <w:pStyle w:val="TableParagraph"/>
              <w:spacing w:before="2"/>
              <w:ind w:left="5" w:right="33"/>
              <w:rPr>
                <w:sz w:val="18"/>
              </w:rPr>
            </w:pPr>
            <w:r>
              <w:rPr>
                <w:sz w:val="18"/>
              </w:rPr>
              <w:t>Motivasi kerja secara parsial memngaruhi</w:t>
            </w:r>
            <w:r>
              <w:rPr>
                <w:spacing w:val="-12"/>
                <w:sz w:val="18"/>
              </w:rPr>
              <w:t> </w:t>
            </w:r>
            <w:r>
              <w:rPr>
                <w:sz w:val="18"/>
              </w:rPr>
              <w:t>kinerja,</w:t>
            </w:r>
            <w:r>
              <w:rPr>
                <w:spacing w:val="-11"/>
                <w:sz w:val="18"/>
              </w:rPr>
              <w:t> </w:t>
            </w:r>
            <w:r>
              <w:rPr>
                <w:sz w:val="18"/>
              </w:rPr>
              <w:t>lingkungan</w:t>
            </w:r>
            <w:r>
              <w:rPr>
                <w:spacing w:val="-11"/>
                <w:sz w:val="18"/>
              </w:rPr>
              <w:t> </w:t>
            </w:r>
            <w:r>
              <w:rPr>
                <w:sz w:val="18"/>
              </w:rPr>
              <w:t>dan disiplin tidak memngaruhi kinerja.</w:t>
            </w:r>
          </w:p>
        </w:tc>
      </w:tr>
    </w:tbl>
    <w:p>
      <w:pPr>
        <w:pStyle w:val="BodyText"/>
        <w:ind w:left="568"/>
      </w:pPr>
      <w:r>
        <w:rPr/>
        <w:t>Sumber</w:t>
      </w:r>
      <w:r>
        <w:rPr>
          <w:spacing w:val="-2"/>
        </w:rPr>
        <w:t> </w:t>
      </w:r>
      <w:r>
        <w:rPr/>
        <w:t>data:</w:t>
      </w:r>
      <w:r>
        <w:rPr>
          <w:spacing w:val="-1"/>
        </w:rPr>
        <w:t> </w:t>
      </w:r>
      <w:r>
        <w:rPr/>
        <w:t>Penulis, </w:t>
      </w:r>
      <w:r>
        <w:rPr>
          <w:spacing w:val="-4"/>
        </w:rPr>
        <w:t>2025</w:t>
      </w:r>
    </w:p>
    <w:p>
      <w:pPr>
        <w:pStyle w:val="BodyText"/>
        <w:spacing w:before="102"/>
      </w:pPr>
    </w:p>
    <w:p>
      <w:pPr>
        <w:pStyle w:val="BodyText"/>
        <w:spacing w:line="360" w:lineRule="auto" w:before="1"/>
        <w:ind w:left="568" w:right="137" w:firstLine="708"/>
        <w:jc w:val="both"/>
      </w:pPr>
      <w:r>
        <w:rPr/>
        <w:t>Rini dan Nurdin Rifai (2024) penelitian ini bertujuan untuk menganalisis pengaruh gaya kepemimpinan, motivasi, dan disiplin kerja terhadap kinerja karyawan</w:t>
      </w:r>
      <w:r>
        <w:rPr>
          <w:spacing w:val="-10"/>
        </w:rPr>
        <w:t> </w:t>
      </w:r>
      <w:r>
        <w:rPr/>
        <w:t>di</w:t>
      </w:r>
      <w:r>
        <w:rPr>
          <w:spacing w:val="-10"/>
        </w:rPr>
        <w:t> </w:t>
      </w:r>
      <w:r>
        <w:rPr/>
        <w:t>CV</w:t>
      </w:r>
      <w:r>
        <w:rPr>
          <w:spacing w:val="-15"/>
        </w:rPr>
        <w:t> </w:t>
      </w:r>
      <w:r>
        <w:rPr/>
        <w:t>Genta</w:t>
      </w:r>
      <w:r>
        <w:rPr>
          <w:spacing w:val="-11"/>
        </w:rPr>
        <w:t> </w:t>
      </w:r>
      <w:r>
        <w:rPr/>
        <w:t>Jaya</w:t>
      </w:r>
      <w:r>
        <w:rPr>
          <w:spacing w:val="-11"/>
        </w:rPr>
        <w:t> </w:t>
      </w:r>
      <w:r>
        <w:rPr/>
        <w:t>Steel,</w:t>
      </w:r>
      <w:r>
        <w:rPr>
          <w:spacing w:val="-10"/>
        </w:rPr>
        <w:t> </w:t>
      </w:r>
      <w:r>
        <w:rPr/>
        <w:t>Bogor.</w:t>
      </w:r>
      <w:r>
        <w:rPr>
          <w:spacing w:val="-9"/>
        </w:rPr>
        <w:t> </w:t>
      </w:r>
      <w:r>
        <w:rPr/>
        <w:t>Menggunakan</w:t>
      </w:r>
      <w:r>
        <w:rPr>
          <w:spacing w:val="-10"/>
        </w:rPr>
        <w:t> </w:t>
      </w:r>
      <w:r>
        <w:rPr/>
        <w:t>metode</w:t>
      </w:r>
      <w:r>
        <w:rPr>
          <w:spacing w:val="-11"/>
        </w:rPr>
        <w:t> </w:t>
      </w:r>
      <w:r>
        <w:rPr/>
        <w:t>kuantitatif</w:t>
      </w:r>
      <w:r>
        <w:rPr>
          <w:spacing w:val="-11"/>
        </w:rPr>
        <w:t> </w:t>
      </w:r>
      <w:r>
        <w:rPr/>
        <w:t>dengan analisis regresi linier berganda, penelitian ini mengumpulkan data dari 102 responden.</w:t>
      </w:r>
      <w:r>
        <w:rPr>
          <w:spacing w:val="-15"/>
        </w:rPr>
        <w:t> </w:t>
      </w:r>
      <w:r>
        <w:rPr/>
        <w:t>Hasil</w:t>
      </w:r>
      <w:r>
        <w:rPr>
          <w:spacing w:val="-15"/>
        </w:rPr>
        <w:t> </w:t>
      </w:r>
      <w:r>
        <w:rPr/>
        <w:t>penelitian</w:t>
      </w:r>
      <w:r>
        <w:rPr>
          <w:spacing w:val="-15"/>
        </w:rPr>
        <w:t> </w:t>
      </w:r>
      <w:r>
        <w:rPr/>
        <w:t>menunjukkan</w:t>
      </w:r>
      <w:r>
        <w:rPr>
          <w:spacing w:val="-15"/>
        </w:rPr>
        <w:t> </w:t>
      </w:r>
      <w:r>
        <w:rPr/>
        <w:t>bahwa</w:t>
      </w:r>
      <w:r>
        <w:rPr>
          <w:spacing w:val="-15"/>
        </w:rPr>
        <w:t> </w:t>
      </w:r>
      <w:r>
        <w:rPr/>
        <w:t>ketiga</w:t>
      </w:r>
      <w:r>
        <w:rPr>
          <w:spacing w:val="-15"/>
        </w:rPr>
        <w:t> </w:t>
      </w:r>
      <w:r>
        <w:rPr/>
        <w:t>variabel</w:t>
      </w:r>
      <w:r>
        <w:rPr>
          <w:spacing w:val="-15"/>
        </w:rPr>
        <w:t> </w:t>
      </w:r>
      <w:r>
        <w:rPr/>
        <w:t>independen—gaya kepemimpinan, motivasi, dan disiplin kerja—memiliki pengaruh yang positif dan signifikan terhadap kinerja karyawan. Pengaruh ini berlaku baik secara parsial (masing-masing</w:t>
      </w:r>
      <w:r>
        <w:rPr>
          <w:spacing w:val="28"/>
        </w:rPr>
        <w:t> </w:t>
      </w:r>
      <w:r>
        <w:rPr/>
        <w:t>variabel)</w:t>
      </w:r>
      <w:r>
        <w:rPr>
          <w:spacing w:val="29"/>
        </w:rPr>
        <w:t> </w:t>
      </w:r>
      <w:r>
        <w:rPr/>
        <w:t>maupun</w:t>
      </w:r>
      <w:r>
        <w:rPr>
          <w:spacing w:val="29"/>
        </w:rPr>
        <w:t> </w:t>
      </w:r>
      <w:r>
        <w:rPr/>
        <w:t>simultan</w:t>
      </w:r>
      <w:r>
        <w:rPr>
          <w:spacing w:val="33"/>
        </w:rPr>
        <w:t> </w:t>
      </w:r>
      <w:r>
        <w:rPr/>
        <w:t>(secara</w:t>
      </w:r>
      <w:r>
        <w:rPr>
          <w:spacing w:val="28"/>
        </w:rPr>
        <w:t> </w:t>
      </w:r>
      <w:r>
        <w:rPr/>
        <w:t>bersamaan).</w:t>
      </w:r>
      <w:r>
        <w:rPr>
          <w:spacing w:val="35"/>
        </w:rPr>
        <w:t> </w:t>
      </w:r>
      <w:r>
        <w:rPr/>
        <w:t>Secara</w:t>
      </w:r>
      <w:r>
        <w:rPr>
          <w:spacing w:val="29"/>
        </w:rPr>
        <w:t> </w:t>
      </w:r>
      <w:r>
        <w:rPr>
          <w:spacing w:val="-2"/>
        </w:rPr>
        <w:t>statistik,</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37"/>
        <w:jc w:val="both"/>
      </w:pPr>
      <w:r>
        <w:rPr/>
        <w:t>koefisien determinasi menunjukkan bahwa 42% variasi kinerja karyawan dapat dijelaskan oleh ketiga variabel tersebut. Sementara itu, 58% sisanya dipengaruhi oleh faktor-faktor lain yang tidak termasuk dalam penelitian ini. Hasil uji t menunjukkan</w:t>
      </w:r>
      <w:r>
        <w:rPr>
          <w:spacing w:val="-15"/>
        </w:rPr>
        <w:t> </w:t>
      </w:r>
      <w:r>
        <w:rPr/>
        <w:t>bahwa</w:t>
      </w:r>
      <w:r>
        <w:rPr>
          <w:spacing w:val="-15"/>
        </w:rPr>
        <w:t> </w:t>
      </w:r>
      <w:r>
        <w:rPr/>
        <w:t>setiap</w:t>
      </w:r>
      <w:r>
        <w:rPr>
          <w:spacing w:val="-15"/>
        </w:rPr>
        <w:t> </w:t>
      </w:r>
      <w:r>
        <w:rPr/>
        <w:t>variabel</w:t>
      </w:r>
      <w:r>
        <w:rPr>
          <w:spacing w:val="-15"/>
        </w:rPr>
        <w:t> </w:t>
      </w:r>
      <w:r>
        <w:rPr/>
        <w:t>memiliki</w:t>
      </w:r>
      <w:r>
        <w:rPr>
          <w:spacing w:val="-15"/>
        </w:rPr>
        <w:t> </w:t>
      </w:r>
      <w:r>
        <w:rPr/>
        <w:t>pengaruh</w:t>
      </w:r>
      <w:r>
        <w:rPr>
          <w:spacing w:val="-15"/>
        </w:rPr>
        <w:t> </w:t>
      </w:r>
      <w:r>
        <w:rPr/>
        <w:t>signifikan,</w:t>
      </w:r>
      <w:r>
        <w:rPr>
          <w:spacing w:val="-15"/>
        </w:rPr>
        <w:t> </w:t>
      </w:r>
      <w:r>
        <w:rPr/>
        <w:t>dengan</w:t>
      </w:r>
      <w:r>
        <w:rPr>
          <w:spacing w:val="-15"/>
        </w:rPr>
        <w:t> </w:t>
      </w:r>
      <w:r>
        <w:rPr/>
        <w:t>motivasi menjadi variabel yang paling dominan dalam memengaruhi kinerja karyawan.</w:t>
      </w:r>
    </w:p>
    <w:p>
      <w:pPr>
        <w:pStyle w:val="BodyText"/>
        <w:spacing w:line="360" w:lineRule="auto"/>
        <w:ind w:left="568" w:right="136" w:firstLine="720"/>
        <w:jc w:val="both"/>
      </w:pPr>
      <w:r>
        <w:rPr/>
        <w:t>Nurjaya dan Nunu (2021) penelitian ini dilakukan untuk menganalisis pengaruh disiplin kerja, lingkungan kerja, dan motivasi kerja terhadap kinerja karyawan di PT. Hazara Cipta Pesona. Metode yang digunakan adalah kuantitatif dengan pendekatan analisis regresi linear berganda. Data dikumpulkan melalui kuesioner dari sampel sebanyak 85 responden. Hasil penelitian menunjukkan bahwa disiplin kerja, lingkungan kerja, dan motivasi kerja secara bersama-sama (simultan) maupun secara parsial (sendiri-sendiri) memiliki pengaruh yang signifikan dan positif terhadap kinerja karyawan. Koefisien determinasi (R²) sebesar 58.7% menunjukkan bahwa ketiga variabel tersebut memiliki hubungan yang kuat dan mampu menjelaskan 58.7% variasi dalam kinerja karyawan. Sementara</w:t>
      </w:r>
      <w:r>
        <w:rPr>
          <w:spacing w:val="-8"/>
        </w:rPr>
        <w:t> </w:t>
      </w:r>
      <w:r>
        <w:rPr/>
        <w:t>itu,</w:t>
      </w:r>
      <w:r>
        <w:rPr>
          <w:spacing w:val="-7"/>
        </w:rPr>
        <w:t> </w:t>
      </w:r>
      <w:r>
        <w:rPr/>
        <w:t>41.3%</w:t>
      </w:r>
      <w:r>
        <w:rPr>
          <w:spacing w:val="-7"/>
        </w:rPr>
        <w:t> </w:t>
      </w:r>
      <w:r>
        <w:rPr/>
        <w:t>sisanya</w:t>
      </w:r>
      <w:r>
        <w:rPr>
          <w:spacing w:val="-7"/>
        </w:rPr>
        <w:t> </w:t>
      </w:r>
      <w:r>
        <w:rPr/>
        <w:t>dipengaruhi</w:t>
      </w:r>
      <w:r>
        <w:rPr>
          <w:spacing w:val="-7"/>
        </w:rPr>
        <w:t> </w:t>
      </w:r>
      <w:r>
        <w:rPr/>
        <w:t>oleh</w:t>
      </w:r>
      <w:r>
        <w:rPr>
          <w:spacing w:val="-7"/>
        </w:rPr>
        <w:t> </w:t>
      </w:r>
      <w:r>
        <w:rPr/>
        <w:t>faktor-faktor</w:t>
      </w:r>
      <w:r>
        <w:rPr>
          <w:spacing w:val="-7"/>
        </w:rPr>
        <w:t> </w:t>
      </w:r>
      <w:r>
        <w:rPr/>
        <w:t>lain</w:t>
      </w:r>
      <w:r>
        <w:rPr>
          <w:spacing w:val="-7"/>
        </w:rPr>
        <w:t> </w:t>
      </w:r>
      <w:r>
        <w:rPr/>
        <w:t>yang</w:t>
      </w:r>
      <w:r>
        <w:rPr>
          <w:spacing w:val="-7"/>
        </w:rPr>
        <w:t> </w:t>
      </w:r>
      <w:r>
        <w:rPr/>
        <w:t>tidak</w:t>
      </w:r>
      <w:r>
        <w:rPr>
          <w:spacing w:val="-7"/>
        </w:rPr>
        <w:t> </w:t>
      </w:r>
      <w:r>
        <w:rPr/>
        <w:t>diteliti dalam model ini.</w:t>
      </w:r>
    </w:p>
    <w:p>
      <w:pPr>
        <w:pStyle w:val="BodyText"/>
        <w:spacing w:line="360" w:lineRule="auto"/>
        <w:ind w:left="568" w:right="136" w:firstLine="720"/>
        <w:jc w:val="both"/>
      </w:pPr>
      <w:r>
        <w:rPr/>
        <w:t>Secara keseluruhan, penelitian yang ditinjau memiliki beberapa kesamaan dan perbedaan dengan rencana penelitian mengenai pengaruh keterampilan </w:t>
      </w:r>
      <w:r>
        <w:rPr>
          <w:i/>
        </w:rPr>
        <w:t>soft skill </w:t>
      </w:r>
      <w:r>
        <w:rPr/>
        <w:t>dan motivasi kerja terhadap kinerja karyawan di UMKM pasko kopi. Kesamaan</w:t>
      </w:r>
      <w:r>
        <w:rPr>
          <w:spacing w:val="-5"/>
        </w:rPr>
        <w:t> </w:t>
      </w:r>
      <w:r>
        <w:rPr/>
        <w:t>utama</w:t>
      </w:r>
      <w:r>
        <w:rPr>
          <w:spacing w:val="-8"/>
        </w:rPr>
        <w:t> </w:t>
      </w:r>
      <w:r>
        <w:rPr/>
        <w:t>terletak</w:t>
      </w:r>
      <w:r>
        <w:rPr>
          <w:spacing w:val="-5"/>
        </w:rPr>
        <w:t> </w:t>
      </w:r>
      <w:r>
        <w:rPr/>
        <w:t>pada</w:t>
      </w:r>
      <w:r>
        <w:rPr>
          <w:spacing w:val="-8"/>
        </w:rPr>
        <w:t> </w:t>
      </w:r>
      <w:r>
        <w:rPr/>
        <w:t>variabel</w:t>
      </w:r>
      <w:r>
        <w:rPr>
          <w:spacing w:val="-6"/>
        </w:rPr>
        <w:t> </w:t>
      </w:r>
      <w:r>
        <w:rPr/>
        <w:t>yang</w:t>
      </w:r>
      <w:r>
        <w:rPr>
          <w:spacing w:val="-5"/>
        </w:rPr>
        <w:t> </w:t>
      </w:r>
      <w:r>
        <w:rPr/>
        <w:t>digunakan.</w:t>
      </w:r>
      <w:r>
        <w:rPr>
          <w:spacing w:val="-7"/>
        </w:rPr>
        <w:t> </w:t>
      </w:r>
      <w:r>
        <w:rPr/>
        <w:t>Semua</w:t>
      </w:r>
      <w:r>
        <w:rPr>
          <w:spacing w:val="-7"/>
        </w:rPr>
        <w:t> </w:t>
      </w:r>
      <w:r>
        <w:rPr/>
        <w:t>penelitian</w:t>
      </w:r>
      <w:r>
        <w:rPr>
          <w:spacing w:val="-4"/>
        </w:rPr>
        <w:t> </w:t>
      </w:r>
      <w:r>
        <w:rPr/>
        <w:t>tersebut meneliti</w:t>
      </w:r>
      <w:r>
        <w:rPr>
          <w:spacing w:val="-10"/>
        </w:rPr>
        <w:t> </w:t>
      </w:r>
      <w:r>
        <w:rPr/>
        <w:t>pengaruh</w:t>
      </w:r>
      <w:r>
        <w:rPr>
          <w:spacing w:val="-11"/>
        </w:rPr>
        <w:t> </w:t>
      </w:r>
      <w:r>
        <w:rPr/>
        <w:t>variabel</w:t>
      </w:r>
      <w:r>
        <w:rPr>
          <w:spacing w:val="-10"/>
        </w:rPr>
        <w:t> </w:t>
      </w:r>
      <w:r>
        <w:rPr/>
        <w:t>motivasi</w:t>
      </w:r>
      <w:r>
        <w:rPr>
          <w:spacing w:val="-10"/>
        </w:rPr>
        <w:t> </w:t>
      </w:r>
      <w:r>
        <w:rPr/>
        <w:t>kerja</w:t>
      </w:r>
      <w:r>
        <w:rPr>
          <w:spacing w:val="-12"/>
        </w:rPr>
        <w:t> </w:t>
      </w:r>
      <w:r>
        <w:rPr/>
        <w:t>terhadap</w:t>
      </w:r>
      <w:r>
        <w:rPr>
          <w:spacing w:val="-11"/>
        </w:rPr>
        <w:t> </w:t>
      </w:r>
      <w:r>
        <w:rPr/>
        <w:t>kinerja</w:t>
      </w:r>
      <w:r>
        <w:rPr>
          <w:spacing w:val="-11"/>
        </w:rPr>
        <w:t> </w:t>
      </w:r>
      <w:r>
        <w:rPr/>
        <w:t>karyawan,</w:t>
      </w:r>
      <w:r>
        <w:rPr>
          <w:spacing w:val="-11"/>
        </w:rPr>
        <w:t> </w:t>
      </w:r>
      <w:r>
        <w:rPr/>
        <w:t>dan</w:t>
      </w:r>
      <w:r>
        <w:rPr>
          <w:spacing w:val="-8"/>
        </w:rPr>
        <w:t> </w:t>
      </w:r>
      <w:r>
        <w:rPr/>
        <w:t>beberapa di</w:t>
      </w:r>
      <w:r>
        <w:rPr>
          <w:spacing w:val="-15"/>
        </w:rPr>
        <w:t> </w:t>
      </w:r>
      <w:r>
        <w:rPr/>
        <w:t>antaranya</w:t>
      </w:r>
      <w:r>
        <w:rPr>
          <w:spacing w:val="-15"/>
        </w:rPr>
        <w:t> </w:t>
      </w:r>
      <w:r>
        <w:rPr/>
        <w:t>juga</w:t>
      </w:r>
      <w:r>
        <w:rPr>
          <w:spacing w:val="-15"/>
        </w:rPr>
        <w:t> </w:t>
      </w:r>
      <w:r>
        <w:rPr/>
        <w:t>memasukkan</w:t>
      </w:r>
      <w:r>
        <w:rPr>
          <w:spacing w:val="-10"/>
        </w:rPr>
        <w:t> </w:t>
      </w:r>
      <w:r>
        <w:rPr>
          <w:i/>
        </w:rPr>
        <w:t>soft</w:t>
      </w:r>
      <w:r>
        <w:rPr>
          <w:i/>
          <w:spacing w:val="-9"/>
        </w:rPr>
        <w:t> </w:t>
      </w:r>
      <w:r>
        <w:rPr>
          <w:i/>
        </w:rPr>
        <w:t>skill</w:t>
      </w:r>
      <w:r>
        <w:rPr>
          <w:i/>
          <w:spacing w:val="-12"/>
        </w:rPr>
        <w:t> </w:t>
      </w:r>
      <w:r>
        <w:rPr/>
        <w:t>(Putri,</w:t>
      </w:r>
      <w:r>
        <w:rPr>
          <w:spacing w:val="-13"/>
        </w:rPr>
        <w:t> </w:t>
      </w:r>
      <w:r>
        <w:rPr/>
        <w:t>Sinring,</w:t>
      </w:r>
      <w:r>
        <w:rPr>
          <w:spacing w:val="-15"/>
        </w:rPr>
        <w:t> </w:t>
      </w:r>
      <w:r>
        <w:rPr/>
        <w:t>Arfah,</w:t>
      </w:r>
      <w:r>
        <w:rPr>
          <w:spacing w:val="-15"/>
        </w:rPr>
        <w:t> </w:t>
      </w:r>
      <w:r>
        <w:rPr/>
        <w:t>Alwany</w:t>
      </w:r>
      <w:r>
        <w:rPr>
          <w:spacing w:val="-10"/>
        </w:rPr>
        <w:t> </w:t>
      </w:r>
      <w:r>
        <w:rPr/>
        <w:t>dan</w:t>
      </w:r>
      <w:r>
        <w:rPr>
          <w:spacing w:val="-13"/>
        </w:rPr>
        <w:t> </w:t>
      </w:r>
      <w:r>
        <w:rPr/>
        <w:t>Taufan, 2023). Selain itu, semua penelitian menggunakan metode kuantitatif dan analisis regresi linear berganda untuk menguji hubungan antara variabel. Adapun perbedaannya, terletak pada unit analisis, variabel independen, dan periode data.</w:t>
      </w:r>
    </w:p>
    <w:p>
      <w:pPr>
        <w:pStyle w:val="BodyText"/>
        <w:spacing w:before="139"/>
      </w:pPr>
    </w:p>
    <w:p>
      <w:pPr>
        <w:pStyle w:val="Heading3"/>
        <w:numPr>
          <w:ilvl w:val="1"/>
          <w:numId w:val="11"/>
        </w:numPr>
        <w:tabs>
          <w:tab w:pos="1048" w:val="left" w:leader="none"/>
        </w:tabs>
        <w:spacing w:line="240" w:lineRule="auto" w:before="0" w:after="0"/>
        <w:ind w:left="1048" w:right="0" w:hanging="480"/>
        <w:jc w:val="both"/>
      </w:pPr>
      <w:r>
        <w:rPr/>
        <w:t>Kerangka</w:t>
      </w:r>
      <w:r>
        <w:rPr>
          <w:spacing w:val="-6"/>
        </w:rPr>
        <w:t> </w:t>
      </w:r>
      <w:r>
        <w:rPr>
          <w:spacing w:val="-2"/>
        </w:rPr>
        <w:t>Pemikiran</w:t>
      </w:r>
    </w:p>
    <w:p>
      <w:pPr>
        <w:pStyle w:val="BodyText"/>
        <w:spacing w:line="360" w:lineRule="auto" w:before="142"/>
        <w:ind w:left="568" w:right="143" w:firstLine="708"/>
        <w:jc w:val="both"/>
      </w:pPr>
      <w:r>
        <w:rPr/>
        <w:t>Kerangka Pemikiran merupakan model konseptual yang menggambarkan bagaimana teori berhubungan dengan berbagai aspek yang telah didentifikasi sebagai masalah yang penting, menurut Sugiyono dalam</w:t>
      </w:r>
      <w:r>
        <w:rPr>
          <w:spacing w:val="-2"/>
        </w:rPr>
        <w:t> </w:t>
      </w:r>
      <w:r>
        <w:rPr/>
        <w:t>Aropi (2022: 28).</w:t>
      </w:r>
    </w:p>
    <w:p>
      <w:pPr>
        <w:pStyle w:val="BodyText"/>
        <w:spacing w:after="0" w:line="360" w:lineRule="auto"/>
        <w:jc w:val="both"/>
        <w:sectPr>
          <w:pgSz w:w="11910" w:h="16840"/>
          <w:pgMar w:header="0" w:footer="784" w:top="1920" w:bottom="980" w:left="1700" w:right="1559"/>
        </w:sectPr>
      </w:pPr>
    </w:p>
    <w:p>
      <w:pPr>
        <w:pStyle w:val="BodyText"/>
        <w:spacing w:before="210"/>
        <w:rPr>
          <w:sz w:val="20"/>
        </w:rPr>
      </w:pPr>
    </w:p>
    <w:p>
      <w:pPr>
        <w:pStyle w:val="BodyText"/>
        <w:ind w:left="1283"/>
        <w:rPr>
          <w:sz w:val="20"/>
        </w:rPr>
      </w:pPr>
      <w:r>
        <w:rPr>
          <w:sz w:val="20"/>
        </w:rPr>
        <mc:AlternateContent>
          <mc:Choice Requires="wps">
            <w:drawing>
              <wp:inline distT="0" distB="0" distL="0" distR="0">
                <wp:extent cx="4000500" cy="350520"/>
                <wp:effectExtent l="9525" t="0" r="0" b="11429"/>
                <wp:docPr id="7" name="Textbox 7"/>
                <wp:cNvGraphicFramePr>
                  <a:graphicFrameLocks/>
                </wp:cNvGraphicFramePr>
                <a:graphic>
                  <a:graphicData uri="http://schemas.microsoft.com/office/word/2010/wordprocessingShape">
                    <wps:wsp>
                      <wps:cNvPr id="7" name="Textbox 7"/>
                      <wps:cNvSpPr txBox="1"/>
                      <wps:spPr>
                        <a:xfrm>
                          <a:off x="0" y="0"/>
                          <a:ext cx="4000500" cy="350520"/>
                        </a:xfrm>
                        <a:prstGeom prst="rect">
                          <a:avLst/>
                        </a:prstGeom>
                        <a:ln w="12700">
                          <a:solidFill>
                            <a:srgbClr val="000000"/>
                          </a:solidFill>
                          <a:prstDash val="solid"/>
                        </a:ln>
                      </wps:spPr>
                      <wps:txbx>
                        <w:txbxContent>
                          <w:p>
                            <w:pPr>
                              <w:pStyle w:val="BodyText"/>
                              <w:spacing w:before="72"/>
                              <w:ind w:left="1644"/>
                            </w:pPr>
                            <w:r>
                              <w:rPr/>
                              <w:t>Karyawan</w:t>
                            </w:r>
                            <w:r>
                              <w:rPr>
                                <w:spacing w:val="-3"/>
                              </w:rPr>
                              <w:t> </w:t>
                            </w:r>
                            <w:r>
                              <w:rPr/>
                              <w:t>UMKM</w:t>
                            </w:r>
                            <w:r>
                              <w:rPr>
                                <w:spacing w:val="-3"/>
                              </w:rPr>
                              <w:t> </w:t>
                            </w:r>
                            <w:r>
                              <w:rPr/>
                              <w:t>Pasko </w:t>
                            </w:r>
                            <w:r>
                              <w:rPr>
                                <w:spacing w:val="-4"/>
                              </w:rPr>
                              <w:t>Kopi</w:t>
                            </w:r>
                          </w:p>
                        </w:txbxContent>
                      </wps:txbx>
                      <wps:bodyPr wrap="square" lIns="0" tIns="0" rIns="0" bIns="0" rtlCol="0">
                        <a:noAutofit/>
                      </wps:bodyPr>
                    </wps:wsp>
                  </a:graphicData>
                </a:graphic>
              </wp:inline>
            </w:drawing>
          </mc:Choice>
          <mc:Fallback>
            <w:pict>
              <v:shape style="width:315pt;height:27.6pt;mso-position-horizontal-relative:char;mso-position-vertical-relative:line" type="#_x0000_t202" id="docshape6" filled="false" stroked="true" strokeweight="1pt" strokecolor="#000000">
                <w10:anchorlock/>
                <v:textbox inset="0,0,0,0">
                  <w:txbxContent>
                    <w:p>
                      <w:pPr>
                        <w:pStyle w:val="BodyText"/>
                        <w:spacing w:before="72"/>
                        <w:ind w:left="1644"/>
                      </w:pPr>
                      <w:r>
                        <w:rPr/>
                        <w:t>Karyawan</w:t>
                      </w:r>
                      <w:r>
                        <w:rPr>
                          <w:spacing w:val="-3"/>
                        </w:rPr>
                        <w:t> </w:t>
                      </w:r>
                      <w:r>
                        <w:rPr/>
                        <w:t>UMKM</w:t>
                      </w:r>
                      <w:r>
                        <w:rPr>
                          <w:spacing w:val="-3"/>
                        </w:rPr>
                        <w:t> </w:t>
                      </w:r>
                      <w:r>
                        <w:rPr/>
                        <w:t>Pasko </w:t>
                      </w:r>
                      <w:r>
                        <w:rPr>
                          <w:spacing w:val="-4"/>
                        </w:rPr>
                        <w:t>Kopi</w:t>
                      </w:r>
                    </w:p>
                  </w:txbxContent>
                </v:textbox>
                <v:stroke dashstyle="solid"/>
              </v:shape>
            </w:pict>
          </mc:Fallback>
        </mc:AlternateContent>
      </w:r>
      <w:r>
        <w:rPr>
          <w:sz w:val="20"/>
        </w:rPr>
      </w:r>
    </w:p>
    <w:p>
      <w:pPr>
        <w:pStyle w:val="BodyText"/>
        <w:spacing w:before="10"/>
        <w:rPr>
          <w:sz w:val="11"/>
        </w:rPr>
      </w:pPr>
      <w:r>
        <w:rPr>
          <w:sz w:val="11"/>
        </w:rPr>
        <mc:AlternateContent>
          <mc:Choice Requires="wps">
            <w:drawing>
              <wp:anchor distT="0" distB="0" distL="0" distR="0" allowOverlap="1" layoutInCell="1" locked="0" behindDoc="1" simplePos="0" relativeHeight="487589888">
                <wp:simplePos x="0" y="0"/>
                <wp:positionH relativeFrom="page">
                  <wp:posOffset>1927225</wp:posOffset>
                </wp:positionH>
                <wp:positionV relativeFrom="paragraph">
                  <wp:posOffset>105155</wp:posOffset>
                </wp:positionV>
                <wp:extent cx="4337050" cy="294322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4337050" cy="2943225"/>
                          <a:chExt cx="4337050" cy="2943225"/>
                        </a:xfrm>
                      </wpg:grpSpPr>
                      <wps:wsp>
                        <wps:cNvPr id="9" name="Graphic 9"/>
                        <wps:cNvSpPr/>
                        <wps:spPr>
                          <a:xfrm>
                            <a:off x="805180" y="10160"/>
                            <a:ext cx="1270" cy="2721610"/>
                          </a:xfrm>
                          <a:custGeom>
                            <a:avLst/>
                            <a:gdLst/>
                            <a:ahLst/>
                            <a:cxnLst/>
                            <a:rect l="l" t="t" r="r" b="b"/>
                            <a:pathLst>
                              <a:path w="0" h="2721610">
                                <a:moveTo>
                                  <a:pt x="0" y="0"/>
                                </a:moveTo>
                                <a:lnTo>
                                  <a:pt x="0" y="2721610"/>
                                </a:lnTo>
                              </a:path>
                            </a:pathLst>
                          </a:custGeom>
                          <a:ln w="12700">
                            <a:solidFill>
                              <a:srgbClr val="000000"/>
                            </a:solidFill>
                            <a:prstDash val="solid"/>
                          </a:ln>
                        </wps:spPr>
                        <wps:bodyPr wrap="square" lIns="0" tIns="0" rIns="0" bIns="0" rtlCol="0">
                          <a:prstTxWarp prst="textNoShape">
                            <a:avLst/>
                          </a:prstTxWarp>
                          <a:noAutofit/>
                        </wps:bodyPr>
                      </wps:wsp>
                      <wps:wsp>
                        <wps:cNvPr id="10" name="Graphic 10"/>
                        <wps:cNvSpPr/>
                        <wps:spPr>
                          <a:xfrm>
                            <a:off x="187325" y="385317"/>
                            <a:ext cx="1459230" cy="797560"/>
                          </a:xfrm>
                          <a:custGeom>
                            <a:avLst/>
                            <a:gdLst/>
                            <a:ahLst/>
                            <a:cxnLst/>
                            <a:rect l="l" t="t" r="r" b="b"/>
                            <a:pathLst>
                              <a:path w="1459230" h="797560">
                                <a:moveTo>
                                  <a:pt x="1459230" y="125222"/>
                                </a:moveTo>
                                <a:lnTo>
                                  <a:pt x="1453388" y="76581"/>
                                </a:lnTo>
                                <a:lnTo>
                                  <a:pt x="1437259" y="36703"/>
                                </a:lnTo>
                                <a:lnTo>
                                  <a:pt x="1413383" y="9906"/>
                                </a:lnTo>
                                <a:lnTo>
                                  <a:pt x="1384046" y="0"/>
                                </a:lnTo>
                                <a:lnTo>
                                  <a:pt x="75311" y="0"/>
                                </a:lnTo>
                                <a:lnTo>
                                  <a:pt x="45974" y="9906"/>
                                </a:lnTo>
                                <a:lnTo>
                                  <a:pt x="21971" y="36703"/>
                                </a:lnTo>
                                <a:lnTo>
                                  <a:pt x="5969" y="76581"/>
                                </a:lnTo>
                                <a:lnTo>
                                  <a:pt x="0" y="125222"/>
                                </a:lnTo>
                                <a:lnTo>
                                  <a:pt x="0" y="132969"/>
                                </a:lnTo>
                                <a:lnTo>
                                  <a:pt x="0" y="625729"/>
                                </a:lnTo>
                                <a:lnTo>
                                  <a:pt x="0" y="664591"/>
                                </a:lnTo>
                                <a:lnTo>
                                  <a:pt x="5969" y="716280"/>
                                </a:lnTo>
                                <a:lnTo>
                                  <a:pt x="21971" y="758444"/>
                                </a:lnTo>
                                <a:lnTo>
                                  <a:pt x="45974" y="786892"/>
                                </a:lnTo>
                                <a:lnTo>
                                  <a:pt x="75311" y="797306"/>
                                </a:lnTo>
                                <a:lnTo>
                                  <a:pt x="1384046" y="797306"/>
                                </a:lnTo>
                                <a:lnTo>
                                  <a:pt x="1413383" y="786892"/>
                                </a:lnTo>
                                <a:lnTo>
                                  <a:pt x="1437259" y="758444"/>
                                </a:lnTo>
                                <a:lnTo>
                                  <a:pt x="1453388" y="716280"/>
                                </a:lnTo>
                                <a:lnTo>
                                  <a:pt x="1459230" y="664591"/>
                                </a:lnTo>
                                <a:lnTo>
                                  <a:pt x="1459230" y="625729"/>
                                </a:lnTo>
                                <a:lnTo>
                                  <a:pt x="1459230" y="132969"/>
                                </a:lnTo>
                                <a:lnTo>
                                  <a:pt x="1459230" y="125222"/>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187325" y="385318"/>
                            <a:ext cx="1459230" cy="797560"/>
                          </a:xfrm>
                          <a:custGeom>
                            <a:avLst/>
                            <a:gdLst/>
                            <a:ahLst/>
                            <a:cxnLst/>
                            <a:rect l="l" t="t" r="r" b="b"/>
                            <a:pathLst>
                              <a:path w="1459230" h="797560">
                                <a:moveTo>
                                  <a:pt x="0" y="132969"/>
                                </a:moveTo>
                                <a:lnTo>
                                  <a:pt x="5968" y="81279"/>
                                </a:lnTo>
                                <a:lnTo>
                                  <a:pt x="21970" y="38989"/>
                                </a:lnTo>
                                <a:lnTo>
                                  <a:pt x="45974" y="10541"/>
                                </a:lnTo>
                                <a:lnTo>
                                  <a:pt x="75311" y="0"/>
                                </a:lnTo>
                                <a:lnTo>
                                  <a:pt x="1384046" y="0"/>
                                </a:lnTo>
                                <a:lnTo>
                                  <a:pt x="1413383" y="10541"/>
                                </a:lnTo>
                                <a:lnTo>
                                  <a:pt x="1437259" y="38989"/>
                                </a:lnTo>
                                <a:lnTo>
                                  <a:pt x="1453388" y="81279"/>
                                </a:lnTo>
                                <a:lnTo>
                                  <a:pt x="1459229" y="132969"/>
                                </a:lnTo>
                                <a:lnTo>
                                  <a:pt x="1459229" y="664591"/>
                                </a:lnTo>
                                <a:lnTo>
                                  <a:pt x="1453388" y="716279"/>
                                </a:lnTo>
                                <a:lnTo>
                                  <a:pt x="1437259" y="758444"/>
                                </a:lnTo>
                                <a:lnTo>
                                  <a:pt x="1413383" y="786892"/>
                                </a:lnTo>
                                <a:lnTo>
                                  <a:pt x="1384046" y="797305"/>
                                </a:lnTo>
                                <a:lnTo>
                                  <a:pt x="75311" y="797305"/>
                                </a:lnTo>
                                <a:lnTo>
                                  <a:pt x="45974" y="786892"/>
                                </a:lnTo>
                                <a:lnTo>
                                  <a:pt x="21970" y="758444"/>
                                </a:lnTo>
                                <a:lnTo>
                                  <a:pt x="5968" y="716279"/>
                                </a:lnTo>
                                <a:lnTo>
                                  <a:pt x="0" y="664591"/>
                                </a:lnTo>
                                <a:lnTo>
                                  <a:pt x="0" y="132969"/>
                                </a:lnTo>
                                <a:close/>
                              </a:path>
                            </a:pathLst>
                          </a:custGeom>
                          <a:ln w="12699">
                            <a:solidFill>
                              <a:srgbClr val="000000"/>
                            </a:solidFill>
                            <a:prstDash val="solid"/>
                          </a:ln>
                        </wps:spPr>
                        <wps:bodyPr wrap="square" lIns="0" tIns="0" rIns="0" bIns="0" rtlCol="0">
                          <a:prstTxWarp prst="textNoShape">
                            <a:avLst/>
                          </a:prstTxWarp>
                          <a:noAutofit/>
                        </wps:bodyPr>
                      </wps:wsp>
                      <wps:wsp>
                        <wps:cNvPr id="12" name="Graphic 12"/>
                        <wps:cNvSpPr/>
                        <wps:spPr>
                          <a:xfrm>
                            <a:off x="187325" y="1777619"/>
                            <a:ext cx="1459230" cy="646430"/>
                          </a:xfrm>
                          <a:custGeom>
                            <a:avLst/>
                            <a:gdLst/>
                            <a:ahLst/>
                            <a:cxnLst/>
                            <a:rect l="l" t="t" r="r" b="b"/>
                            <a:pathLst>
                              <a:path w="1459230" h="646430">
                                <a:moveTo>
                                  <a:pt x="1384046" y="0"/>
                                </a:moveTo>
                                <a:lnTo>
                                  <a:pt x="75311" y="0"/>
                                </a:lnTo>
                                <a:lnTo>
                                  <a:pt x="45974" y="8382"/>
                                </a:lnTo>
                                <a:lnTo>
                                  <a:pt x="21970" y="31496"/>
                                </a:lnTo>
                                <a:lnTo>
                                  <a:pt x="5968" y="65659"/>
                                </a:lnTo>
                                <a:lnTo>
                                  <a:pt x="0" y="107442"/>
                                </a:lnTo>
                                <a:lnTo>
                                  <a:pt x="0" y="538226"/>
                                </a:lnTo>
                                <a:lnTo>
                                  <a:pt x="5968" y="580136"/>
                                </a:lnTo>
                                <a:lnTo>
                                  <a:pt x="21970" y="614299"/>
                                </a:lnTo>
                                <a:lnTo>
                                  <a:pt x="45974" y="637413"/>
                                </a:lnTo>
                                <a:lnTo>
                                  <a:pt x="75311" y="645922"/>
                                </a:lnTo>
                                <a:lnTo>
                                  <a:pt x="1384046" y="645922"/>
                                </a:lnTo>
                                <a:lnTo>
                                  <a:pt x="1413383" y="637413"/>
                                </a:lnTo>
                                <a:lnTo>
                                  <a:pt x="1437259" y="614299"/>
                                </a:lnTo>
                                <a:lnTo>
                                  <a:pt x="1453388" y="580136"/>
                                </a:lnTo>
                                <a:lnTo>
                                  <a:pt x="1459229" y="538226"/>
                                </a:lnTo>
                                <a:lnTo>
                                  <a:pt x="1459229" y="107442"/>
                                </a:lnTo>
                                <a:lnTo>
                                  <a:pt x="1453388" y="65659"/>
                                </a:lnTo>
                                <a:lnTo>
                                  <a:pt x="1437259" y="31496"/>
                                </a:lnTo>
                                <a:lnTo>
                                  <a:pt x="1413383" y="8382"/>
                                </a:lnTo>
                                <a:lnTo>
                                  <a:pt x="1384046"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187325" y="1044575"/>
                            <a:ext cx="4143375" cy="1379220"/>
                          </a:xfrm>
                          <a:custGeom>
                            <a:avLst/>
                            <a:gdLst/>
                            <a:ahLst/>
                            <a:cxnLst/>
                            <a:rect l="l" t="t" r="r" b="b"/>
                            <a:pathLst>
                              <a:path w="4143375" h="1379220">
                                <a:moveTo>
                                  <a:pt x="0" y="840486"/>
                                </a:moveTo>
                                <a:lnTo>
                                  <a:pt x="5968" y="798703"/>
                                </a:lnTo>
                                <a:lnTo>
                                  <a:pt x="21970" y="764540"/>
                                </a:lnTo>
                                <a:lnTo>
                                  <a:pt x="45974" y="741426"/>
                                </a:lnTo>
                                <a:lnTo>
                                  <a:pt x="75311" y="733044"/>
                                </a:lnTo>
                                <a:lnTo>
                                  <a:pt x="1384046" y="733044"/>
                                </a:lnTo>
                                <a:lnTo>
                                  <a:pt x="1413383" y="741426"/>
                                </a:lnTo>
                                <a:lnTo>
                                  <a:pt x="1437259" y="764540"/>
                                </a:lnTo>
                                <a:lnTo>
                                  <a:pt x="1453388" y="798703"/>
                                </a:lnTo>
                                <a:lnTo>
                                  <a:pt x="1459229" y="840486"/>
                                </a:lnTo>
                                <a:lnTo>
                                  <a:pt x="1459229" y="1271270"/>
                                </a:lnTo>
                                <a:lnTo>
                                  <a:pt x="1453388" y="1313180"/>
                                </a:lnTo>
                                <a:lnTo>
                                  <a:pt x="1437259" y="1347343"/>
                                </a:lnTo>
                                <a:lnTo>
                                  <a:pt x="1413383" y="1370457"/>
                                </a:lnTo>
                                <a:lnTo>
                                  <a:pt x="1384046" y="1378966"/>
                                </a:lnTo>
                                <a:lnTo>
                                  <a:pt x="75311" y="1378966"/>
                                </a:lnTo>
                                <a:lnTo>
                                  <a:pt x="45974" y="1370457"/>
                                </a:lnTo>
                                <a:lnTo>
                                  <a:pt x="21970" y="1347343"/>
                                </a:lnTo>
                                <a:lnTo>
                                  <a:pt x="5968" y="1313180"/>
                                </a:lnTo>
                                <a:lnTo>
                                  <a:pt x="0" y="1271270"/>
                                </a:lnTo>
                                <a:lnTo>
                                  <a:pt x="0" y="840486"/>
                                </a:lnTo>
                                <a:close/>
                              </a:path>
                              <a:path w="4143375" h="1379220">
                                <a:moveTo>
                                  <a:pt x="2684145" y="107696"/>
                                </a:moveTo>
                                <a:lnTo>
                                  <a:pt x="2689987" y="65786"/>
                                </a:lnTo>
                                <a:lnTo>
                                  <a:pt x="2706116" y="31496"/>
                                </a:lnTo>
                                <a:lnTo>
                                  <a:pt x="2729991" y="8382"/>
                                </a:lnTo>
                                <a:lnTo>
                                  <a:pt x="2759329" y="0"/>
                                </a:lnTo>
                                <a:lnTo>
                                  <a:pt x="4068064" y="0"/>
                                </a:lnTo>
                                <a:lnTo>
                                  <a:pt x="4097401" y="8382"/>
                                </a:lnTo>
                                <a:lnTo>
                                  <a:pt x="4121404" y="31496"/>
                                </a:lnTo>
                                <a:lnTo>
                                  <a:pt x="4137405" y="65786"/>
                                </a:lnTo>
                                <a:lnTo>
                                  <a:pt x="4143375" y="107696"/>
                                </a:lnTo>
                                <a:lnTo>
                                  <a:pt x="4143375" y="538226"/>
                                </a:lnTo>
                                <a:lnTo>
                                  <a:pt x="4137405" y="580136"/>
                                </a:lnTo>
                                <a:lnTo>
                                  <a:pt x="4121404" y="614426"/>
                                </a:lnTo>
                                <a:lnTo>
                                  <a:pt x="4097401" y="637413"/>
                                </a:lnTo>
                                <a:lnTo>
                                  <a:pt x="4068064" y="645922"/>
                                </a:lnTo>
                                <a:lnTo>
                                  <a:pt x="2759329" y="645922"/>
                                </a:lnTo>
                                <a:lnTo>
                                  <a:pt x="2729991" y="637413"/>
                                </a:lnTo>
                                <a:lnTo>
                                  <a:pt x="2706116" y="614426"/>
                                </a:lnTo>
                                <a:lnTo>
                                  <a:pt x="2689987" y="580136"/>
                                </a:lnTo>
                                <a:lnTo>
                                  <a:pt x="2684145" y="538226"/>
                                </a:lnTo>
                                <a:lnTo>
                                  <a:pt x="2684145" y="107696"/>
                                </a:lnTo>
                                <a:close/>
                              </a:path>
                            </a:pathLst>
                          </a:custGeom>
                          <a:ln w="12700">
                            <a:solidFill>
                              <a:srgbClr val="000000"/>
                            </a:solidFill>
                            <a:prstDash val="solid"/>
                          </a:ln>
                        </wps:spPr>
                        <wps:bodyPr wrap="square" lIns="0" tIns="0" rIns="0" bIns="0" rtlCol="0">
                          <a:prstTxWarp prst="textNoShape">
                            <a:avLst/>
                          </a:prstTxWarp>
                          <a:noAutofit/>
                        </wps:bodyPr>
                      </wps:wsp>
                      <wps:wsp>
                        <wps:cNvPr id="14" name="Graphic 14"/>
                        <wps:cNvSpPr/>
                        <wps:spPr>
                          <a:xfrm>
                            <a:off x="1643126" y="816355"/>
                            <a:ext cx="1278890" cy="1310005"/>
                          </a:xfrm>
                          <a:custGeom>
                            <a:avLst/>
                            <a:gdLst/>
                            <a:ahLst/>
                            <a:cxnLst/>
                            <a:rect l="l" t="t" r="r" b="b"/>
                            <a:pathLst>
                              <a:path w="1278890" h="1310005">
                                <a:moveTo>
                                  <a:pt x="1210564" y="375158"/>
                                </a:moveTo>
                                <a:lnTo>
                                  <a:pt x="1194193" y="359537"/>
                                </a:lnTo>
                                <a:lnTo>
                                  <a:pt x="1148969" y="316357"/>
                                </a:lnTo>
                                <a:lnTo>
                                  <a:pt x="1138669" y="349694"/>
                                </a:lnTo>
                                <a:lnTo>
                                  <a:pt x="3683" y="0"/>
                                </a:lnTo>
                                <a:lnTo>
                                  <a:pt x="1905" y="6096"/>
                                </a:lnTo>
                                <a:lnTo>
                                  <a:pt x="1136789" y="355790"/>
                                </a:lnTo>
                                <a:lnTo>
                                  <a:pt x="1126490" y="389128"/>
                                </a:lnTo>
                                <a:lnTo>
                                  <a:pt x="1210564" y="375158"/>
                                </a:lnTo>
                                <a:close/>
                              </a:path>
                              <a:path w="1278890" h="1310005">
                                <a:moveTo>
                                  <a:pt x="1211834" y="611378"/>
                                </a:moveTo>
                                <a:lnTo>
                                  <a:pt x="1205484" y="608203"/>
                                </a:lnTo>
                                <a:lnTo>
                                  <a:pt x="1135634" y="573278"/>
                                </a:lnTo>
                                <a:lnTo>
                                  <a:pt x="1135634" y="608203"/>
                                </a:lnTo>
                                <a:lnTo>
                                  <a:pt x="297434" y="608203"/>
                                </a:lnTo>
                                <a:lnTo>
                                  <a:pt x="297434" y="614553"/>
                                </a:lnTo>
                                <a:lnTo>
                                  <a:pt x="1135634" y="614553"/>
                                </a:lnTo>
                                <a:lnTo>
                                  <a:pt x="1135634" y="649478"/>
                                </a:lnTo>
                                <a:lnTo>
                                  <a:pt x="1205484" y="614553"/>
                                </a:lnTo>
                                <a:lnTo>
                                  <a:pt x="1211834" y="611378"/>
                                </a:lnTo>
                                <a:close/>
                              </a:path>
                              <a:path w="1278890" h="1310005">
                                <a:moveTo>
                                  <a:pt x="1278509" y="924433"/>
                                </a:moveTo>
                                <a:lnTo>
                                  <a:pt x="1194562" y="909701"/>
                                </a:lnTo>
                                <a:lnTo>
                                  <a:pt x="1204569" y="943203"/>
                                </a:lnTo>
                                <a:lnTo>
                                  <a:pt x="0" y="1303655"/>
                                </a:lnTo>
                                <a:lnTo>
                                  <a:pt x="1778" y="1309751"/>
                                </a:lnTo>
                                <a:lnTo>
                                  <a:pt x="1206398" y="949286"/>
                                </a:lnTo>
                                <a:lnTo>
                                  <a:pt x="1216406" y="982726"/>
                                </a:lnTo>
                                <a:lnTo>
                                  <a:pt x="1262405" y="939546"/>
                                </a:lnTo>
                                <a:lnTo>
                                  <a:pt x="1278509" y="924433"/>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6350" y="252602"/>
                            <a:ext cx="1922780" cy="2291080"/>
                          </a:xfrm>
                          <a:custGeom>
                            <a:avLst/>
                            <a:gdLst/>
                            <a:ahLst/>
                            <a:cxnLst/>
                            <a:rect l="l" t="t" r="r" b="b"/>
                            <a:pathLst>
                              <a:path w="1922780" h="2291080">
                                <a:moveTo>
                                  <a:pt x="0" y="2291079"/>
                                </a:moveTo>
                                <a:lnTo>
                                  <a:pt x="1922779" y="2291079"/>
                                </a:lnTo>
                                <a:lnTo>
                                  <a:pt x="1922779" y="0"/>
                                </a:lnTo>
                                <a:lnTo>
                                  <a:pt x="0" y="0"/>
                                </a:lnTo>
                                <a:lnTo>
                                  <a:pt x="0" y="2291079"/>
                                </a:lnTo>
                                <a:close/>
                              </a:path>
                            </a:pathLst>
                          </a:custGeom>
                          <a:ln w="12700">
                            <a:solidFill>
                              <a:srgbClr val="000000"/>
                            </a:solidFill>
                            <a:prstDash val="sysDash"/>
                          </a:ln>
                        </wps:spPr>
                        <wps:bodyPr wrap="square" lIns="0" tIns="0" rIns="0" bIns="0" rtlCol="0">
                          <a:prstTxWarp prst="textNoShape">
                            <a:avLst/>
                          </a:prstTxWarp>
                          <a:noAutofit/>
                        </wps:bodyPr>
                      </wps:wsp>
                      <wps:wsp>
                        <wps:cNvPr id="16" name="Graphic 16"/>
                        <wps:cNvSpPr/>
                        <wps:spPr>
                          <a:xfrm>
                            <a:off x="793115" y="3175"/>
                            <a:ext cx="3185160" cy="2940050"/>
                          </a:xfrm>
                          <a:custGeom>
                            <a:avLst/>
                            <a:gdLst/>
                            <a:ahLst/>
                            <a:cxnLst/>
                            <a:rect l="l" t="t" r="r" b="b"/>
                            <a:pathLst>
                              <a:path w="3185160" h="2940050">
                                <a:moveTo>
                                  <a:pt x="3175635" y="0"/>
                                </a:moveTo>
                                <a:lnTo>
                                  <a:pt x="3175635" y="1097280"/>
                                </a:lnTo>
                              </a:path>
                              <a:path w="3185160" h="2940050">
                                <a:moveTo>
                                  <a:pt x="3175635" y="1730629"/>
                                </a:moveTo>
                                <a:lnTo>
                                  <a:pt x="3175635" y="2728214"/>
                                </a:lnTo>
                              </a:path>
                              <a:path w="3185160" h="2940050">
                                <a:moveTo>
                                  <a:pt x="3177540" y="3175"/>
                                </a:moveTo>
                                <a:lnTo>
                                  <a:pt x="0" y="3175"/>
                                </a:lnTo>
                              </a:path>
                              <a:path w="3185160" h="2940050">
                                <a:moveTo>
                                  <a:pt x="3185160" y="2729992"/>
                                </a:moveTo>
                                <a:lnTo>
                                  <a:pt x="7620" y="2729992"/>
                                </a:lnTo>
                              </a:path>
                              <a:path w="3185160" h="2940050">
                                <a:moveTo>
                                  <a:pt x="1504314" y="2729357"/>
                                </a:moveTo>
                                <a:lnTo>
                                  <a:pt x="1504314" y="2939542"/>
                                </a:lnTo>
                              </a:path>
                            </a:pathLst>
                          </a:custGeom>
                          <a:ln w="12700">
                            <a:solidFill>
                              <a:srgbClr val="000000"/>
                            </a:solidFill>
                            <a:prstDash val="solid"/>
                          </a:ln>
                        </wps:spPr>
                        <wps:bodyPr wrap="square" lIns="0" tIns="0" rIns="0" bIns="0" rtlCol="0">
                          <a:prstTxWarp prst="textNoShape">
                            <a:avLst/>
                          </a:prstTxWarp>
                          <a:noAutofit/>
                        </wps:bodyPr>
                      </wps:wsp>
                      <wps:wsp>
                        <wps:cNvPr id="17" name="Textbox 17"/>
                        <wps:cNvSpPr txBox="1"/>
                        <wps:spPr>
                          <a:xfrm>
                            <a:off x="288925" y="511963"/>
                            <a:ext cx="1282065" cy="419100"/>
                          </a:xfrm>
                          <a:prstGeom prst="rect">
                            <a:avLst/>
                          </a:prstGeom>
                        </wps:spPr>
                        <wps:txbx>
                          <w:txbxContent>
                            <w:p>
                              <w:pPr>
                                <w:spacing w:line="246" w:lineRule="exact" w:before="0"/>
                                <w:ind w:left="555" w:right="0" w:firstLine="0"/>
                                <w:jc w:val="left"/>
                                <w:rPr>
                                  <w:sz w:val="14"/>
                                </w:rPr>
                              </w:pPr>
                              <w:r>
                                <w:rPr>
                                  <w:spacing w:val="-5"/>
                                  <w:position w:val="2"/>
                                  <w:sz w:val="22"/>
                                </w:rPr>
                                <w:t>Variabel</w:t>
                              </w:r>
                              <w:r>
                                <w:rPr>
                                  <w:spacing w:val="-3"/>
                                  <w:position w:val="2"/>
                                  <w:sz w:val="22"/>
                                </w:rPr>
                                <w:t> </w:t>
                              </w:r>
                              <w:r>
                                <w:rPr>
                                  <w:spacing w:val="-5"/>
                                  <w:position w:val="2"/>
                                  <w:sz w:val="22"/>
                                </w:rPr>
                                <w:t>X</w:t>
                              </w:r>
                              <w:r>
                                <w:rPr>
                                  <w:spacing w:val="-5"/>
                                  <w:sz w:val="14"/>
                                </w:rPr>
                                <w:t>1</w:t>
                              </w:r>
                            </w:p>
                            <w:p>
                              <w:pPr>
                                <w:spacing w:before="160"/>
                                <w:ind w:left="0" w:right="0" w:firstLine="0"/>
                                <w:jc w:val="left"/>
                                <w:rPr>
                                  <w:i/>
                                  <w:sz w:val="22"/>
                                </w:rPr>
                              </w:pPr>
                              <w:r>
                                <w:rPr>
                                  <w:spacing w:val="-2"/>
                                  <w:sz w:val="22"/>
                                </w:rPr>
                                <w:t>Keterampilan</w:t>
                              </w:r>
                              <w:r>
                                <w:rPr>
                                  <w:spacing w:val="-10"/>
                                  <w:sz w:val="22"/>
                                </w:rPr>
                                <w:t> </w:t>
                              </w:r>
                              <w:r>
                                <w:rPr>
                                  <w:i/>
                                  <w:spacing w:val="-2"/>
                                  <w:sz w:val="22"/>
                                </w:rPr>
                                <w:t>Soft</w:t>
                              </w:r>
                              <w:r>
                                <w:rPr>
                                  <w:i/>
                                  <w:spacing w:val="-6"/>
                                  <w:sz w:val="22"/>
                                </w:rPr>
                                <w:t> </w:t>
                              </w:r>
                              <w:r>
                                <w:rPr>
                                  <w:i/>
                                  <w:spacing w:val="-4"/>
                                  <w:sz w:val="22"/>
                                </w:rPr>
                                <w:t>Skill</w:t>
                              </w:r>
                            </w:p>
                          </w:txbxContent>
                        </wps:txbx>
                        <wps:bodyPr wrap="square" lIns="0" tIns="0" rIns="0" bIns="0" rtlCol="0">
                          <a:noAutofit/>
                        </wps:bodyPr>
                      </wps:wsp>
                      <wps:wsp>
                        <wps:cNvPr id="18" name="Textbox 18"/>
                        <wps:cNvSpPr txBox="1"/>
                        <wps:spPr>
                          <a:xfrm>
                            <a:off x="3101339" y="1160719"/>
                            <a:ext cx="1113155" cy="433070"/>
                          </a:xfrm>
                          <a:prstGeom prst="rect">
                            <a:avLst/>
                          </a:prstGeom>
                        </wps:spPr>
                        <wps:txbx>
                          <w:txbxContent>
                            <w:p>
                              <w:pPr>
                                <w:spacing w:line="266" w:lineRule="exact" w:before="0"/>
                                <w:ind w:left="97" w:right="18" w:firstLine="0"/>
                                <w:jc w:val="center"/>
                                <w:rPr>
                                  <w:sz w:val="24"/>
                                </w:rPr>
                              </w:pPr>
                              <w:r>
                                <w:rPr>
                                  <w:spacing w:val="-6"/>
                                  <w:sz w:val="24"/>
                                </w:rPr>
                                <w:t>Variabel</w:t>
                              </w:r>
                              <w:r>
                                <w:rPr>
                                  <w:sz w:val="24"/>
                                </w:rPr>
                                <w:t> </w:t>
                              </w:r>
                              <w:r>
                                <w:rPr>
                                  <w:spacing w:val="-10"/>
                                  <w:sz w:val="24"/>
                                </w:rPr>
                                <w:t>Y</w:t>
                              </w:r>
                            </w:p>
                            <w:p>
                              <w:pPr>
                                <w:spacing w:before="140"/>
                                <w:ind w:left="0" w:right="18" w:firstLine="0"/>
                                <w:jc w:val="center"/>
                                <w:rPr>
                                  <w:sz w:val="24"/>
                                </w:rPr>
                              </w:pPr>
                              <w:r>
                                <w:rPr>
                                  <w:spacing w:val="-2"/>
                                  <w:sz w:val="24"/>
                                </w:rPr>
                                <w:t>Kinerja</w:t>
                              </w:r>
                              <w:r>
                                <w:rPr>
                                  <w:spacing w:val="-5"/>
                                  <w:sz w:val="24"/>
                                </w:rPr>
                                <w:t> </w:t>
                              </w:r>
                              <w:r>
                                <w:rPr>
                                  <w:spacing w:val="-4"/>
                                  <w:sz w:val="24"/>
                                </w:rPr>
                                <w:t>Karyawan</w:t>
                              </w:r>
                            </w:p>
                          </w:txbxContent>
                        </wps:txbx>
                        <wps:bodyPr wrap="square" lIns="0" tIns="0" rIns="0" bIns="0" rtlCol="0">
                          <a:noAutofit/>
                        </wps:bodyPr>
                      </wps:wsp>
                      <wps:wsp>
                        <wps:cNvPr id="19" name="Textbox 19"/>
                        <wps:cNvSpPr txBox="1"/>
                        <wps:spPr>
                          <a:xfrm>
                            <a:off x="510286" y="1905280"/>
                            <a:ext cx="840740" cy="419100"/>
                          </a:xfrm>
                          <a:prstGeom prst="rect">
                            <a:avLst/>
                          </a:prstGeom>
                        </wps:spPr>
                        <wps:txbx>
                          <w:txbxContent>
                            <w:p>
                              <w:pPr>
                                <w:spacing w:line="246" w:lineRule="exact" w:before="0"/>
                                <w:ind w:left="206" w:right="0" w:firstLine="0"/>
                                <w:jc w:val="left"/>
                                <w:rPr>
                                  <w:sz w:val="14"/>
                                </w:rPr>
                              </w:pPr>
                              <w:r>
                                <w:rPr>
                                  <w:spacing w:val="-5"/>
                                  <w:position w:val="2"/>
                                  <w:sz w:val="22"/>
                                </w:rPr>
                                <w:t>Variabel</w:t>
                              </w:r>
                              <w:r>
                                <w:rPr>
                                  <w:spacing w:val="-3"/>
                                  <w:position w:val="2"/>
                                  <w:sz w:val="22"/>
                                </w:rPr>
                                <w:t> </w:t>
                              </w:r>
                              <w:r>
                                <w:rPr>
                                  <w:spacing w:val="-5"/>
                                  <w:position w:val="2"/>
                                  <w:sz w:val="22"/>
                                </w:rPr>
                                <w:t>X</w:t>
                              </w:r>
                              <w:r>
                                <w:rPr>
                                  <w:spacing w:val="-5"/>
                                  <w:sz w:val="14"/>
                                </w:rPr>
                                <w:t>2</w:t>
                              </w:r>
                            </w:p>
                            <w:p>
                              <w:pPr>
                                <w:spacing w:before="160"/>
                                <w:ind w:left="0" w:right="0" w:firstLine="0"/>
                                <w:jc w:val="left"/>
                                <w:rPr>
                                  <w:sz w:val="22"/>
                                </w:rPr>
                              </w:pPr>
                              <w:r>
                                <w:rPr>
                                  <w:spacing w:val="-2"/>
                                  <w:sz w:val="22"/>
                                </w:rPr>
                                <w:t>Motivasi</w:t>
                              </w:r>
                              <w:r>
                                <w:rPr>
                                  <w:spacing w:val="-10"/>
                                  <w:sz w:val="22"/>
                                </w:rPr>
                                <w:t> </w:t>
                              </w:r>
                              <w:r>
                                <w:rPr>
                                  <w:spacing w:val="-4"/>
                                  <w:sz w:val="22"/>
                                </w:rPr>
                                <w:t>Kerja</w:t>
                              </w:r>
                            </w:p>
                          </w:txbxContent>
                        </wps:txbx>
                        <wps:bodyPr wrap="square" lIns="0" tIns="0" rIns="0" bIns="0" rtlCol="0">
                          <a:noAutofit/>
                        </wps:bodyPr>
                      </wps:wsp>
                    </wpg:wgp>
                  </a:graphicData>
                </a:graphic>
              </wp:anchor>
            </w:drawing>
          </mc:Choice>
          <mc:Fallback>
            <w:pict>
              <v:group style="position:absolute;margin-left:151.75pt;margin-top:8.280pt;width:341.5pt;height:231.75pt;mso-position-horizontal-relative:page;mso-position-vertical-relative:paragraph;z-index:-15726592;mso-wrap-distance-left:0;mso-wrap-distance-right:0" id="docshapegroup7" coordorigin="3035,166" coordsize="6830,4635">
                <v:line style="position:absolute" from="4303,182" to="4303,4468" stroked="true" strokeweight="1pt" strokecolor="#000000">
                  <v:stroke dashstyle="solid"/>
                </v:line>
                <v:shape style="position:absolute;left:3330;top:772;width:2298;height:1256" id="docshape8" coordorigin="3330,772" coordsize="2298,1256" path="m5628,970l5619,893,5593,830,5556,788,5510,772,3449,772,3402,788,3365,830,3339,893,3330,970,3330,982,3330,1758,3330,1819,3339,1900,3365,1967,3402,2012,3449,2028,5510,2028,5556,2012,5593,1967,5619,1900,5628,1819,5628,1758,5628,982,5628,970xe" filled="true" fillcolor="#ffffff" stroked="false">
                  <v:path arrowok="t"/>
                  <v:fill type="solid"/>
                </v:shape>
                <v:shape style="position:absolute;left:3330;top:772;width:2298;height:1256" id="docshape9" coordorigin="3330,772" coordsize="2298,1256" path="m3330,982l3339,900,3365,834,3402,789,3449,772,5510,772,5556,789,5593,834,5619,900,5628,982,5628,1819,5619,1900,5593,1967,5556,2012,5510,2028,3449,2028,3402,2012,3365,1967,3339,1900,3330,1819,3330,982xe" filled="false" stroked="true" strokeweight="1.0pt" strokecolor="#000000">
                  <v:path arrowok="t"/>
                  <v:stroke dashstyle="solid"/>
                </v:shape>
                <v:shape style="position:absolute;left:3330;top:2965;width:2298;height:1018" id="docshape10" coordorigin="3330,2965" coordsize="2298,1018" path="m5510,2965l3449,2965,3402,2978,3365,3015,3339,3068,3330,3134,3330,3813,3339,3879,3365,3932,3402,3969,3449,3982,5510,3982,5556,3969,5593,3932,5619,3879,5628,3813,5628,3134,5619,3068,5593,3015,5556,2978,5510,2965xe" filled="true" fillcolor="#ffffff" stroked="false">
                  <v:path arrowok="t"/>
                  <v:fill type="solid"/>
                </v:shape>
                <v:shape style="position:absolute;left:3330;top:1810;width:6525;height:2172" id="docshape11" coordorigin="3330,1811" coordsize="6525,2172" path="m3330,3134l3339,3068,3365,3015,3402,2978,3449,2965,5510,2965,5556,2978,5593,3015,5619,3068,5628,3134,5628,3813,5619,3879,5593,3932,5556,3969,5510,3982,3449,3982,3402,3969,3365,3932,3339,3879,3330,3813,3330,3134xm7557,1980l7566,1914,7592,1860,7629,1824,7675,1811,9736,1811,9783,1824,9820,1860,9846,1914,9855,1980,9855,2658,9846,2724,9820,2778,9783,2814,9736,2828,7675,2828,7629,2814,7592,2778,7566,2724,7557,2658,7557,1980xe" filled="false" stroked="true" strokeweight="1pt" strokecolor="#000000">
                  <v:path arrowok="t"/>
                  <v:stroke dashstyle="solid"/>
                </v:shape>
                <v:shape style="position:absolute;left:5622;top:1451;width:2014;height:2063" id="docshape12" coordorigin="5623,1451" coordsize="2014,2063" path="m7529,2042l7503,2017,7432,1949,7416,2002,5628,1451,5626,1461,7413,2011,7397,2064,7529,2042xm7531,2414l7521,2409,7411,2354,7411,2409,6091,2409,6091,2419,7411,2419,7411,2474,7521,2419,7531,2414xm7636,2907l7504,2884,7520,2937,5623,3504,5625,3514,7522,2946,7538,2999,7611,2931,7636,2907xe" filled="true" fillcolor="#000000" stroked="false">
                  <v:path arrowok="t"/>
                  <v:fill type="solid"/>
                </v:shape>
                <v:rect style="position:absolute;left:3045;top:563;width:3028;height:3608" id="docshape13" filled="false" stroked="true" strokeweight="1pt" strokecolor="#000000">
                  <v:stroke dashstyle="shortdash"/>
                </v:rect>
                <v:shape style="position:absolute;left:4284;top:170;width:5016;height:4630" id="docshape14" coordorigin="4284,171" coordsize="5016,4630" path="m9285,171l9285,1899m9285,2896l9285,4467m9288,176l4284,176m9300,4470l4296,4470m6653,4469l6653,4800e" filled="false" stroked="true" strokeweight="1pt" strokecolor="#000000">
                  <v:path arrowok="t"/>
                  <v:stroke dashstyle="solid"/>
                </v:shape>
                <v:shape style="position:absolute;left:3490;top:971;width:2019;height:660" type="#_x0000_t202" id="docshape15" filled="false" stroked="false">
                  <v:textbox inset="0,0,0,0">
                    <w:txbxContent>
                      <w:p>
                        <w:pPr>
                          <w:spacing w:line="246" w:lineRule="exact" w:before="0"/>
                          <w:ind w:left="555" w:right="0" w:firstLine="0"/>
                          <w:jc w:val="left"/>
                          <w:rPr>
                            <w:sz w:val="14"/>
                          </w:rPr>
                        </w:pPr>
                        <w:r>
                          <w:rPr>
                            <w:spacing w:val="-5"/>
                            <w:position w:val="2"/>
                            <w:sz w:val="22"/>
                          </w:rPr>
                          <w:t>Variabel</w:t>
                        </w:r>
                        <w:r>
                          <w:rPr>
                            <w:spacing w:val="-3"/>
                            <w:position w:val="2"/>
                            <w:sz w:val="22"/>
                          </w:rPr>
                          <w:t> </w:t>
                        </w:r>
                        <w:r>
                          <w:rPr>
                            <w:spacing w:val="-5"/>
                            <w:position w:val="2"/>
                            <w:sz w:val="22"/>
                          </w:rPr>
                          <w:t>X</w:t>
                        </w:r>
                        <w:r>
                          <w:rPr>
                            <w:spacing w:val="-5"/>
                            <w:sz w:val="14"/>
                          </w:rPr>
                          <w:t>1</w:t>
                        </w:r>
                      </w:p>
                      <w:p>
                        <w:pPr>
                          <w:spacing w:before="160"/>
                          <w:ind w:left="0" w:right="0" w:firstLine="0"/>
                          <w:jc w:val="left"/>
                          <w:rPr>
                            <w:i/>
                            <w:sz w:val="22"/>
                          </w:rPr>
                        </w:pPr>
                        <w:r>
                          <w:rPr>
                            <w:spacing w:val="-2"/>
                            <w:sz w:val="22"/>
                          </w:rPr>
                          <w:t>Keterampilan</w:t>
                        </w:r>
                        <w:r>
                          <w:rPr>
                            <w:spacing w:val="-10"/>
                            <w:sz w:val="22"/>
                          </w:rPr>
                          <w:t> </w:t>
                        </w:r>
                        <w:r>
                          <w:rPr>
                            <w:i/>
                            <w:spacing w:val="-2"/>
                            <w:sz w:val="22"/>
                          </w:rPr>
                          <w:t>Soft</w:t>
                        </w:r>
                        <w:r>
                          <w:rPr>
                            <w:i/>
                            <w:spacing w:val="-6"/>
                            <w:sz w:val="22"/>
                          </w:rPr>
                          <w:t> </w:t>
                        </w:r>
                        <w:r>
                          <w:rPr>
                            <w:i/>
                            <w:spacing w:val="-4"/>
                            <w:sz w:val="22"/>
                          </w:rPr>
                          <w:t>Skill</w:t>
                        </w:r>
                      </w:p>
                    </w:txbxContent>
                  </v:textbox>
                  <w10:wrap type="none"/>
                </v:shape>
                <v:shape style="position:absolute;left:7919;top:1993;width:1753;height:682" type="#_x0000_t202" id="docshape16" filled="false" stroked="false">
                  <v:textbox inset="0,0,0,0">
                    <w:txbxContent>
                      <w:p>
                        <w:pPr>
                          <w:spacing w:line="266" w:lineRule="exact" w:before="0"/>
                          <w:ind w:left="97" w:right="18" w:firstLine="0"/>
                          <w:jc w:val="center"/>
                          <w:rPr>
                            <w:sz w:val="24"/>
                          </w:rPr>
                        </w:pPr>
                        <w:r>
                          <w:rPr>
                            <w:spacing w:val="-6"/>
                            <w:sz w:val="24"/>
                          </w:rPr>
                          <w:t>Variabel</w:t>
                        </w:r>
                        <w:r>
                          <w:rPr>
                            <w:sz w:val="24"/>
                          </w:rPr>
                          <w:t> </w:t>
                        </w:r>
                        <w:r>
                          <w:rPr>
                            <w:spacing w:val="-10"/>
                            <w:sz w:val="24"/>
                          </w:rPr>
                          <w:t>Y</w:t>
                        </w:r>
                      </w:p>
                      <w:p>
                        <w:pPr>
                          <w:spacing w:before="140"/>
                          <w:ind w:left="0" w:right="18" w:firstLine="0"/>
                          <w:jc w:val="center"/>
                          <w:rPr>
                            <w:sz w:val="24"/>
                          </w:rPr>
                        </w:pPr>
                        <w:r>
                          <w:rPr>
                            <w:spacing w:val="-2"/>
                            <w:sz w:val="24"/>
                          </w:rPr>
                          <w:t>Kinerja</w:t>
                        </w:r>
                        <w:r>
                          <w:rPr>
                            <w:spacing w:val="-5"/>
                            <w:sz w:val="24"/>
                          </w:rPr>
                          <w:t> </w:t>
                        </w:r>
                        <w:r>
                          <w:rPr>
                            <w:spacing w:val="-4"/>
                            <w:sz w:val="24"/>
                          </w:rPr>
                          <w:t>Karyawan</w:t>
                        </w:r>
                      </w:p>
                    </w:txbxContent>
                  </v:textbox>
                  <w10:wrap type="none"/>
                </v:shape>
                <v:shape style="position:absolute;left:3838;top:3166;width:1324;height:660" type="#_x0000_t202" id="docshape17" filled="false" stroked="false">
                  <v:textbox inset="0,0,0,0">
                    <w:txbxContent>
                      <w:p>
                        <w:pPr>
                          <w:spacing w:line="246" w:lineRule="exact" w:before="0"/>
                          <w:ind w:left="206" w:right="0" w:firstLine="0"/>
                          <w:jc w:val="left"/>
                          <w:rPr>
                            <w:sz w:val="14"/>
                          </w:rPr>
                        </w:pPr>
                        <w:r>
                          <w:rPr>
                            <w:spacing w:val="-5"/>
                            <w:position w:val="2"/>
                            <w:sz w:val="22"/>
                          </w:rPr>
                          <w:t>Variabel</w:t>
                        </w:r>
                        <w:r>
                          <w:rPr>
                            <w:spacing w:val="-3"/>
                            <w:position w:val="2"/>
                            <w:sz w:val="22"/>
                          </w:rPr>
                          <w:t> </w:t>
                        </w:r>
                        <w:r>
                          <w:rPr>
                            <w:spacing w:val="-5"/>
                            <w:position w:val="2"/>
                            <w:sz w:val="22"/>
                          </w:rPr>
                          <w:t>X</w:t>
                        </w:r>
                        <w:r>
                          <w:rPr>
                            <w:spacing w:val="-5"/>
                            <w:sz w:val="14"/>
                          </w:rPr>
                          <w:t>2</w:t>
                        </w:r>
                      </w:p>
                      <w:p>
                        <w:pPr>
                          <w:spacing w:before="160"/>
                          <w:ind w:left="0" w:right="0" w:firstLine="0"/>
                          <w:jc w:val="left"/>
                          <w:rPr>
                            <w:sz w:val="22"/>
                          </w:rPr>
                        </w:pPr>
                        <w:r>
                          <w:rPr>
                            <w:spacing w:val="-2"/>
                            <w:sz w:val="22"/>
                          </w:rPr>
                          <w:t>Motivasi</w:t>
                        </w:r>
                        <w:r>
                          <w:rPr>
                            <w:spacing w:val="-10"/>
                            <w:sz w:val="22"/>
                          </w:rPr>
                          <w:t> </w:t>
                        </w:r>
                        <w:r>
                          <w:rPr>
                            <w:spacing w:val="-4"/>
                            <w:sz w:val="22"/>
                          </w:rPr>
                          <w:t>Kerja</w:t>
                        </w:r>
                      </w:p>
                    </w:txbxContent>
                  </v:textbox>
                  <w10:wrap type="none"/>
                </v:shape>
                <w10:wrap type="topAndBottom"/>
              </v:group>
            </w:pict>
          </mc:Fallback>
        </mc:AlternateContent>
      </w:r>
      <w:r>
        <w:rPr>
          <w:sz w:val="11"/>
        </w:rPr>
        <mc:AlternateContent>
          <mc:Choice Requires="wps">
            <w:drawing>
              <wp:anchor distT="0" distB="0" distL="0" distR="0" allowOverlap="1" layoutInCell="1" locked="0" behindDoc="1" simplePos="0" relativeHeight="487590400">
                <wp:simplePos x="0" y="0"/>
                <wp:positionH relativeFrom="page">
                  <wp:posOffset>2934334</wp:posOffset>
                </wp:positionH>
                <wp:positionV relativeFrom="paragraph">
                  <wp:posOffset>3121405</wp:posOffset>
                </wp:positionV>
                <wp:extent cx="2704465" cy="2620010"/>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2704465" cy="2620010"/>
                          <a:chExt cx="2704465" cy="2620010"/>
                        </a:xfrm>
                      </wpg:grpSpPr>
                      <wps:wsp>
                        <wps:cNvPr id="21" name="Textbox 21"/>
                        <wps:cNvSpPr txBox="1"/>
                        <wps:spPr>
                          <a:xfrm>
                            <a:off x="3048" y="521208"/>
                            <a:ext cx="2698115" cy="2096135"/>
                          </a:xfrm>
                          <a:prstGeom prst="rect">
                            <a:avLst/>
                          </a:prstGeom>
                          <a:ln w="6096">
                            <a:solidFill>
                              <a:srgbClr val="000000"/>
                            </a:solidFill>
                            <a:prstDash val="solid"/>
                          </a:ln>
                        </wps:spPr>
                        <wps:txbx>
                          <w:txbxContent>
                            <w:p>
                              <w:pPr>
                                <w:numPr>
                                  <w:ilvl w:val="0"/>
                                  <w:numId w:val="17"/>
                                </w:numPr>
                                <w:tabs>
                                  <w:tab w:pos="1055" w:val="left" w:leader="none"/>
                                </w:tabs>
                                <w:spacing w:line="252" w:lineRule="exact" w:before="0"/>
                                <w:ind w:left="1055" w:right="0" w:hanging="220"/>
                                <w:jc w:val="left"/>
                                <w:rPr>
                                  <w:sz w:val="22"/>
                                </w:rPr>
                              </w:pPr>
                              <w:r>
                                <w:rPr>
                                  <w:sz w:val="22"/>
                                </w:rPr>
                                <w:t>Uji</w:t>
                              </w:r>
                              <w:r>
                                <w:rPr>
                                  <w:spacing w:val="-5"/>
                                  <w:sz w:val="22"/>
                                </w:rPr>
                                <w:t> </w:t>
                              </w:r>
                              <w:r>
                                <w:rPr>
                                  <w:sz w:val="22"/>
                                </w:rPr>
                                <w:t>kualitas</w:t>
                              </w:r>
                              <w:r>
                                <w:rPr>
                                  <w:spacing w:val="-5"/>
                                  <w:sz w:val="22"/>
                                </w:rPr>
                                <w:t> </w:t>
                              </w:r>
                              <w:r>
                                <w:rPr>
                                  <w:sz w:val="22"/>
                                </w:rPr>
                                <w:t>data,</w:t>
                              </w:r>
                              <w:r>
                                <w:rPr>
                                  <w:spacing w:val="-4"/>
                                  <w:sz w:val="22"/>
                                </w:rPr>
                                <w:t> </w:t>
                              </w:r>
                              <w:r>
                                <w:rPr>
                                  <w:spacing w:val="-2"/>
                                  <w:sz w:val="22"/>
                                </w:rPr>
                                <w:t>meliputi:</w:t>
                              </w:r>
                            </w:p>
                            <w:p>
                              <w:pPr>
                                <w:numPr>
                                  <w:ilvl w:val="1"/>
                                  <w:numId w:val="17"/>
                                </w:numPr>
                                <w:tabs>
                                  <w:tab w:pos="1136" w:val="left" w:leader="none"/>
                                </w:tabs>
                                <w:spacing w:line="252" w:lineRule="exact" w:before="1"/>
                                <w:ind w:left="1136" w:right="0" w:hanging="208"/>
                                <w:jc w:val="left"/>
                                <w:rPr>
                                  <w:sz w:val="22"/>
                                </w:rPr>
                              </w:pPr>
                              <w:r>
                                <w:rPr>
                                  <w:sz w:val="22"/>
                                </w:rPr>
                                <w:t>Uji</w:t>
                              </w:r>
                              <w:r>
                                <w:rPr>
                                  <w:spacing w:val="-6"/>
                                  <w:sz w:val="22"/>
                                </w:rPr>
                                <w:t> </w:t>
                              </w:r>
                              <w:r>
                                <w:rPr>
                                  <w:spacing w:val="-2"/>
                                  <w:sz w:val="22"/>
                                </w:rPr>
                                <w:t>Validitas</w:t>
                              </w:r>
                            </w:p>
                            <w:p>
                              <w:pPr>
                                <w:numPr>
                                  <w:ilvl w:val="1"/>
                                  <w:numId w:val="17"/>
                                </w:numPr>
                                <w:tabs>
                                  <w:tab w:pos="1148" w:val="left" w:leader="none"/>
                                </w:tabs>
                                <w:spacing w:line="252" w:lineRule="exact" w:before="0"/>
                                <w:ind w:left="1148" w:right="0" w:hanging="217"/>
                                <w:jc w:val="left"/>
                                <w:rPr>
                                  <w:sz w:val="22"/>
                                </w:rPr>
                              </w:pPr>
                              <w:r>
                                <w:rPr>
                                  <w:sz w:val="22"/>
                                </w:rPr>
                                <w:t>Uji</w:t>
                              </w:r>
                              <w:r>
                                <w:rPr>
                                  <w:spacing w:val="-1"/>
                                  <w:sz w:val="22"/>
                                </w:rPr>
                                <w:t> </w:t>
                              </w:r>
                              <w:r>
                                <w:rPr>
                                  <w:spacing w:val="-2"/>
                                  <w:sz w:val="22"/>
                                </w:rPr>
                                <w:t>Reliabilitas</w:t>
                              </w:r>
                            </w:p>
                            <w:p>
                              <w:pPr>
                                <w:numPr>
                                  <w:ilvl w:val="0"/>
                                  <w:numId w:val="17"/>
                                </w:numPr>
                                <w:tabs>
                                  <w:tab w:pos="1045" w:val="left" w:leader="none"/>
                                </w:tabs>
                                <w:spacing w:line="252" w:lineRule="exact" w:before="0"/>
                                <w:ind w:left="1045" w:right="0" w:hanging="220"/>
                                <w:jc w:val="left"/>
                                <w:rPr>
                                  <w:sz w:val="22"/>
                                </w:rPr>
                              </w:pPr>
                              <w:r>
                                <w:rPr>
                                  <w:sz w:val="22"/>
                                </w:rPr>
                                <w:t>Uji</w:t>
                              </w:r>
                              <w:r>
                                <w:rPr>
                                  <w:spacing w:val="-14"/>
                                  <w:sz w:val="22"/>
                                </w:rPr>
                                <w:t> </w:t>
                              </w:r>
                              <w:r>
                                <w:rPr>
                                  <w:sz w:val="22"/>
                                </w:rPr>
                                <w:t>Asumsi</w:t>
                              </w:r>
                              <w:r>
                                <w:rPr>
                                  <w:spacing w:val="-8"/>
                                  <w:sz w:val="22"/>
                                </w:rPr>
                                <w:t> </w:t>
                              </w:r>
                              <w:r>
                                <w:rPr>
                                  <w:sz w:val="22"/>
                                </w:rPr>
                                <w:t>Klasik,</w:t>
                              </w:r>
                              <w:r>
                                <w:rPr>
                                  <w:spacing w:val="-7"/>
                                  <w:sz w:val="22"/>
                                </w:rPr>
                                <w:t> </w:t>
                              </w:r>
                              <w:r>
                                <w:rPr>
                                  <w:spacing w:val="-2"/>
                                  <w:sz w:val="22"/>
                                </w:rPr>
                                <w:t>meliputi:</w:t>
                              </w:r>
                            </w:p>
                            <w:p>
                              <w:pPr>
                                <w:numPr>
                                  <w:ilvl w:val="1"/>
                                  <w:numId w:val="17"/>
                                </w:numPr>
                                <w:tabs>
                                  <w:tab w:pos="1136" w:val="left" w:leader="none"/>
                                </w:tabs>
                                <w:spacing w:line="252" w:lineRule="exact" w:before="2"/>
                                <w:ind w:left="1136" w:right="0" w:hanging="208"/>
                                <w:jc w:val="left"/>
                                <w:rPr>
                                  <w:sz w:val="22"/>
                                </w:rPr>
                              </w:pPr>
                              <w:r>
                                <w:rPr>
                                  <w:sz w:val="22"/>
                                </w:rPr>
                                <w:t>Uji</w:t>
                              </w:r>
                              <w:r>
                                <w:rPr>
                                  <w:spacing w:val="-3"/>
                                  <w:sz w:val="22"/>
                                </w:rPr>
                                <w:t> </w:t>
                              </w:r>
                              <w:r>
                                <w:rPr>
                                  <w:spacing w:val="-2"/>
                                  <w:sz w:val="22"/>
                                </w:rPr>
                                <w:t>Normalitas</w:t>
                              </w:r>
                            </w:p>
                            <w:p>
                              <w:pPr>
                                <w:numPr>
                                  <w:ilvl w:val="1"/>
                                  <w:numId w:val="17"/>
                                </w:numPr>
                                <w:tabs>
                                  <w:tab w:pos="1148" w:val="left" w:leader="none"/>
                                </w:tabs>
                                <w:spacing w:line="252" w:lineRule="exact" w:before="0"/>
                                <w:ind w:left="1148" w:right="0" w:hanging="217"/>
                                <w:jc w:val="left"/>
                                <w:rPr>
                                  <w:sz w:val="22"/>
                                </w:rPr>
                              </w:pPr>
                              <w:r>
                                <w:rPr>
                                  <w:sz w:val="22"/>
                                </w:rPr>
                                <w:t>Uji</w:t>
                              </w:r>
                              <w:r>
                                <w:rPr>
                                  <w:spacing w:val="-1"/>
                                  <w:sz w:val="22"/>
                                </w:rPr>
                                <w:t> </w:t>
                              </w:r>
                              <w:r>
                                <w:rPr>
                                  <w:spacing w:val="-2"/>
                                  <w:sz w:val="22"/>
                                </w:rPr>
                                <w:t>Heteroskedastisitas</w:t>
                              </w:r>
                            </w:p>
                            <w:p>
                              <w:pPr>
                                <w:numPr>
                                  <w:ilvl w:val="1"/>
                                  <w:numId w:val="17"/>
                                </w:numPr>
                                <w:tabs>
                                  <w:tab w:pos="1136" w:val="left" w:leader="none"/>
                                </w:tabs>
                                <w:spacing w:line="252" w:lineRule="exact" w:before="1"/>
                                <w:ind w:left="1136" w:right="0" w:hanging="208"/>
                                <w:jc w:val="left"/>
                                <w:rPr>
                                  <w:sz w:val="22"/>
                                </w:rPr>
                              </w:pPr>
                              <w:r>
                                <w:rPr>
                                  <w:sz w:val="22"/>
                                </w:rPr>
                                <w:t>Uji</w:t>
                              </w:r>
                              <w:r>
                                <w:rPr>
                                  <w:spacing w:val="-1"/>
                                  <w:sz w:val="22"/>
                                </w:rPr>
                                <w:t> </w:t>
                              </w:r>
                              <w:r>
                                <w:rPr>
                                  <w:spacing w:val="-2"/>
                                  <w:sz w:val="22"/>
                                </w:rPr>
                                <w:t>Multikolinieritas</w:t>
                              </w:r>
                            </w:p>
                            <w:p>
                              <w:pPr>
                                <w:spacing w:line="252" w:lineRule="exact" w:before="0"/>
                                <w:ind w:left="875" w:right="0" w:firstLine="0"/>
                                <w:jc w:val="left"/>
                                <w:rPr>
                                  <w:sz w:val="22"/>
                                </w:rPr>
                              </w:pPr>
                              <w:r>
                                <w:rPr>
                                  <w:sz w:val="22"/>
                                </w:rPr>
                                <w:t>3.</w:t>
                              </w:r>
                              <w:r>
                                <w:rPr>
                                  <w:spacing w:val="-5"/>
                                  <w:sz w:val="22"/>
                                </w:rPr>
                                <w:t> </w:t>
                              </w:r>
                              <w:r>
                                <w:rPr>
                                  <w:sz w:val="22"/>
                                </w:rPr>
                                <w:t>Uji</w:t>
                              </w:r>
                              <w:r>
                                <w:rPr>
                                  <w:spacing w:val="-4"/>
                                  <w:sz w:val="22"/>
                                </w:rPr>
                                <w:t> </w:t>
                              </w:r>
                              <w:r>
                                <w:rPr>
                                  <w:sz w:val="22"/>
                                </w:rPr>
                                <w:t>Hipotesis,</w:t>
                              </w:r>
                              <w:r>
                                <w:rPr>
                                  <w:spacing w:val="-6"/>
                                  <w:sz w:val="22"/>
                                </w:rPr>
                                <w:t> </w:t>
                              </w:r>
                              <w:r>
                                <w:rPr>
                                  <w:spacing w:val="-2"/>
                                  <w:sz w:val="22"/>
                                </w:rPr>
                                <w:t>meliputi:</w:t>
                              </w:r>
                            </w:p>
                            <w:p>
                              <w:pPr>
                                <w:numPr>
                                  <w:ilvl w:val="0"/>
                                  <w:numId w:val="18"/>
                                </w:numPr>
                                <w:tabs>
                                  <w:tab w:pos="1136" w:val="left" w:leader="none"/>
                                </w:tabs>
                                <w:spacing w:line="252" w:lineRule="exact" w:before="0"/>
                                <w:ind w:left="1136" w:right="0" w:hanging="208"/>
                                <w:jc w:val="left"/>
                                <w:rPr>
                                  <w:sz w:val="22"/>
                                </w:rPr>
                              </w:pPr>
                              <w:r>
                                <w:rPr>
                                  <w:sz w:val="22"/>
                                </w:rPr>
                                <w:t>Persamaan</w:t>
                              </w:r>
                              <w:r>
                                <w:rPr>
                                  <w:spacing w:val="-6"/>
                                  <w:sz w:val="22"/>
                                </w:rPr>
                                <w:t> </w:t>
                              </w:r>
                              <w:r>
                                <w:rPr>
                                  <w:spacing w:val="-2"/>
                                  <w:sz w:val="22"/>
                                </w:rPr>
                                <w:t>Regresi</w:t>
                              </w:r>
                            </w:p>
                            <w:p>
                              <w:pPr>
                                <w:numPr>
                                  <w:ilvl w:val="0"/>
                                  <w:numId w:val="18"/>
                                </w:numPr>
                                <w:tabs>
                                  <w:tab w:pos="1148" w:val="left" w:leader="none"/>
                                </w:tabs>
                                <w:spacing w:line="252" w:lineRule="exact" w:before="1"/>
                                <w:ind w:left="1148" w:right="0" w:hanging="217"/>
                                <w:jc w:val="left"/>
                                <w:rPr>
                                  <w:sz w:val="22"/>
                                </w:rPr>
                              </w:pPr>
                              <w:r>
                                <w:rPr>
                                  <w:sz w:val="22"/>
                                </w:rPr>
                                <w:t>Uji</w:t>
                              </w:r>
                              <w:r>
                                <w:rPr>
                                  <w:spacing w:val="-6"/>
                                  <w:sz w:val="22"/>
                                </w:rPr>
                                <w:t> </w:t>
                              </w:r>
                              <w:r>
                                <w:rPr>
                                  <w:sz w:val="22"/>
                                </w:rPr>
                                <w:t>F</w:t>
                              </w:r>
                              <w:r>
                                <w:rPr>
                                  <w:spacing w:val="-1"/>
                                  <w:sz w:val="22"/>
                                </w:rPr>
                                <w:t> </w:t>
                              </w:r>
                              <w:r>
                                <w:rPr>
                                  <w:sz w:val="22"/>
                                </w:rPr>
                                <w:t>(Uji </w:t>
                              </w:r>
                              <w:r>
                                <w:rPr>
                                  <w:spacing w:val="-2"/>
                                  <w:sz w:val="22"/>
                                </w:rPr>
                                <w:t>Simultan)</w:t>
                              </w:r>
                            </w:p>
                            <w:p>
                              <w:pPr>
                                <w:numPr>
                                  <w:ilvl w:val="0"/>
                                  <w:numId w:val="18"/>
                                </w:numPr>
                                <w:tabs>
                                  <w:tab w:pos="1167" w:val="left" w:leader="none"/>
                                </w:tabs>
                                <w:spacing w:line="252" w:lineRule="exact" w:before="0"/>
                                <w:ind w:left="1167" w:right="0" w:hanging="208"/>
                                <w:jc w:val="left"/>
                                <w:rPr>
                                  <w:sz w:val="22"/>
                                </w:rPr>
                              </w:pPr>
                              <w:r>
                                <w:rPr>
                                  <w:sz w:val="22"/>
                                </w:rPr>
                                <w:t>Koefisien</w:t>
                              </w:r>
                              <w:r>
                                <w:rPr>
                                  <w:spacing w:val="-11"/>
                                  <w:sz w:val="22"/>
                                </w:rPr>
                                <w:t> </w:t>
                              </w:r>
                              <w:r>
                                <w:rPr>
                                  <w:sz w:val="22"/>
                                </w:rPr>
                                <w:t>Determinasi</w:t>
                              </w:r>
                              <w:r>
                                <w:rPr>
                                  <w:spacing w:val="-7"/>
                                  <w:sz w:val="22"/>
                                </w:rPr>
                                <w:t> </w:t>
                              </w:r>
                              <w:r>
                                <w:rPr>
                                  <w:spacing w:val="-4"/>
                                  <w:sz w:val="22"/>
                                </w:rPr>
                                <w:t>(R2)</w:t>
                              </w:r>
                            </w:p>
                            <w:p>
                              <w:pPr>
                                <w:numPr>
                                  <w:ilvl w:val="0"/>
                                  <w:numId w:val="18"/>
                                </w:numPr>
                                <w:tabs>
                                  <w:tab w:pos="1148" w:val="left" w:leader="none"/>
                                </w:tabs>
                                <w:spacing w:line="252" w:lineRule="exact" w:before="2"/>
                                <w:ind w:left="1148" w:right="0" w:hanging="217"/>
                                <w:jc w:val="left"/>
                                <w:rPr>
                                  <w:sz w:val="22"/>
                                </w:rPr>
                              </w:pPr>
                              <w:r>
                                <w:rPr>
                                  <w:sz w:val="22"/>
                                </w:rPr>
                                <w:t>Uji</w:t>
                              </w:r>
                              <w:r>
                                <w:rPr>
                                  <w:spacing w:val="-6"/>
                                  <w:sz w:val="22"/>
                                </w:rPr>
                                <w:t> </w:t>
                              </w:r>
                              <w:r>
                                <w:rPr>
                                  <w:sz w:val="22"/>
                                </w:rPr>
                                <w:t>t</w:t>
                              </w:r>
                              <w:r>
                                <w:rPr>
                                  <w:spacing w:val="-3"/>
                                  <w:sz w:val="22"/>
                                </w:rPr>
                                <w:t> </w:t>
                              </w:r>
                              <w:r>
                                <w:rPr>
                                  <w:sz w:val="22"/>
                                </w:rPr>
                                <w:t>(Uji</w:t>
                              </w:r>
                              <w:r>
                                <w:rPr>
                                  <w:spacing w:val="-3"/>
                                  <w:sz w:val="22"/>
                                </w:rPr>
                                <w:t> </w:t>
                              </w:r>
                              <w:r>
                                <w:rPr>
                                  <w:spacing w:val="-2"/>
                                  <w:sz w:val="22"/>
                                </w:rPr>
                                <w:t>Parsial)</w:t>
                              </w:r>
                            </w:p>
                            <w:p>
                              <w:pPr>
                                <w:numPr>
                                  <w:ilvl w:val="0"/>
                                  <w:numId w:val="18"/>
                                </w:numPr>
                                <w:tabs>
                                  <w:tab w:pos="1136" w:val="left" w:leader="none"/>
                                </w:tabs>
                                <w:spacing w:line="252" w:lineRule="exact" w:before="0"/>
                                <w:ind w:left="1136" w:right="0" w:hanging="208"/>
                                <w:jc w:val="left"/>
                                <w:rPr>
                                  <w:sz w:val="22"/>
                                </w:rPr>
                              </w:pPr>
                              <w:r>
                                <w:rPr>
                                  <w:sz w:val="22"/>
                                </w:rPr>
                                <w:t>Pengaruh</w:t>
                              </w:r>
                              <w:r>
                                <w:rPr>
                                  <w:spacing w:val="-4"/>
                                  <w:sz w:val="22"/>
                                </w:rPr>
                                <w:t> </w:t>
                              </w:r>
                              <w:r>
                                <w:rPr>
                                  <w:spacing w:val="-2"/>
                                  <w:sz w:val="22"/>
                                </w:rPr>
                                <w:t>Dominan</w:t>
                              </w:r>
                            </w:p>
                          </w:txbxContent>
                        </wps:txbx>
                        <wps:bodyPr wrap="square" lIns="0" tIns="0" rIns="0" bIns="0" rtlCol="0">
                          <a:noAutofit/>
                        </wps:bodyPr>
                      </wps:wsp>
                      <wps:wsp>
                        <wps:cNvPr id="22" name="Textbox 22"/>
                        <wps:cNvSpPr txBox="1"/>
                        <wps:spPr>
                          <a:xfrm>
                            <a:off x="3048" y="3048"/>
                            <a:ext cx="2698115" cy="518159"/>
                          </a:xfrm>
                          <a:prstGeom prst="rect">
                            <a:avLst/>
                          </a:prstGeom>
                          <a:ln w="6096">
                            <a:solidFill>
                              <a:srgbClr val="000000"/>
                            </a:solidFill>
                            <a:prstDash val="solid"/>
                          </a:ln>
                        </wps:spPr>
                        <wps:txbx>
                          <w:txbxContent>
                            <w:p>
                              <w:pPr>
                                <w:spacing w:line="240" w:lineRule="auto" w:before="24"/>
                                <w:rPr>
                                  <w:sz w:val="22"/>
                                </w:rPr>
                              </w:pPr>
                            </w:p>
                            <w:p>
                              <w:pPr>
                                <w:spacing w:before="0"/>
                                <w:ind w:left="875" w:right="0" w:firstLine="0"/>
                                <w:jc w:val="left"/>
                                <w:rPr>
                                  <w:sz w:val="22"/>
                                </w:rPr>
                              </w:pPr>
                              <w:r>
                                <w:rPr>
                                  <w:sz w:val="22"/>
                                </w:rPr>
                                <w:t>TEKNIK</w:t>
                              </w:r>
                              <w:r>
                                <w:rPr>
                                  <w:spacing w:val="-16"/>
                                  <w:sz w:val="22"/>
                                </w:rPr>
                                <w:t> </w:t>
                              </w:r>
                              <w:r>
                                <w:rPr>
                                  <w:sz w:val="22"/>
                                </w:rPr>
                                <w:t>ANALISIS</w:t>
                              </w:r>
                              <w:r>
                                <w:rPr>
                                  <w:spacing w:val="-11"/>
                                  <w:sz w:val="22"/>
                                </w:rPr>
                                <w:t> </w:t>
                              </w:r>
                              <w:r>
                                <w:rPr>
                                  <w:spacing w:val="-4"/>
                                  <w:sz w:val="22"/>
                                </w:rPr>
                                <w:t>DATA</w:t>
                              </w:r>
                            </w:p>
                          </w:txbxContent>
                        </wps:txbx>
                        <wps:bodyPr wrap="square" lIns="0" tIns="0" rIns="0" bIns="0" rtlCol="0">
                          <a:noAutofit/>
                        </wps:bodyPr>
                      </wps:wsp>
                    </wpg:wgp>
                  </a:graphicData>
                </a:graphic>
              </wp:anchor>
            </w:drawing>
          </mc:Choice>
          <mc:Fallback>
            <w:pict>
              <v:group style="position:absolute;margin-left:231.049988pt;margin-top:245.779984pt;width:212.95pt;height:206.3pt;mso-position-horizontal-relative:page;mso-position-vertical-relative:paragraph;z-index:-15726080;mso-wrap-distance-left:0;mso-wrap-distance-right:0" id="docshapegroup18" coordorigin="4621,4916" coordsize="4259,4126">
                <v:shape style="position:absolute;left:4625;top:5736;width:4249;height:3301" type="#_x0000_t202" id="docshape19" filled="false" stroked="true" strokeweight=".48001pt" strokecolor="#000000">
                  <v:textbox inset="0,0,0,0">
                    <w:txbxContent>
                      <w:p>
                        <w:pPr>
                          <w:numPr>
                            <w:ilvl w:val="0"/>
                            <w:numId w:val="17"/>
                          </w:numPr>
                          <w:tabs>
                            <w:tab w:pos="1055" w:val="left" w:leader="none"/>
                          </w:tabs>
                          <w:spacing w:line="252" w:lineRule="exact" w:before="0"/>
                          <w:ind w:left="1055" w:right="0" w:hanging="220"/>
                          <w:jc w:val="left"/>
                          <w:rPr>
                            <w:sz w:val="22"/>
                          </w:rPr>
                        </w:pPr>
                        <w:r>
                          <w:rPr>
                            <w:sz w:val="22"/>
                          </w:rPr>
                          <w:t>Uji</w:t>
                        </w:r>
                        <w:r>
                          <w:rPr>
                            <w:spacing w:val="-5"/>
                            <w:sz w:val="22"/>
                          </w:rPr>
                          <w:t> </w:t>
                        </w:r>
                        <w:r>
                          <w:rPr>
                            <w:sz w:val="22"/>
                          </w:rPr>
                          <w:t>kualitas</w:t>
                        </w:r>
                        <w:r>
                          <w:rPr>
                            <w:spacing w:val="-5"/>
                            <w:sz w:val="22"/>
                          </w:rPr>
                          <w:t> </w:t>
                        </w:r>
                        <w:r>
                          <w:rPr>
                            <w:sz w:val="22"/>
                          </w:rPr>
                          <w:t>data,</w:t>
                        </w:r>
                        <w:r>
                          <w:rPr>
                            <w:spacing w:val="-4"/>
                            <w:sz w:val="22"/>
                          </w:rPr>
                          <w:t> </w:t>
                        </w:r>
                        <w:r>
                          <w:rPr>
                            <w:spacing w:val="-2"/>
                            <w:sz w:val="22"/>
                          </w:rPr>
                          <w:t>meliputi:</w:t>
                        </w:r>
                      </w:p>
                      <w:p>
                        <w:pPr>
                          <w:numPr>
                            <w:ilvl w:val="1"/>
                            <w:numId w:val="17"/>
                          </w:numPr>
                          <w:tabs>
                            <w:tab w:pos="1136" w:val="left" w:leader="none"/>
                          </w:tabs>
                          <w:spacing w:line="252" w:lineRule="exact" w:before="1"/>
                          <w:ind w:left="1136" w:right="0" w:hanging="208"/>
                          <w:jc w:val="left"/>
                          <w:rPr>
                            <w:sz w:val="22"/>
                          </w:rPr>
                        </w:pPr>
                        <w:r>
                          <w:rPr>
                            <w:sz w:val="22"/>
                          </w:rPr>
                          <w:t>Uji</w:t>
                        </w:r>
                        <w:r>
                          <w:rPr>
                            <w:spacing w:val="-6"/>
                            <w:sz w:val="22"/>
                          </w:rPr>
                          <w:t> </w:t>
                        </w:r>
                        <w:r>
                          <w:rPr>
                            <w:spacing w:val="-2"/>
                            <w:sz w:val="22"/>
                          </w:rPr>
                          <w:t>Validitas</w:t>
                        </w:r>
                      </w:p>
                      <w:p>
                        <w:pPr>
                          <w:numPr>
                            <w:ilvl w:val="1"/>
                            <w:numId w:val="17"/>
                          </w:numPr>
                          <w:tabs>
                            <w:tab w:pos="1148" w:val="left" w:leader="none"/>
                          </w:tabs>
                          <w:spacing w:line="252" w:lineRule="exact" w:before="0"/>
                          <w:ind w:left="1148" w:right="0" w:hanging="217"/>
                          <w:jc w:val="left"/>
                          <w:rPr>
                            <w:sz w:val="22"/>
                          </w:rPr>
                        </w:pPr>
                        <w:r>
                          <w:rPr>
                            <w:sz w:val="22"/>
                          </w:rPr>
                          <w:t>Uji</w:t>
                        </w:r>
                        <w:r>
                          <w:rPr>
                            <w:spacing w:val="-1"/>
                            <w:sz w:val="22"/>
                          </w:rPr>
                          <w:t> </w:t>
                        </w:r>
                        <w:r>
                          <w:rPr>
                            <w:spacing w:val="-2"/>
                            <w:sz w:val="22"/>
                          </w:rPr>
                          <w:t>Reliabilitas</w:t>
                        </w:r>
                      </w:p>
                      <w:p>
                        <w:pPr>
                          <w:numPr>
                            <w:ilvl w:val="0"/>
                            <w:numId w:val="17"/>
                          </w:numPr>
                          <w:tabs>
                            <w:tab w:pos="1045" w:val="left" w:leader="none"/>
                          </w:tabs>
                          <w:spacing w:line="252" w:lineRule="exact" w:before="0"/>
                          <w:ind w:left="1045" w:right="0" w:hanging="220"/>
                          <w:jc w:val="left"/>
                          <w:rPr>
                            <w:sz w:val="22"/>
                          </w:rPr>
                        </w:pPr>
                        <w:r>
                          <w:rPr>
                            <w:sz w:val="22"/>
                          </w:rPr>
                          <w:t>Uji</w:t>
                        </w:r>
                        <w:r>
                          <w:rPr>
                            <w:spacing w:val="-14"/>
                            <w:sz w:val="22"/>
                          </w:rPr>
                          <w:t> </w:t>
                        </w:r>
                        <w:r>
                          <w:rPr>
                            <w:sz w:val="22"/>
                          </w:rPr>
                          <w:t>Asumsi</w:t>
                        </w:r>
                        <w:r>
                          <w:rPr>
                            <w:spacing w:val="-8"/>
                            <w:sz w:val="22"/>
                          </w:rPr>
                          <w:t> </w:t>
                        </w:r>
                        <w:r>
                          <w:rPr>
                            <w:sz w:val="22"/>
                          </w:rPr>
                          <w:t>Klasik,</w:t>
                        </w:r>
                        <w:r>
                          <w:rPr>
                            <w:spacing w:val="-7"/>
                            <w:sz w:val="22"/>
                          </w:rPr>
                          <w:t> </w:t>
                        </w:r>
                        <w:r>
                          <w:rPr>
                            <w:spacing w:val="-2"/>
                            <w:sz w:val="22"/>
                          </w:rPr>
                          <w:t>meliputi:</w:t>
                        </w:r>
                      </w:p>
                      <w:p>
                        <w:pPr>
                          <w:numPr>
                            <w:ilvl w:val="1"/>
                            <w:numId w:val="17"/>
                          </w:numPr>
                          <w:tabs>
                            <w:tab w:pos="1136" w:val="left" w:leader="none"/>
                          </w:tabs>
                          <w:spacing w:line="252" w:lineRule="exact" w:before="2"/>
                          <w:ind w:left="1136" w:right="0" w:hanging="208"/>
                          <w:jc w:val="left"/>
                          <w:rPr>
                            <w:sz w:val="22"/>
                          </w:rPr>
                        </w:pPr>
                        <w:r>
                          <w:rPr>
                            <w:sz w:val="22"/>
                          </w:rPr>
                          <w:t>Uji</w:t>
                        </w:r>
                        <w:r>
                          <w:rPr>
                            <w:spacing w:val="-3"/>
                            <w:sz w:val="22"/>
                          </w:rPr>
                          <w:t> </w:t>
                        </w:r>
                        <w:r>
                          <w:rPr>
                            <w:spacing w:val="-2"/>
                            <w:sz w:val="22"/>
                          </w:rPr>
                          <w:t>Normalitas</w:t>
                        </w:r>
                      </w:p>
                      <w:p>
                        <w:pPr>
                          <w:numPr>
                            <w:ilvl w:val="1"/>
                            <w:numId w:val="17"/>
                          </w:numPr>
                          <w:tabs>
                            <w:tab w:pos="1148" w:val="left" w:leader="none"/>
                          </w:tabs>
                          <w:spacing w:line="252" w:lineRule="exact" w:before="0"/>
                          <w:ind w:left="1148" w:right="0" w:hanging="217"/>
                          <w:jc w:val="left"/>
                          <w:rPr>
                            <w:sz w:val="22"/>
                          </w:rPr>
                        </w:pPr>
                        <w:r>
                          <w:rPr>
                            <w:sz w:val="22"/>
                          </w:rPr>
                          <w:t>Uji</w:t>
                        </w:r>
                        <w:r>
                          <w:rPr>
                            <w:spacing w:val="-1"/>
                            <w:sz w:val="22"/>
                          </w:rPr>
                          <w:t> </w:t>
                        </w:r>
                        <w:r>
                          <w:rPr>
                            <w:spacing w:val="-2"/>
                            <w:sz w:val="22"/>
                          </w:rPr>
                          <w:t>Heteroskedastisitas</w:t>
                        </w:r>
                      </w:p>
                      <w:p>
                        <w:pPr>
                          <w:numPr>
                            <w:ilvl w:val="1"/>
                            <w:numId w:val="17"/>
                          </w:numPr>
                          <w:tabs>
                            <w:tab w:pos="1136" w:val="left" w:leader="none"/>
                          </w:tabs>
                          <w:spacing w:line="252" w:lineRule="exact" w:before="1"/>
                          <w:ind w:left="1136" w:right="0" w:hanging="208"/>
                          <w:jc w:val="left"/>
                          <w:rPr>
                            <w:sz w:val="22"/>
                          </w:rPr>
                        </w:pPr>
                        <w:r>
                          <w:rPr>
                            <w:sz w:val="22"/>
                          </w:rPr>
                          <w:t>Uji</w:t>
                        </w:r>
                        <w:r>
                          <w:rPr>
                            <w:spacing w:val="-1"/>
                            <w:sz w:val="22"/>
                          </w:rPr>
                          <w:t> </w:t>
                        </w:r>
                        <w:r>
                          <w:rPr>
                            <w:spacing w:val="-2"/>
                            <w:sz w:val="22"/>
                          </w:rPr>
                          <w:t>Multikolinieritas</w:t>
                        </w:r>
                      </w:p>
                      <w:p>
                        <w:pPr>
                          <w:spacing w:line="252" w:lineRule="exact" w:before="0"/>
                          <w:ind w:left="875" w:right="0" w:firstLine="0"/>
                          <w:jc w:val="left"/>
                          <w:rPr>
                            <w:sz w:val="22"/>
                          </w:rPr>
                        </w:pPr>
                        <w:r>
                          <w:rPr>
                            <w:sz w:val="22"/>
                          </w:rPr>
                          <w:t>3.</w:t>
                        </w:r>
                        <w:r>
                          <w:rPr>
                            <w:spacing w:val="-5"/>
                            <w:sz w:val="22"/>
                          </w:rPr>
                          <w:t> </w:t>
                        </w:r>
                        <w:r>
                          <w:rPr>
                            <w:sz w:val="22"/>
                          </w:rPr>
                          <w:t>Uji</w:t>
                        </w:r>
                        <w:r>
                          <w:rPr>
                            <w:spacing w:val="-4"/>
                            <w:sz w:val="22"/>
                          </w:rPr>
                          <w:t> </w:t>
                        </w:r>
                        <w:r>
                          <w:rPr>
                            <w:sz w:val="22"/>
                          </w:rPr>
                          <w:t>Hipotesis,</w:t>
                        </w:r>
                        <w:r>
                          <w:rPr>
                            <w:spacing w:val="-6"/>
                            <w:sz w:val="22"/>
                          </w:rPr>
                          <w:t> </w:t>
                        </w:r>
                        <w:r>
                          <w:rPr>
                            <w:spacing w:val="-2"/>
                            <w:sz w:val="22"/>
                          </w:rPr>
                          <w:t>meliputi:</w:t>
                        </w:r>
                      </w:p>
                      <w:p>
                        <w:pPr>
                          <w:numPr>
                            <w:ilvl w:val="0"/>
                            <w:numId w:val="18"/>
                          </w:numPr>
                          <w:tabs>
                            <w:tab w:pos="1136" w:val="left" w:leader="none"/>
                          </w:tabs>
                          <w:spacing w:line="252" w:lineRule="exact" w:before="0"/>
                          <w:ind w:left="1136" w:right="0" w:hanging="208"/>
                          <w:jc w:val="left"/>
                          <w:rPr>
                            <w:sz w:val="22"/>
                          </w:rPr>
                        </w:pPr>
                        <w:r>
                          <w:rPr>
                            <w:sz w:val="22"/>
                          </w:rPr>
                          <w:t>Persamaan</w:t>
                        </w:r>
                        <w:r>
                          <w:rPr>
                            <w:spacing w:val="-6"/>
                            <w:sz w:val="22"/>
                          </w:rPr>
                          <w:t> </w:t>
                        </w:r>
                        <w:r>
                          <w:rPr>
                            <w:spacing w:val="-2"/>
                            <w:sz w:val="22"/>
                          </w:rPr>
                          <w:t>Regresi</w:t>
                        </w:r>
                      </w:p>
                      <w:p>
                        <w:pPr>
                          <w:numPr>
                            <w:ilvl w:val="0"/>
                            <w:numId w:val="18"/>
                          </w:numPr>
                          <w:tabs>
                            <w:tab w:pos="1148" w:val="left" w:leader="none"/>
                          </w:tabs>
                          <w:spacing w:line="252" w:lineRule="exact" w:before="1"/>
                          <w:ind w:left="1148" w:right="0" w:hanging="217"/>
                          <w:jc w:val="left"/>
                          <w:rPr>
                            <w:sz w:val="22"/>
                          </w:rPr>
                        </w:pPr>
                        <w:r>
                          <w:rPr>
                            <w:sz w:val="22"/>
                          </w:rPr>
                          <w:t>Uji</w:t>
                        </w:r>
                        <w:r>
                          <w:rPr>
                            <w:spacing w:val="-6"/>
                            <w:sz w:val="22"/>
                          </w:rPr>
                          <w:t> </w:t>
                        </w:r>
                        <w:r>
                          <w:rPr>
                            <w:sz w:val="22"/>
                          </w:rPr>
                          <w:t>F</w:t>
                        </w:r>
                        <w:r>
                          <w:rPr>
                            <w:spacing w:val="-1"/>
                            <w:sz w:val="22"/>
                          </w:rPr>
                          <w:t> </w:t>
                        </w:r>
                        <w:r>
                          <w:rPr>
                            <w:sz w:val="22"/>
                          </w:rPr>
                          <w:t>(Uji </w:t>
                        </w:r>
                        <w:r>
                          <w:rPr>
                            <w:spacing w:val="-2"/>
                            <w:sz w:val="22"/>
                          </w:rPr>
                          <w:t>Simultan)</w:t>
                        </w:r>
                      </w:p>
                      <w:p>
                        <w:pPr>
                          <w:numPr>
                            <w:ilvl w:val="0"/>
                            <w:numId w:val="18"/>
                          </w:numPr>
                          <w:tabs>
                            <w:tab w:pos="1167" w:val="left" w:leader="none"/>
                          </w:tabs>
                          <w:spacing w:line="252" w:lineRule="exact" w:before="0"/>
                          <w:ind w:left="1167" w:right="0" w:hanging="208"/>
                          <w:jc w:val="left"/>
                          <w:rPr>
                            <w:sz w:val="22"/>
                          </w:rPr>
                        </w:pPr>
                        <w:r>
                          <w:rPr>
                            <w:sz w:val="22"/>
                          </w:rPr>
                          <w:t>Koefisien</w:t>
                        </w:r>
                        <w:r>
                          <w:rPr>
                            <w:spacing w:val="-11"/>
                            <w:sz w:val="22"/>
                          </w:rPr>
                          <w:t> </w:t>
                        </w:r>
                        <w:r>
                          <w:rPr>
                            <w:sz w:val="22"/>
                          </w:rPr>
                          <w:t>Determinasi</w:t>
                        </w:r>
                        <w:r>
                          <w:rPr>
                            <w:spacing w:val="-7"/>
                            <w:sz w:val="22"/>
                          </w:rPr>
                          <w:t> </w:t>
                        </w:r>
                        <w:r>
                          <w:rPr>
                            <w:spacing w:val="-4"/>
                            <w:sz w:val="22"/>
                          </w:rPr>
                          <w:t>(R2)</w:t>
                        </w:r>
                      </w:p>
                      <w:p>
                        <w:pPr>
                          <w:numPr>
                            <w:ilvl w:val="0"/>
                            <w:numId w:val="18"/>
                          </w:numPr>
                          <w:tabs>
                            <w:tab w:pos="1148" w:val="left" w:leader="none"/>
                          </w:tabs>
                          <w:spacing w:line="252" w:lineRule="exact" w:before="2"/>
                          <w:ind w:left="1148" w:right="0" w:hanging="217"/>
                          <w:jc w:val="left"/>
                          <w:rPr>
                            <w:sz w:val="22"/>
                          </w:rPr>
                        </w:pPr>
                        <w:r>
                          <w:rPr>
                            <w:sz w:val="22"/>
                          </w:rPr>
                          <w:t>Uji</w:t>
                        </w:r>
                        <w:r>
                          <w:rPr>
                            <w:spacing w:val="-6"/>
                            <w:sz w:val="22"/>
                          </w:rPr>
                          <w:t> </w:t>
                        </w:r>
                        <w:r>
                          <w:rPr>
                            <w:sz w:val="22"/>
                          </w:rPr>
                          <w:t>t</w:t>
                        </w:r>
                        <w:r>
                          <w:rPr>
                            <w:spacing w:val="-3"/>
                            <w:sz w:val="22"/>
                          </w:rPr>
                          <w:t> </w:t>
                        </w:r>
                        <w:r>
                          <w:rPr>
                            <w:sz w:val="22"/>
                          </w:rPr>
                          <w:t>(Uji</w:t>
                        </w:r>
                        <w:r>
                          <w:rPr>
                            <w:spacing w:val="-3"/>
                            <w:sz w:val="22"/>
                          </w:rPr>
                          <w:t> </w:t>
                        </w:r>
                        <w:r>
                          <w:rPr>
                            <w:spacing w:val="-2"/>
                            <w:sz w:val="22"/>
                          </w:rPr>
                          <w:t>Parsial)</w:t>
                        </w:r>
                      </w:p>
                      <w:p>
                        <w:pPr>
                          <w:numPr>
                            <w:ilvl w:val="0"/>
                            <w:numId w:val="18"/>
                          </w:numPr>
                          <w:tabs>
                            <w:tab w:pos="1136" w:val="left" w:leader="none"/>
                          </w:tabs>
                          <w:spacing w:line="252" w:lineRule="exact" w:before="0"/>
                          <w:ind w:left="1136" w:right="0" w:hanging="208"/>
                          <w:jc w:val="left"/>
                          <w:rPr>
                            <w:sz w:val="22"/>
                          </w:rPr>
                        </w:pPr>
                        <w:r>
                          <w:rPr>
                            <w:sz w:val="22"/>
                          </w:rPr>
                          <w:t>Pengaruh</w:t>
                        </w:r>
                        <w:r>
                          <w:rPr>
                            <w:spacing w:val="-4"/>
                            <w:sz w:val="22"/>
                          </w:rPr>
                          <w:t> </w:t>
                        </w:r>
                        <w:r>
                          <w:rPr>
                            <w:spacing w:val="-2"/>
                            <w:sz w:val="22"/>
                          </w:rPr>
                          <w:t>Dominan</w:t>
                        </w:r>
                      </w:p>
                    </w:txbxContent>
                  </v:textbox>
                  <v:stroke dashstyle="solid"/>
                  <w10:wrap type="none"/>
                </v:shape>
                <v:shape style="position:absolute;left:4625;top:4920;width:4249;height:816" type="#_x0000_t202" id="docshape20" filled="false" stroked="true" strokeweight=".48001pt" strokecolor="#000000">
                  <v:textbox inset="0,0,0,0">
                    <w:txbxContent>
                      <w:p>
                        <w:pPr>
                          <w:spacing w:line="240" w:lineRule="auto" w:before="24"/>
                          <w:rPr>
                            <w:sz w:val="22"/>
                          </w:rPr>
                        </w:pPr>
                      </w:p>
                      <w:p>
                        <w:pPr>
                          <w:spacing w:before="0"/>
                          <w:ind w:left="875" w:right="0" w:firstLine="0"/>
                          <w:jc w:val="left"/>
                          <w:rPr>
                            <w:sz w:val="22"/>
                          </w:rPr>
                        </w:pPr>
                        <w:r>
                          <w:rPr>
                            <w:sz w:val="22"/>
                          </w:rPr>
                          <w:t>TEKNIK</w:t>
                        </w:r>
                        <w:r>
                          <w:rPr>
                            <w:spacing w:val="-16"/>
                            <w:sz w:val="22"/>
                          </w:rPr>
                          <w:t> </w:t>
                        </w:r>
                        <w:r>
                          <w:rPr>
                            <w:sz w:val="22"/>
                          </w:rPr>
                          <w:t>ANALISIS</w:t>
                        </w:r>
                        <w:r>
                          <w:rPr>
                            <w:spacing w:val="-11"/>
                            <w:sz w:val="22"/>
                          </w:rPr>
                          <w:t> </w:t>
                        </w:r>
                        <w:r>
                          <w:rPr>
                            <w:spacing w:val="-4"/>
                            <w:sz w:val="22"/>
                          </w:rPr>
                          <w:t>DATA</w:t>
                        </w:r>
                      </w:p>
                    </w:txbxContent>
                  </v:textbox>
                  <v:stroke dashstyle="solid"/>
                  <w10:wrap type="none"/>
                </v:shape>
                <w10:wrap type="topAndBottom"/>
              </v:group>
            </w:pict>
          </mc:Fallback>
        </mc:AlternateContent>
      </w:r>
    </w:p>
    <w:p>
      <w:pPr>
        <w:pStyle w:val="BodyText"/>
        <w:spacing w:before="11"/>
        <w:rPr>
          <w:sz w:val="7"/>
        </w:rPr>
      </w:pPr>
    </w:p>
    <w:p>
      <w:pPr>
        <w:pStyle w:val="Heading3"/>
        <w:spacing w:before="271"/>
        <w:ind w:left="424"/>
        <w:jc w:val="center"/>
      </w:pPr>
      <w:r>
        <w:rPr/>
        <w:t>Gambar</w:t>
      </w:r>
      <w:r>
        <w:rPr>
          <w:spacing w:val="-3"/>
        </w:rPr>
        <w:t> </w:t>
      </w:r>
      <w:r>
        <w:rPr/>
        <w:t>2.1</w:t>
      </w:r>
      <w:r>
        <w:rPr>
          <w:spacing w:val="-1"/>
        </w:rPr>
        <w:t> </w:t>
      </w:r>
      <w:r>
        <w:rPr/>
        <w:t>Kerangka</w:t>
      </w:r>
      <w:r>
        <w:rPr>
          <w:spacing w:val="-4"/>
        </w:rPr>
        <w:t> </w:t>
      </w:r>
      <w:r>
        <w:rPr/>
        <w:t>Berpikir</w:t>
      </w:r>
      <w:r>
        <w:rPr>
          <w:spacing w:val="-1"/>
        </w:rPr>
        <w:t> </w:t>
      </w:r>
      <w:r>
        <w:rPr>
          <w:spacing w:val="-2"/>
        </w:rPr>
        <w:t>Penelitian</w:t>
      </w:r>
    </w:p>
    <w:p>
      <w:pPr>
        <w:pStyle w:val="BodyText"/>
        <w:spacing w:before="21"/>
        <w:ind w:left="425"/>
        <w:jc w:val="center"/>
      </w:pPr>
      <w:r>
        <w:rPr/>
        <w:t>Sumber</w:t>
      </w:r>
      <w:r>
        <w:rPr>
          <w:spacing w:val="-2"/>
        </w:rPr>
        <w:t> </w:t>
      </w:r>
      <w:r>
        <w:rPr/>
        <w:t>data: Penulis, </w:t>
      </w:r>
      <w:r>
        <w:rPr>
          <w:spacing w:val="-4"/>
        </w:rPr>
        <w:t>2025</w:t>
      </w:r>
    </w:p>
    <w:p>
      <w:pPr>
        <w:pStyle w:val="BodyText"/>
        <w:spacing w:before="46"/>
      </w:pPr>
    </w:p>
    <w:p>
      <w:pPr>
        <w:pStyle w:val="Heading3"/>
        <w:numPr>
          <w:ilvl w:val="1"/>
          <w:numId w:val="11"/>
        </w:numPr>
        <w:tabs>
          <w:tab w:pos="1048" w:val="left" w:leader="none"/>
        </w:tabs>
        <w:spacing w:line="240" w:lineRule="auto" w:before="0" w:after="0"/>
        <w:ind w:left="1048" w:right="0" w:hanging="480"/>
        <w:jc w:val="both"/>
      </w:pPr>
      <w:r>
        <w:rPr/>
        <w:t>Hipotesis</w:t>
      </w:r>
      <w:r>
        <w:rPr>
          <w:spacing w:val="-4"/>
        </w:rPr>
        <w:t> </w:t>
      </w:r>
      <w:r>
        <w:rPr>
          <w:spacing w:val="-2"/>
        </w:rPr>
        <w:t>Penelitian</w:t>
      </w:r>
    </w:p>
    <w:p>
      <w:pPr>
        <w:pStyle w:val="BodyText"/>
        <w:spacing w:line="360" w:lineRule="auto" w:before="137"/>
        <w:ind w:left="568" w:right="136" w:firstLine="708"/>
        <w:jc w:val="both"/>
      </w:pPr>
      <w:r>
        <w:rPr/>
        <w:t>Yam &amp; Taufik (2021)</w:t>
      </w:r>
      <w:r>
        <w:rPr>
          <w:spacing w:val="40"/>
        </w:rPr>
        <w:t> </w:t>
      </w:r>
      <w:r>
        <w:rPr/>
        <w:t>menjelaskan bahwa hipotesis merupakan dugaan sementara</w:t>
      </w:r>
      <w:r>
        <w:rPr>
          <w:spacing w:val="-7"/>
        </w:rPr>
        <w:t> </w:t>
      </w:r>
      <w:r>
        <w:rPr/>
        <w:t>terhadap</w:t>
      </w:r>
      <w:r>
        <w:rPr>
          <w:spacing w:val="-5"/>
        </w:rPr>
        <w:t> </w:t>
      </w:r>
      <w:r>
        <w:rPr/>
        <w:t>suatu</w:t>
      </w:r>
      <w:r>
        <w:rPr>
          <w:spacing w:val="-3"/>
        </w:rPr>
        <w:t> </w:t>
      </w:r>
      <w:r>
        <w:rPr/>
        <w:t>permasalahan</w:t>
      </w:r>
      <w:r>
        <w:rPr>
          <w:spacing w:val="-5"/>
        </w:rPr>
        <w:t> </w:t>
      </w:r>
      <w:r>
        <w:rPr/>
        <w:t>yang</w:t>
      </w:r>
      <w:r>
        <w:rPr>
          <w:spacing w:val="-3"/>
        </w:rPr>
        <w:t> </w:t>
      </w:r>
      <w:r>
        <w:rPr/>
        <w:t>akan</w:t>
      </w:r>
      <w:r>
        <w:rPr>
          <w:spacing w:val="-3"/>
        </w:rPr>
        <w:t> </w:t>
      </w:r>
      <w:r>
        <w:rPr/>
        <w:t>diuji</w:t>
      </w:r>
      <w:r>
        <w:rPr>
          <w:spacing w:val="-5"/>
        </w:rPr>
        <w:t> </w:t>
      </w:r>
      <w:r>
        <w:rPr/>
        <w:t>kebenarannya</w:t>
      </w:r>
      <w:r>
        <w:rPr>
          <w:spacing w:val="-3"/>
        </w:rPr>
        <w:t> </w:t>
      </w:r>
      <w:r>
        <w:rPr/>
        <w:t>dan</w:t>
      </w:r>
      <w:r>
        <w:rPr>
          <w:spacing w:val="-3"/>
        </w:rPr>
        <w:t> </w:t>
      </w:r>
      <w:r>
        <w:rPr/>
        <w:t>disusun berdasarkan teori dan hasil penelitian sebelumnya, kemudian diuji menggunakan metode ilmiah. Adapun hipotesis penelitian ini.</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ListParagraph"/>
        <w:numPr>
          <w:ilvl w:val="0"/>
          <w:numId w:val="19"/>
        </w:numPr>
        <w:tabs>
          <w:tab w:pos="995" w:val="left" w:leader="none"/>
        </w:tabs>
        <w:spacing w:line="240" w:lineRule="auto" w:before="0" w:after="0"/>
        <w:ind w:left="995" w:right="0" w:hanging="427"/>
        <w:jc w:val="left"/>
        <w:rPr>
          <w:sz w:val="24"/>
        </w:rPr>
      </w:pPr>
      <w:r>
        <w:rPr>
          <w:sz w:val="24"/>
        </w:rPr>
        <w:t>Hipotesis</w:t>
      </w:r>
      <w:r>
        <w:rPr>
          <w:spacing w:val="-9"/>
          <w:sz w:val="24"/>
        </w:rPr>
        <w:t> </w:t>
      </w:r>
      <w:r>
        <w:rPr>
          <w:spacing w:val="-10"/>
          <w:sz w:val="24"/>
        </w:rPr>
        <w:t>1</w:t>
      </w:r>
    </w:p>
    <w:p>
      <w:pPr>
        <w:pStyle w:val="BodyText"/>
        <w:spacing w:line="360" w:lineRule="auto" w:before="137"/>
        <w:ind w:left="995"/>
      </w:pPr>
      <w:r>
        <w:rPr/>
        <w:t>H₀: β₁ = 0, keterampilan </w:t>
      </w:r>
      <w:r>
        <w:rPr>
          <w:i/>
        </w:rPr>
        <w:t>soft skill </w:t>
      </w:r>
      <w:r>
        <w:rPr/>
        <w:t>tidak berpengaruh signifikan secara parsial terhadap kinerja karyawan UMKM Pasko Kopi.</w:t>
      </w:r>
    </w:p>
    <w:p>
      <w:pPr>
        <w:pStyle w:val="BodyText"/>
        <w:spacing w:line="360" w:lineRule="auto"/>
        <w:ind w:left="995"/>
      </w:pPr>
      <w:r>
        <w:rPr/>
        <w:t>H₁:</w:t>
      </w:r>
      <w:r>
        <w:rPr>
          <w:spacing w:val="-7"/>
        </w:rPr>
        <w:t> </w:t>
      </w:r>
      <w:r>
        <w:rPr/>
        <w:t>β₁</w:t>
      </w:r>
      <w:r>
        <w:rPr>
          <w:spacing w:val="-7"/>
        </w:rPr>
        <w:t> </w:t>
      </w:r>
      <w:r>
        <w:rPr/>
        <w:t>≠</w:t>
      </w:r>
      <w:r>
        <w:rPr>
          <w:spacing w:val="-7"/>
        </w:rPr>
        <w:t> </w:t>
      </w:r>
      <w:r>
        <w:rPr/>
        <w:t>0,</w:t>
      </w:r>
      <w:r>
        <w:rPr>
          <w:spacing w:val="-4"/>
        </w:rPr>
        <w:t> </w:t>
      </w:r>
      <w:r>
        <w:rPr/>
        <w:t>artinya</w:t>
      </w:r>
      <w:r>
        <w:rPr>
          <w:spacing w:val="-6"/>
        </w:rPr>
        <w:t> </w:t>
      </w:r>
      <w:r>
        <w:rPr/>
        <w:t>keterampilan</w:t>
      </w:r>
      <w:r>
        <w:rPr>
          <w:spacing w:val="-7"/>
        </w:rPr>
        <w:t> </w:t>
      </w:r>
      <w:r>
        <w:rPr>
          <w:i/>
        </w:rPr>
        <w:t>soft</w:t>
      </w:r>
      <w:r>
        <w:rPr>
          <w:i/>
          <w:spacing w:val="-7"/>
        </w:rPr>
        <w:t> </w:t>
      </w:r>
      <w:r>
        <w:rPr>
          <w:i/>
        </w:rPr>
        <w:t>skill</w:t>
      </w:r>
      <w:r>
        <w:rPr>
          <w:i/>
          <w:spacing w:val="-6"/>
        </w:rPr>
        <w:t> </w:t>
      </w:r>
      <w:r>
        <w:rPr/>
        <w:t>berpengaruh</w:t>
      </w:r>
      <w:r>
        <w:rPr>
          <w:spacing w:val="-5"/>
        </w:rPr>
        <w:t> </w:t>
      </w:r>
      <w:r>
        <w:rPr/>
        <w:t>signifikan</w:t>
      </w:r>
      <w:r>
        <w:rPr>
          <w:spacing w:val="-7"/>
        </w:rPr>
        <w:t> </w:t>
      </w:r>
      <w:r>
        <w:rPr/>
        <w:t>secara</w:t>
      </w:r>
      <w:r>
        <w:rPr>
          <w:spacing w:val="-8"/>
        </w:rPr>
        <w:t> </w:t>
      </w:r>
      <w:r>
        <w:rPr/>
        <w:t>parsial terhadap kinerja karyawan UMKM Pasko Kopi.</w:t>
      </w:r>
    </w:p>
    <w:p>
      <w:pPr>
        <w:pStyle w:val="ListParagraph"/>
        <w:numPr>
          <w:ilvl w:val="0"/>
          <w:numId w:val="19"/>
        </w:numPr>
        <w:tabs>
          <w:tab w:pos="995" w:val="left" w:leader="none"/>
        </w:tabs>
        <w:spacing w:line="240" w:lineRule="auto" w:before="0" w:after="0"/>
        <w:ind w:left="995" w:right="0" w:hanging="427"/>
        <w:jc w:val="left"/>
        <w:rPr>
          <w:sz w:val="24"/>
        </w:rPr>
      </w:pPr>
      <w:r>
        <w:rPr>
          <w:spacing w:val="-2"/>
          <w:sz w:val="24"/>
        </w:rPr>
        <w:t>Hipotesis</w:t>
      </w:r>
      <w:r>
        <w:rPr>
          <w:spacing w:val="-7"/>
          <w:sz w:val="24"/>
        </w:rPr>
        <w:t> </w:t>
      </w:r>
      <w:r>
        <w:rPr>
          <w:spacing w:val="-10"/>
          <w:sz w:val="24"/>
        </w:rPr>
        <w:t>2</w:t>
      </w:r>
    </w:p>
    <w:p>
      <w:pPr>
        <w:pStyle w:val="BodyText"/>
        <w:spacing w:line="360" w:lineRule="auto" w:before="139"/>
        <w:ind w:left="995"/>
      </w:pPr>
      <w:r>
        <w:rPr/>
        <w:t>H₀:</w:t>
      </w:r>
      <w:r>
        <w:rPr>
          <w:spacing w:val="21"/>
        </w:rPr>
        <w:t> </w:t>
      </w:r>
      <w:r>
        <w:rPr/>
        <w:t>β₂</w:t>
      </w:r>
      <w:r>
        <w:rPr>
          <w:spacing w:val="20"/>
        </w:rPr>
        <w:t> </w:t>
      </w:r>
      <w:r>
        <w:rPr/>
        <w:t>= 0,</w:t>
      </w:r>
      <w:r>
        <w:rPr>
          <w:spacing w:val="21"/>
        </w:rPr>
        <w:t> </w:t>
      </w:r>
      <w:r>
        <w:rPr/>
        <w:t>artinya motivasi</w:t>
      </w:r>
      <w:r>
        <w:rPr>
          <w:spacing w:val="20"/>
        </w:rPr>
        <w:t> </w:t>
      </w:r>
      <w:r>
        <w:rPr/>
        <w:t>kerja tidak</w:t>
      </w:r>
      <w:r>
        <w:rPr>
          <w:spacing w:val="20"/>
        </w:rPr>
        <w:t> </w:t>
      </w:r>
      <w:r>
        <w:rPr/>
        <w:t>memiliki</w:t>
      </w:r>
      <w:r>
        <w:rPr>
          <w:spacing w:val="22"/>
        </w:rPr>
        <w:t> </w:t>
      </w:r>
      <w:r>
        <w:rPr/>
        <w:t>pengaruh</w:t>
      </w:r>
      <w:r>
        <w:rPr>
          <w:spacing w:val="20"/>
        </w:rPr>
        <w:t> </w:t>
      </w:r>
      <w:r>
        <w:rPr/>
        <w:t>signifikan</w:t>
      </w:r>
      <w:r>
        <w:rPr>
          <w:spacing w:val="20"/>
        </w:rPr>
        <w:t> </w:t>
      </w:r>
      <w:r>
        <w:rPr/>
        <w:t>secara parsial terhadap kinerja karyawan UMKM Pasko Kopi.</w:t>
      </w:r>
    </w:p>
    <w:p>
      <w:pPr>
        <w:pStyle w:val="BodyText"/>
        <w:spacing w:line="360" w:lineRule="auto" w:before="1"/>
        <w:ind w:left="995" w:right="126"/>
      </w:pPr>
      <w:r>
        <w:rPr/>
        <w:t>H₁:</w:t>
      </w:r>
      <w:r>
        <w:rPr>
          <w:spacing w:val="-15"/>
        </w:rPr>
        <w:t> </w:t>
      </w:r>
      <w:r>
        <w:rPr/>
        <w:t>β₂</w:t>
      </w:r>
      <w:r>
        <w:rPr>
          <w:spacing w:val="-15"/>
        </w:rPr>
        <w:t> </w:t>
      </w:r>
      <w:r>
        <w:rPr/>
        <w:t>≠</w:t>
      </w:r>
      <w:r>
        <w:rPr>
          <w:spacing w:val="-15"/>
        </w:rPr>
        <w:t> </w:t>
      </w:r>
      <w:r>
        <w:rPr/>
        <w:t>0,</w:t>
      </w:r>
      <w:r>
        <w:rPr>
          <w:spacing w:val="-15"/>
        </w:rPr>
        <w:t> </w:t>
      </w:r>
      <w:r>
        <w:rPr/>
        <w:t>motivasi</w:t>
      </w:r>
      <w:r>
        <w:rPr>
          <w:spacing w:val="-15"/>
        </w:rPr>
        <w:t> </w:t>
      </w:r>
      <w:r>
        <w:rPr/>
        <w:t>kerja</w:t>
      </w:r>
      <w:r>
        <w:rPr>
          <w:spacing w:val="-15"/>
        </w:rPr>
        <w:t> </w:t>
      </w:r>
      <w:r>
        <w:rPr/>
        <w:t>berpengaruh</w:t>
      </w:r>
      <w:r>
        <w:rPr>
          <w:spacing w:val="-15"/>
        </w:rPr>
        <w:t> </w:t>
      </w:r>
      <w:r>
        <w:rPr/>
        <w:t>signifikan</w:t>
      </w:r>
      <w:r>
        <w:rPr>
          <w:spacing w:val="-15"/>
        </w:rPr>
        <w:t> </w:t>
      </w:r>
      <w:r>
        <w:rPr/>
        <w:t>secara</w:t>
      </w:r>
      <w:r>
        <w:rPr>
          <w:spacing w:val="-15"/>
        </w:rPr>
        <w:t> </w:t>
      </w:r>
      <w:r>
        <w:rPr/>
        <w:t>parsial</w:t>
      </w:r>
      <w:r>
        <w:rPr>
          <w:spacing w:val="-15"/>
        </w:rPr>
        <w:t> </w:t>
      </w:r>
      <w:r>
        <w:rPr/>
        <w:t>terhadap</w:t>
      </w:r>
      <w:r>
        <w:rPr>
          <w:spacing w:val="-15"/>
        </w:rPr>
        <w:t> </w:t>
      </w:r>
      <w:r>
        <w:rPr/>
        <w:t>kinerja karyawan UMKM Pasko Kopi.</w:t>
      </w:r>
    </w:p>
    <w:p>
      <w:pPr>
        <w:pStyle w:val="ListParagraph"/>
        <w:numPr>
          <w:ilvl w:val="0"/>
          <w:numId w:val="19"/>
        </w:numPr>
        <w:tabs>
          <w:tab w:pos="995" w:val="left" w:leader="none"/>
        </w:tabs>
        <w:spacing w:line="240" w:lineRule="auto" w:before="0" w:after="0"/>
        <w:ind w:left="995" w:right="0" w:hanging="427"/>
        <w:jc w:val="left"/>
        <w:rPr>
          <w:sz w:val="24"/>
        </w:rPr>
      </w:pPr>
      <w:r>
        <w:rPr>
          <w:spacing w:val="-2"/>
          <w:sz w:val="24"/>
        </w:rPr>
        <w:t>Hipotesis</w:t>
      </w:r>
      <w:r>
        <w:rPr>
          <w:spacing w:val="-7"/>
          <w:sz w:val="24"/>
        </w:rPr>
        <w:t> </w:t>
      </w:r>
      <w:r>
        <w:rPr>
          <w:spacing w:val="-10"/>
          <w:sz w:val="24"/>
        </w:rPr>
        <w:t>3</w:t>
      </w:r>
    </w:p>
    <w:p>
      <w:pPr>
        <w:pStyle w:val="BodyText"/>
        <w:spacing w:line="360" w:lineRule="auto" w:before="137"/>
        <w:ind w:left="995"/>
      </w:pPr>
      <w:r>
        <w:rPr/>
        <w:t>H₀:</w:t>
      </w:r>
      <w:r>
        <w:rPr>
          <w:spacing w:val="-6"/>
        </w:rPr>
        <w:t> </w:t>
      </w:r>
      <w:r>
        <w:rPr/>
        <w:t>β₁</w:t>
      </w:r>
      <w:r>
        <w:rPr>
          <w:spacing w:val="-6"/>
        </w:rPr>
        <w:t> </w:t>
      </w:r>
      <w:r>
        <w:rPr/>
        <w:t>=</w:t>
      </w:r>
      <w:r>
        <w:rPr>
          <w:spacing w:val="-6"/>
        </w:rPr>
        <w:t> </w:t>
      </w:r>
      <w:r>
        <w:rPr/>
        <w:t>0,</w:t>
      </w:r>
      <w:r>
        <w:rPr>
          <w:spacing w:val="-5"/>
        </w:rPr>
        <w:t> </w:t>
      </w:r>
      <w:r>
        <w:rPr/>
        <w:t>artinya</w:t>
      </w:r>
      <w:r>
        <w:rPr>
          <w:spacing w:val="-6"/>
        </w:rPr>
        <w:t> </w:t>
      </w:r>
      <w:r>
        <w:rPr/>
        <w:t>keterampilan</w:t>
      </w:r>
      <w:r>
        <w:rPr>
          <w:spacing w:val="-6"/>
        </w:rPr>
        <w:t> </w:t>
      </w:r>
      <w:r>
        <w:rPr>
          <w:i/>
        </w:rPr>
        <w:t>soft</w:t>
      </w:r>
      <w:r>
        <w:rPr>
          <w:i/>
          <w:spacing w:val="-6"/>
        </w:rPr>
        <w:t> </w:t>
      </w:r>
      <w:r>
        <w:rPr>
          <w:i/>
        </w:rPr>
        <w:t>skill</w:t>
      </w:r>
      <w:r>
        <w:rPr>
          <w:i/>
          <w:spacing w:val="-5"/>
        </w:rPr>
        <w:t> </w:t>
      </w:r>
      <w:r>
        <w:rPr/>
        <w:t>dan</w:t>
      </w:r>
      <w:r>
        <w:rPr>
          <w:spacing w:val="-6"/>
        </w:rPr>
        <w:t> </w:t>
      </w:r>
      <w:r>
        <w:rPr/>
        <w:t>motivasi</w:t>
      </w:r>
      <w:r>
        <w:rPr>
          <w:spacing w:val="-6"/>
        </w:rPr>
        <w:t> </w:t>
      </w:r>
      <w:r>
        <w:rPr/>
        <w:t>kerja</w:t>
      </w:r>
      <w:r>
        <w:rPr>
          <w:spacing w:val="-6"/>
        </w:rPr>
        <w:t> </w:t>
      </w:r>
      <w:r>
        <w:rPr/>
        <w:t>tidak</w:t>
      </w:r>
      <w:r>
        <w:rPr>
          <w:spacing w:val="-5"/>
        </w:rPr>
        <w:t> </w:t>
      </w:r>
      <w:r>
        <w:rPr/>
        <w:t>berpengaruh signifikan</w:t>
      </w:r>
      <w:r>
        <w:rPr>
          <w:spacing w:val="-1"/>
        </w:rPr>
        <w:t> </w:t>
      </w:r>
      <w:r>
        <w:rPr/>
        <w:t>secara</w:t>
      </w:r>
      <w:r>
        <w:rPr>
          <w:spacing w:val="-3"/>
        </w:rPr>
        <w:t> </w:t>
      </w:r>
      <w:r>
        <w:rPr/>
        <w:t>simultan terhadap</w:t>
      </w:r>
      <w:r>
        <w:rPr>
          <w:spacing w:val="-1"/>
        </w:rPr>
        <w:t> </w:t>
      </w:r>
      <w:r>
        <w:rPr/>
        <w:t>kinerja</w:t>
      </w:r>
      <w:r>
        <w:rPr>
          <w:spacing w:val="-2"/>
        </w:rPr>
        <w:t> </w:t>
      </w:r>
      <w:r>
        <w:rPr/>
        <w:t>karyawan</w:t>
      </w:r>
      <w:r>
        <w:rPr>
          <w:spacing w:val="-1"/>
        </w:rPr>
        <w:t> </w:t>
      </w:r>
      <w:r>
        <w:rPr/>
        <w:t>UMKM Pasko Kopi.</w:t>
      </w:r>
    </w:p>
    <w:p>
      <w:pPr>
        <w:pStyle w:val="BodyText"/>
        <w:spacing w:line="360" w:lineRule="auto"/>
        <w:ind w:left="995"/>
      </w:pPr>
      <w:r>
        <w:rPr/>
        <w:t>H₁:</w:t>
      </w:r>
      <w:r>
        <w:rPr>
          <w:spacing w:val="40"/>
        </w:rPr>
        <w:t> </w:t>
      </w:r>
      <w:r>
        <w:rPr/>
        <w:t>β₁</w:t>
      </w:r>
      <w:r>
        <w:rPr>
          <w:spacing w:val="40"/>
        </w:rPr>
        <w:t> </w:t>
      </w:r>
      <w:r>
        <w:rPr/>
        <w:t>≠</w:t>
      </w:r>
      <w:r>
        <w:rPr>
          <w:spacing w:val="40"/>
        </w:rPr>
        <w:t> </w:t>
      </w:r>
      <w:r>
        <w:rPr/>
        <w:t>0,</w:t>
      </w:r>
      <w:r>
        <w:rPr>
          <w:spacing w:val="40"/>
        </w:rPr>
        <w:t> </w:t>
      </w:r>
      <w:r>
        <w:rPr/>
        <w:t>artinya</w:t>
      </w:r>
      <w:r>
        <w:rPr>
          <w:spacing w:val="40"/>
        </w:rPr>
        <w:t> </w:t>
      </w:r>
      <w:r>
        <w:rPr/>
        <w:t>keterampilan</w:t>
      </w:r>
      <w:r>
        <w:rPr>
          <w:spacing w:val="40"/>
        </w:rPr>
        <w:t> </w:t>
      </w:r>
      <w:r>
        <w:rPr>
          <w:i/>
        </w:rPr>
        <w:t>soft</w:t>
      </w:r>
      <w:r>
        <w:rPr>
          <w:i/>
          <w:spacing w:val="40"/>
        </w:rPr>
        <w:t> </w:t>
      </w:r>
      <w:r>
        <w:rPr>
          <w:i/>
        </w:rPr>
        <w:t>skill</w:t>
      </w:r>
      <w:r>
        <w:rPr>
          <w:i/>
          <w:spacing w:val="40"/>
        </w:rPr>
        <w:t> </w:t>
      </w:r>
      <w:r>
        <w:rPr/>
        <w:t>dan</w:t>
      </w:r>
      <w:r>
        <w:rPr>
          <w:spacing w:val="40"/>
        </w:rPr>
        <w:t> </w:t>
      </w:r>
      <w:r>
        <w:rPr/>
        <w:t>motivasi</w:t>
      </w:r>
      <w:r>
        <w:rPr>
          <w:spacing w:val="40"/>
        </w:rPr>
        <w:t> </w:t>
      </w:r>
      <w:r>
        <w:rPr/>
        <w:t>kerja</w:t>
      </w:r>
      <w:r>
        <w:rPr>
          <w:spacing w:val="40"/>
        </w:rPr>
        <w:t> </w:t>
      </w:r>
      <w:r>
        <w:rPr/>
        <w:t>berpengaruh signifikan</w:t>
      </w:r>
      <w:r>
        <w:rPr>
          <w:spacing w:val="-1"/>
        </w:rPr>
        <w:t> </w:t>
      </w:r>
      <w:r>
        <w:rPr/>
        <w:t>secara</w:t>
      </w:r>
      <w:r>
        <w:rPr>
          <w:spacing w:val="-3"/>
        </w:rPr>
        <w:t> </w:t>
      </w:r>
      <w:r>
        <w:rPr/>
        <w:t>simultan terhadap</w:t>
      </w:r>
      <w:r>
        <w:rPr>
          <w:spacing w:val="-1"/>
        </w:rPr>
        <w:t> </w:t>
      </w:r>
      <w:r>
        <w:rPr/>
        <w:t>kinerja</w:t>
      </w:r>
      <w:r>
        <w:rPr>
          <w:spacing w:val="-2"/>
        </w:rPr>
        <w:t> </w:t>
      </w:r>
      <w:r>
        <w:rPr/>
        <w:t>karyawan</w:t>
      </w:r>
      <w:r>
        <w:rPr>
          <w:spacing w:val="-1"/>
        </w:rPr>
        <w:t> </w:t>
      </w:r>
      <w:r>
        <w:rPr/>
        <w:t>UMKM Pasko Kopi.</w:t>
      </w:r>
    </w:p>
    <w:p>
      <w:pPr>
        <w:pStyle w:val="BodyText"/>
        <w:spacing w:after="0" w:line="360" w:lineRule="auto"/>
        <w:sectPr>
          <w:pgSz w:w="11910" w:h="16840"/>
          <w:pgMar w:header="0" w:footer="784" w:top="1920" w:bottom="980" w:left="1700" w:right="1559"/>
        </w:sectPr>
      </w:pPr>
    </w:p>
    <w:p>
      <w:pPr>
        <w:pStyle w:val="BodyText"/>
        <w:spacing w:before="8"/>
        <w:rPr>
          <w:sz w:val="28"/>
        </w:rPr>
      </w:pPr>
    </w:p>
    <w:p>
      <w:pPr>
        <w:pStyle w:val="Heading1"/>
        <w:spacing w:line="259" w:lineRule="auto"/>
        <w:ind w:left="2642" w:right="1885" w:firstLine="1411"/>
        <w:jc w:val="left"/>
      </w:pPr>
      <w:r>
        <w:rPr/>
        <w:t>BAB III </w:t>
      </w:r>
      <w:r>
        <w:rPr>
          <w:spacing w:val="-2"/>
        </w:rPr>
        <w:t>METODOLOGI</w:t>
      </w:r>
      <w:r>
        <w:rPr>
          <w:spacing w:val="-16"/>
        </w:rPr>
        <w:t> </w:t>
      </w:r>
      <w:r>
        <w:rPr>
          <w:spacing w:val="-2"/>
        </w:rPr>
        <w:t>PENELITIAN</w:t>
      </w:r>
    </w:p>
    <w:p>
      <w:pPr>
        <w:pStyle w:val="BodyText"/>
        <w:spacing w:before="320"/>
        <w:rPr>
          <w:b/>
          <w:sz w:val="28"/>
        </w:rPr>
      </w:pPr>
    </w:p>
    <w:p>
      <w:pPr>
        <w:pStyle w:val="Heading3"/>
        <w:numPr>
          <w:ilvl w:val="1"/>
          <w:numId w:val="19"/>
        </w:numPr>
        <w:tabs>
          <w:tab w:pos="1134" w:val="left" w:leader="none"/>
        </w:tabs>
        <w:spacing w:line="240" w:lineRule="auto" w:before="1" w:after="0"/>
        <w:ind w:left="1134" w:right="0" w:hanging="566"/>
        <w:jc w:val="both"/>
      </w:pPr>
      <w:bookmarkStart w:name="_bookmark7" w:id="8"/>
      <w:bookmarkEnd w:id="8"/>
      <w:r>
        <w:rPr>
          <w:b w:val="0"/>
        </w:rPr>
      </w:r>
      <w:r>
        <w:rPr/>
        <w:t>Desain</w:t>
      </w:r>
      <w:r>
        <w:rPr>
          <w:spacing w:val="-7"/>
        </w:rPr>
        <w:t> </w:t>
      </w:r>
      <w:r>
        <w:rPr/>
        <w:t>dan</w:t>
      </w:r>
      <w:r>
        <w:rPr>
          <w:spacing w:val="-6"/>
        </w:rPr>
        <w:t> </w:t>
      </w:r>
      <w:r>
        <w:rPr/>
        <w:t>Jenis</w:t>
      </w:r>
      <w:r>
        <w:rPr>
          <w:spacing w:val="-4"/>
        </w:rPr>
        <w:t> </w:t>
      </w:r>
      <w:r>
        <w:rPr>
          <w:spacing w:val="-2"/>
        </w:rPr>
        <w:t>Penelitian</w:t>
      </w:r>
    </w:p>
    <w:p>
      <w:pPr>
        <w:pStyle w:val="BodyText"/>
        <w:spacing w:line="360" w:lineRule="auto" w:before="139"/>
        <w:ind w:left="568" w:right="137" w:firstLine="720"/>
        <w:jc w:val="both"/>
      </w:pPr>
      <w:r>
        <w:rPr/>
        <w:t>Jenis penelitian ini adalah kuantitatif dengan pendekatan deskriptif eksploratif. Menurut (Ghozali, 2018) penelitian kuantitatif merupakan penelitian dengan data angka serta dianalisis secara statistik. Tujuan utama dari penelitian </w:t>
      </w:r>
      <w:r>
        <w:rPr>
          <w:spacing w:val="-2"/>
        </w:rPr>
        <w:t>kuantitatif</w:t>
      </w:r>
      <w:r>
        <w:rPr>
          <w:spacing w:val="-10"/>
        </w:rPr>
        <w:t> </w:t>
      </w:r>
      <w:r>
        <w:rPr>
          <w:spacing w:val="-2"/>
        </w:rPr>
        <w:t>adalah</w:t>
      </w:r>
      <w:r>
        <w:rPr>
          <w:spacing w:val="-10"/>
        </w:rPr>
        <w:t> </w:t>
      </w:r>
      <w:r>
        <w:rPr>
          <w:spacing w:val="-2"/>
        </w:rPr>
        <w:t>menguji</w:t>
      </w:r>
      <w:r>
        <w:rPr>
          <w:spacing w:val="-9"/>
        </w:rPr>
        <w:t> </w:t>
      </w:r>
      <w:r>
        <w:rPr>
          <w:spacing w:val="-2"/>
        </w:rPr>
        <w:t>hipotesis</w:t>
      </w:r>
      <w:r>
        <w:rPr>
          <w:spacing w:val="-9"/>
        </w:rPr>
        <w:t> </w:t>
      </w:r>
      <w:r>
        <w:rPr>
          <w:spacing w:val="-2"/>
        </w:rPr>
        <w:t>antar</w:t>
      </w:r>
      <w:r>
        <w:rPr>
          <w:spacing w:val="-10"/>
        </w:rPr>
        <w:t> </w:t>
      </w:r>
      <w:r>
        <w:rPr>
          <w:spacing w:val="-2"/>
        </w:rPr>
        <w:t>variabel</w:t>
      </w:r>
      <w:r>
        <w:rPr>
          <w:spacing w:val="-9"/>
        </w:rPr>
        <w:t> </w:t>
      </w:r>
      <w:r>
        <w:rPr>
          <w:spacing w:val="-2"/>
        </w:rPr>
        <w:t>yang</w:t>
      </w:r>
      <w:r>
        <w:rPr>
          <w:spacing w:val="-10"/>
        </w:rPr>
        <w:t> </w:t>
      </w:r>
      <w:r>
        <w:rPr>
          <w:spacing w:val="-2"/>
        </w:rPr>
        <w:t>diteliti.</w:t>
      </w:r>
      <w:r>
        <w:rPr>
          <w:spacing w:val="-10"/>
        </w:rPr>
        <w:t> </w:t>
      </w:r>
      <w:r>
        <w:rPr>
          <w:spacing w:val="-2"/>
        </w:rPr>
        <w:t>Penelitian</w:t>
      </w:r>
      <w:r>
        <w:rPr>
          <w:spacing w:val="-10"/>
        </w:rPr>
        <w:t> </w:t>
      </w:r>
      <w:r>
        <w:rPr>
          <w:spacing w:val="-2"/>
        </w:rPr>
        <w:t>kuantitatif </w:t>
      </w:r>
      <w:r>
        <w:rPr/>
        <w:t>banyak</w:t>
      </w:r>
      <w:r>
        <w:rPr>
          <w:spacing w:val="-5"/>
        </w:rPr>
        <w:t> </w:t>
      </w:r>
      <w:r>
        <w:rPr/>
        <w:t>diterapkan</w:t>
      </w:r>
      <w:r>
        <w:rPr>
          <w:spacing w:val="-4"/>
        </w:rPr>
        <w:t> </w:t>
      </w:r>
      <w:r>
        <w:rPr/>
        <w:t>dalam</w:t>
      </w:r>
      <w:r>
        <w:rPr>
          <w:spacing w:val="-3"/>
        </w:rPr>
        <w:t> </w:t>
      </w:r>
      <w:r>
        <w:rPr/>
        <w:t>humaniora,</w:t>
      </w:r>
      <w:r>
        <w:rPr>
          <w:spacing w:val="-4"/>
        </w:rPr>
        <w:t> </w:t>
      </w:r>
      <w:r>
        <w:rPr/>
        <w:t>ekonomi,</w:t>
      </w:r>
      <w:r>
        <w:rPr>
          <w:spacing w:val="-5"/>
        </w:rPr>
        <w:t> </w:t>
      </w:r>
      <w:r>
        <w:rPr/>
        <w:t>bisnis,</w:t>
      </w:r>
      <w:r>
        <w:rPr>
          <w:spacing w:val="-5"/>
        </w:rPr>
        <w:t> </w:t>
      </w:r>
      <w:r>
        <w:rPr/>
        <w:t>karena</w:t>
      </w:r>
      <w:r>
        <w:rPr>
          <w:spacing w:val="-6"/>
        </w:rPr>
        <w:t> </w:t>
      </w:r>
      <w:r>
        <w:rPr/>
        <w:t>mampu</w:t>
      </w:r>
      <w:r>
        <w:rPr>
          <w:spacing w:val="-5"/>
        </w:rPr>
        <w:t> </w:t>
      </w:r>
      <w:r>
        <w:rPr/>
        <w:t>memberikan hasil</w:t>
      </w:r>
      <w:r>
        <w:rPr>
          <w:spacing w:val="-11"/>
        </w:rPr>
        <w:t> </w:t>
      </w:r>
      <w:r>
        <w:rPr/>
        <w:t>yang</w:t>
      </w:r>
      <w:r>
        <w:rPr>
          <w:spacing w:val="-9"/>
        </w:rPr>
        <w:t> </w:t>
      </w:r>
      <w:r>
        <w:rPr/>
        <w:t>terukur</w:t>
      </w:r>
      <w:r>
        <w:rPr>
          <w:spacing w:val="-12"/>
        </w:rPr>
        <w:t> </w:t>
      </w:r>
      <w:r>
        <w:rPr/>
        <w:t>dan</w:t>
      </w:r>
      <w:r>
        <w:rPr>
          <w:spacing w:val="-9"/>
        </w:rPr>
        <w:t> </w:t>
      </w:r>
      <w:r>
        <w:rPr/>
        <w:t>dapat</w:t>
      </w:r>
      <w:r>
        <w:rPr>
          <w:spacing w:val="-11"/>
        </w:rPr>
        <w:t> </w:t>
      </w:r>
      <w:r>
        <w:rPr/>
        <w:t>diuji</w:t>
      </w:r>
      <w:r>
        <w:rPr>
          <w:spacing w:val="-8"/>
        </w:rPr>
        <w:t> </w:t>
      </w:r>
      <w:r>
        <w:rPr/>
        <w:t>kembali.</w:t>
      </w:r>
      <w:r>
        <w:rPr>
          <w:spacing w:val="-9"/>
        </w:rPr>
        <w:t> </w:t>
      </w:r>
      <w:r>
        <w:rPr/>
        <w:t>Dengan</w:t>
      </w:r>
      <w:r>
        <w:rPr>
          <w:spacing w:val="-11"/>
        </w:rPr>
        <w:t> </w:t>
      </w:r>
      <w:r>
        <w:rPr/>
        <w:t>pendekatan</w:t>
      </w:r>
      <w:r>
        <w:rPr>
          <w:spacing w:val="-11"/>
        </w:rPr>
        <w:t> </w:t>
      </w:r>
      <w:r>
        <w:rPr/>
        <w:t>yang</w:t>
      </w:r>
      <w:r>
        <w:rPr>
          <w:spacing w:val="-9"/>
        </w:rPr>
        <w:t> </w:t>
      </w:r>
      <w:r>
        <w:rPr/>
        <w:t>sistematis</w:t>
      </w:r>
      <w:r>
        <w:rPr>
          <w:spacing w:val="-11"/>
        </w:rPr>
        <w:t> </w:t>
      </w:r>
      <w:r>
        <w:rPr/>
        <w:t>dan objektif maka akan dapat diandalkan dalam menjawab pertanyaan.</w:t>
      </w:r>
    </w:p>
    <w:p>
      <w:pPr>
        <w:pStyle w:val="Heading3"/>
        <w:spacing w:line="276" w:lineRule="exact"/>
        <w:ind w:left="2587"/>
      </w:pPr>
      <w:r>
        <w:rPr>
          <w:spacing w:val="-2"/>
        </w:rPr>
        <w:t>Tabel</w:t>
      </w:r>
      <w:r>
        <w:rPr>
          <w:spacing w:val="-13"/>
        </w:rPr>
        <w:t> </w:t>
      </w:r>
      <w:r>
        <w:rPr>
          <w:spacing w:val="-2"/>
        </w:rPr>
        <w:t>3.1</w:t>
      </w:r>
      <w:r>
        <w:rPr>
          <w:spacing w:val="-13"/>
        </w:rPr>
        <w:t> </w:t>
      </w:r>
      <w:r>
        <w:rPr>
          <w:spacing w:val="-2"/>
        </w:rPr>
        <w:t>Jenis,</w:t>
      </w:r>
      <w:r>
        <w:rPr>
          <w:spacing w:val="-13"/>
        </w:rPr>
        <w:t> </w:t>
      </w:r>
      <w:r>
        <w:rPr>
          <w:spacing w:val="-2"/>
        </w:rPr>
        <w:t>Metode</w:t>
      </w:r>
      <w:r>
        <w:rPr>
          <w:spacing w:val="-11"/>
        </w:rPr>
        <w:t> </w:t>
      </w:r>
      <w:r>
        <w:rPr>
          <w:spacing w:val="-2"/>
        </w:rPr>
        <w:t>dan</w:t>
      </w:r>
      <w:r>
        <w:rPr>
          <w:spacing w:val="-13"/>
        </w:rPr>
        <w:t> </w:t>
      </w:r>
      <w:r>
        <w:rPr>
          <w:spacing w:val="-2"/>
        </w:rPr>
        <w:t>Teknik</w:t>
      </w:r>
      <w:r>
        <w:rPr>
          <w:spacing w:val="-11"/>
        </w:rPr>
        <w:t> </w:t>
      </w:r>
      <w:r>
        <w:rPr>
          <w:spacing w:val="-2"/>
        </w:rPr>
        <w:t>Penelitian</w:t>
      </w:r>
    </w:p>
    <w:p>
      <w:pPr>
        <w:pStyle w:val="BodyText"/>
        <w:spacing w:before="2"/>
        <w:rPr>
          <w:b/>
          <w:sz w:val="12"/>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6"/>
        <w:gridCol w:w="2129"/>
        <w:gridCol w:w="2969"/>
      </w:tblGrid>
      <w:tr>
        <w:trPr>
          <w:trHeight w:val="412" w:hRule="atLeast"/>
        </w:trPr>
        <w:tc>
          <w:tcPr>
            <w:tcW w:w="2746" w:type="dxa"/>
            <w:shd w:val="clear" w:color="auto" w:fill="ADAAAA"/>
          </w:tcPr>
          <w:p>
            <w:pPr>
              <w:pStyle w:val="TableParagraph"/>
              <w:spacing w:line="275" w:lineRule="exact"/>
              <w:ind w:left="585"/>
              <w:rPr>
                <w:b/>
                <w:sz w:val="24"/>
              </w:rPr>
            </w:pPr>
            <w:r>
              <w:rPr>
                <w:b/>
                <w:spacing w:val="-2"/>
                <w:sz w:val="24"/>
              </w:rPr>
              <w:t>Jenis</w:t>
            </w:r>
            <w:r>
              <w:rPr>
                <w:b/>
                <w:spacing w:val="-6"/>
                <w:sz w:val="24"/>
              </w:rPr>
              <w:t> </w:t>
            </w:r>
            <w:r>
              <w:rPr>
                <w:b/>
                <w:spacing w:val="-2"/>
                <w:sz w:val="24"/>
              </w:rPr>
              <w:t>Penelitian</w:t>
            </w:r>
          </w:p>
        </w:tc>
        <w:tc>
          <w:tcPr>
            <w:tcW w:w="2129" w:type="dxa"/>
            <w:shd w:val="clear" w:color="auto" w:fill="ADAAAA"/>
          </w:tcPr>
          <w:p>
            <w:pPr>
              <w:pStyle w:val="TableParagraph"/>
              <w:spacing w:line="275" w:lineRule="exact"/>
              <w:ind w:left="148"/>
              <w:rPr>
                <w:b/>
                <w:sz w:val="24"/>
              </w:rPr>
            </w:pPr>
            <w:r>
              <w:rPr>
                <w:b/>
                <w:spacing w:val="-2"/>
                <w:sz w:val="24"/>
              </w:rPr>
              <w:t>Metode</w:t>
            </w:r>
            <w:r>
              <w:rPr>
                <w:b/>
                <w:spacing w:val="-6"/>
                <w:sz w:val="24"/>
              </w:rPr>
              <w:t> </w:t>
            </w:r>
            <w:r>
              <w:rPr>
                <w:b/>
                <w:spacing w:val="-2"/>
                <w:sz w:val="24"/>
              </w:rPr>
              <w:t>Penelitian</w:t>
            </w:r>
          </w:p>
        </w:tc>
        <w:tc>
          <w:tcPr>
            <w:tcW w:w="2969" w:type="dxa"/>
            <w:shd w:val="clear" w:color="auto" w:fill="ADAAAA"/>
          </w:tcPr>
          <w:p>
            <w:pPr>
              <w:pStyle w:val="TableParagraph"/>
              <w:spacing w:line="275" w:lineRule="exact"/>
              <w:ind w:left="87" w:right="83"/>
              <w:jc w:val="center"/>
              <w:rPr>
                <w:b/>
                <w:sz w:val="24"/>
              </w:rPr>
            </w:pPr>
            <w:r>
              <w:rPr>
                <w:b/>
                <w:spacing w:val="-5"/>
                <w:sz w:val="24"/>
              </w:rPr>
              <w:t>Teknik</w:t>
            </w:r>
            <w:r>
              <w:rPr>
                <w:b/>
                <w:spacing w:val="-8"/>
                <w:sz w:val="24"/>
              </w:rPr>
              <w:t> </w:t>
            </w:r>
            <w:r>
              <w:rPr>
                <w:b/>
                <w:spacing w:val="-2"/>
                <w:sz w:val="24"/>
              </w:rPr>
              <w:t>Penelitian</w:t>
            </w:r>
          </w:p>
        </w:tc>
      </w:tr>
      <w:tr>
        <w:trPr>
          <w:trHeight w:val="414" w:hRule="atLeast"/>
        </w:trPr>
        <w:tc>
          <w:tcPr>
            <w:tcW w:w="2746" w:type="dxa"/>
          </w:tcPr>
          <w:p>
            <w:pPr>
              <w:pStyle w:val="TableParagraph"/>
              <w:spacing w:line="275" w:lineRule="exact"/>
              <w:ind w:left="107"/>
              <w:rPr>
                <w:sz w:val="24"/>
              </w:rPr>
            </w:pPr>
            <w:r>
              <w:rPr>
                <w:spacing w:val="-2"/>
                <w:sz w:val="24"/>
              </w:rPr>
              <w:t>Deskriptif</w:t>
            </w:r>
            <w:r>
              <w:rPr>
                <w:spacing w:val="-7"/>
                <w:sz w:val="24"/>
              </w:rPr>
              <w:t> </w:t>
            </w:r>
            <w:r>
              <w:rPr>
                <w:spacing w:val="-2"/>
                <w:sz w:val="24"/>
              </w:rPr>
              <w:t>(</w:t>
            </w:r>
            <w:r>
              <w:rPr>
                <w:i/>
                <w:spacing w:val="-2"/>
                <w:sz w:val="24"/>
              </w:rPr>
              <w:t>Development</w:t>
            </w:r>
            <w:r>
              <w:rPr>
                <w:spacing w:val="-2"/>
                <w:sz w:val="24"/>
              </w:rPr>
              <w:t>)</w:t>
            </w:r>
          </w:p>
        </w:tc>
        <w:tc>
          <w:tcPr>
            <w:tcW w:w="2129" w:type="dxa"/>
          </w:tcPr>
          <w:p>
            <w:pPr>
              <w:pStyle w:val="TableParagraph"/>
              <w:spacing w:line="275" w:lineRule="exact"/>
              <w:ind w:left="108"/>
              <w:rPr>
                <w:sz w:val="24"/>
              </w:rPr>
            </w:pPr>
            <w:r>
              <w:rPr>
                <w:spacing w:val="-2"/>
                <w:sz w:val="24"/>
              </w:rPr>
              <w:t>Deskriptif</w:t>
            </w:r>
            <w:r>
              <w:rPr>
                <w:spacing w:val="-9"/>
                <w:sz w:val="24"/>
              </w:rPr>
              <w:t> </w:t>
            </w:r>
            <w:r>
              <w:rPr>
                <w:spacing w:val="-2"/>
                <w:sz w:val="24"/>
              </w:rPr>
              <w:t>Survei</w:t>
            </w:r>
          </w:p>
        </w:tc>
        <w:tc>
          <w:tcPr>
            <w:tcW w:w="2969" w:type="dxa"/>
          </w:tcPr>
          <w:p>
            <w:pPr>
              <w:pStyle w:val="TableParagraph"/>
              <w:spacing w:line="275" w:lineRule="exact"/>
              <w:ind w:left="4" w:right="87"/>
              <w:jc w:val="center"/>
              <w:rPr>
                <w:sz w:val="24"/>
              </w:rPr>
            </w:pPr>
            <w:r>
              <w:rPr>
                <w:spacing w:val="-2"/>
                <w:sz w:val="24"/>
              </w:rPr>
              <w:t>Statistik</w:t>
            </w:r>
            <w:r>
              <w:rPr>
                <w:spacing w:val="-20"/>
                <w:sz w:val="24"/>
              </w:rPr>
              <w:t> </w:t>
            </w:r>
            <w:r>
              <w:rPr>
                <w:spacing w:val="-2"/>
                <w:sz w:val="24"/>
              </w:rPr>
              <w:t>Analisis</w:t>
            </w:r>
            <w:r>
              <w:rPr>
                <w:spacing w:val="-4"/>
                <w:sz w:val="24"/>
              </w:rPr>
              <w:t> </w:t>
            </w:r>
            <w:r>
              <w:rPr>
                <w:spacing w:val="-2"/>
                <w:sz w:val="24"/>
              </w:rPr>
              <w:t>Kuantitatif</w:t>
            </w:r>
          </w:p>
        </w:tc>
      </w:tr>
    </w:tbl>
    <w:p>
      <w:pPr>
        <w:pStyle w:val="BodyText"/>
        <w:ind w:left="568"/>
      </w:pPr>
      <w:r>
        <w:rPr>
          <w:spacing w:val="-2"/>
        </w:rPr>
        <w:t>Sumber</w:t>
      </w:r>
      <w:r>
        <w:rPr>
          <w:spacing w:val="-10"/>
        </w:rPr>
        <w:t> </w:t>
      </w:r>
      <w:r>
        <w:rPr>
          <w:spacing w:val="-2"/>
        </w:rPr>
        <w:t>data:</w:t>
      </w:r>
      <w:r>
        <w:rPr>
          <w:spacing w:val="-4"/>
        </w:rPr>
        <w:t> </w:t>
      </w:r>
      <w:r>
        <w:rPr>
          <w:spacing w:val="-2"/>
        </w:rPr>
        <w:t>Penulis,</w:t>
      </w:r>
      <w:r>
        <w:rPr>
          <w:spacing w:val="-4"/>
        </w:rPr>
        <w:t> 2025</w:t>
      </w:r>
    </w:p>
    <w:p>
      <w:pPr>
        <w:pStyle w:val="BodyText"/>
      </w:pPr>
    </w:p>
    <w:p>
      <w:pPr>
        <w:pStyle w:val="BodyText"/>
      </w:pPr>
    </w:p>
    <w:p>
      <w:pPr>
        <w:pStyle w:val="Heading3"/>
        <w:numPr>
          <w:ilvl w:val="1"/>
          <w:numId w:val="19"/>
        </w:numPr>
        <w:tabs>
          <w:tab w:pos="1133" w:val="left" w:leader="none"/>
        </w:tabs>
        <w:spacing w:line="240" w:lineRule="auto" w:before="0" w:after="0"/>
        <w:ind w:left="1133" w:right="0" w:hanging="565"/>
        <w:jc w:val="both"/>
      </w:pPr>
      <w:r>
        <w:rPr/>
        <w:t>Objek,</w:t>
      </w:r>
      <w:r>
        <w:rPr>
          <w:spacing w:val="-7"/>
        </w:rPr>
        <w:t> </w:t>
      </w:r>
      <w:r>
        <w:rPr/>
        <w:t>Jadwal</w:t>
      </w:r>
      <w:r>
        <w:rPr>
          <w:spacing w:val="-6"/>
        </w:rPr>
        <w:t> </w:t>
      </w:r>
      <w:r>
        <w:rPr/>
        <w:t>dan</w:t>
      </w:r>
      <w:r>
        <w:rPr>
          <w:spacing w:val="-8"/>
        </w:rPr>
        <w:t> </w:t>
      </w:r>
      <w:r>
        <w:rPr/>
        <w:t>Waktu</w:t>
      </w:r>
      <w:r>
        <w:rPr>
          <w:spacing w:val="-7"/>
        </w:rPr>
        <w:t> </w:t>
      </w:r>
      <w:r>
        <w:rPr>
          <w:spacing w:val="-2"/>
        </w:rPr>
        <w:t>Penelitian</w:t>
      </w:r>
    </w:p>
    <w:p>
      <w:pPr>
        <w:pStyle w:val="BodyText"/>
        <w:rPr>
          <w:b/>
          <w:sz w:val="10"/>
        </w:rPr>
      </w:pPr>
      <w:r>
        <w:rPr>
          <w:b/>
          <w:sz w:val="10"/>
        </w:rPr>
        <w:drawing>
          <wp:anchor distT="0" distB="0" distL="0" distR="0" allowOverlap="1" layoutInCell="1" locked="0" behindDoc="1" simplePos="0" relativeHeight="487590912">
            <wp:simplePos x="0" y="0"/>
            <wp:positionH relativeFrom="page">
              <wp:posOffset>2432050</wp:posOffset>
            </wp:positionH>
            <wp:positionV relativeFrom="paragraph">
              <wp:posOffset>88324</wp:posOffset>
            </wp:positionV>
            <wp:extent cx="3047556" cy="1624012"/>
            <wp:effectExtent l="0" t="0" r="0" b="0"/>
            <wp:wrapTopAndBottom/>
            <wp:docPr id="23" name="Image 23" descr="Sebuah gambar berisi teks, logo, Font, Grafis Konten yang dihasilkan AI mungkin salah."/>
            <wp:cNvGraphicFramePr>
              <a:graphicFrameLocks/>
            </wp:cNvGraphicFramePr>
            <a:graphic>
              <a:graphicData uri="http://schemas.openxmlformats.org/drawingml/2006/picture">
                <pic:pic>
                  <pic:nvPicPr>
                    <pic:cNvPr id="23" name="Image 23" descr="Sebuah gambar berisi teks, logo, Font, Grafis Konten yang dihasilkan AI mungkin salah."/>
                    <pic:cNvPicPr/>
                  </pic:nvPicPr>
                  <pic:blipFill>
                    <a:blip r:embed="rId13" cstate="print"/>
                    <a:stretch>
                      <a:fillRect/>
                    </a:stretch>
                  </pic:blipFill>
                  <pic:spPr>
                    <a:xfrm>
                      <a:off x="0" y="0"/>
                      <a:ext cx="3047556" cy="1624012"/>
                    </a:xfrm>
                    <a:prstGeom prst="rect">
                      <a:avLst/>
                    </a:prstGeom>
                  </pic:spPr>
                </pic:pic>
              </a:graphicData>
            </a:graphic>
          </wp:anchor>
        </w:drawing>
      </w:r>
    </w:p>
    <w:p>
      <w:pPr>
        <w:pStyle w:val="BodyText"/>
        <w:spacing w:before="40"/>
        <w:rPr>
          <w:b/>
        </w:rPr>
      </w:pPr>
    </w:p>
    <w:p>
      <w:pPr>
        <w:spacing w:before="0"/>
        <w:ind w:left="428" w:right="0" w:firstLine="0"/>
        <w:jc w:val="center"/>
        <w:rPr>
          <w:b/>
          <w:sz w:val="24"/>
        </w:rPr>
      </w:pPr>
      <w:r>
        <w:rPr>
          <w:b/>
          <w:sz w:val="24"/>
        </w:rPr>
        <w:t>Gambar</w:t>
      </w:r>
      <w:r>
        <w:rPr>
          <w:b/>
          <w:spacing w:val="-3"/>
          <w:sz w:val="24"/>
        </w:rPr>
        <w:t> </w:t>
      </w:r>
      <w:r>
        <w:rPr>
          <w:b/>
          <w:sz w:val="24"/>
        </w:rPr>
        <w:t>3.1 Logo </w:t>
      </w:r>
      <w:r>
        <w:rPr>
          <w:b/>
          <w:spacing w:val="-2"/>
          <w:sz w:val="24"/>
        </w:rPr>
        <w:t>Perusahaan</w:t>
      </w:r>
    </w:p>
    <w:p>
      <w:pPr>
        <w:pStyle w:val="BodyText"/>
        <w:ind w:left="425"/>
        <w:jc w:val="center"/>
      </w:pPr>
      <w:r>
        <w:rPr/>
        <w:t>Sumber:</w:t>
      </w:r>
      <w:r>
        <w:rPr>
          <w:spacing w:val="-3"/>
        </w:rPr>
        <w:t> </w:t>
      </w:r>
      <w:r>
        <w:rPr/>
        <w:t>Pasko</w:t>
      </w:r>
      <w:r>
        <w:rPr>
          <w:spacing w:val="-1"/>
        </w:rPr>
        <w:t> </w:t>
      </w:r>
      <w:r>
        <w:rPr/>
        <w:t>kopi, </w:t>
      </w:r>
      <w:r>
        <w:rPr>
          <w:spacing w:val="-4"/>
        </w:rPr>
        <w:t>2025</w:t>
      </w:r>
    </w:p>
    <w:p>
      <w:pPr>
        <w:pStyle w:val="BodyText"/>
        <w:spacing w:before="22"/>
      </w:pPr>
    </w:p>
    <w:p>
      <w:pPr>
        <w:pStyle w:val="BodyText"/>
        <w:spacing w:line="360" w:lineRule="auto"/>
        <w:ind w:left="568" w:right="137" w:firstLine="708"/>
        <w:jc w:val="both"/>
      </w:pPr>
      <w:r>
        <w:rPr/>
        <w:t>Objek</w:t>
      </w:r>
      <w:r>
        <w:rPr>
          <w:spacing w:val="-5"/>
        </w:rPr>
        <w:t> </w:t>
      </w:r>
      <w:r>
        <w:rPr/>
        <w:t>penelitian</w:t>
      </w:r>
      <w:r>
        <w:rPr>
          <w:spacing w:val="-5"/>
        </w:rPr>
        <w:t> </w:t>
      </w:r>
      <w:r>
        <w:rPr/>
        <w:t>ini</w:t>
      </w:r>
      <w:r>
        <w:rPr>
          <w:spacing w:val="-5"/>
        </w:rPr>
        <w:t> </w:t>
      </w:r>
      <w:r>
        <w:rPr/>
        <w:t>adalah</w:t>
      </w:r>
      <w:r>
        <w:rPr>
          <w:spacing w:val="-5"/>
        </w:rPr>
        <w:t> </w:t>
      </w:r>
      <w:r>
        <w:rPr/>
        <w:t>karyawan</w:t>
      </w:r>
      <w:r>
        <w:rPr>
          <w:spacing w:val="-5"/>
        </w:rPr>
        <w:t> </w:t>
      </w:r>
      <w:r>
        <w:rPr/>
        <w:t>UMKM</w:t>
      </w:r>
      <w:r>
        <w:rPr>
          <w:spacing w:val="-4"/>
        </w:rPr>
        <w:t> </w:t>
      </w:r>
      <w:r>
        <w:rPr/>
        <w:t>pasko</w:t>
      </w:r>
      <w:r>
        <w:rPr>
          <w:spacing w:val="-5"/>
        </w:rPr>
        <w:t> </w:t>
      </w:r>
      <w:r>
        <w:rPr/>
        <w:t>kopi</w:t>
      </w:r>
      <w:r>
        <w:rPr>
          <w:spacing w:val="-5"/>
        </w:rPr>
        <w:t> </w:t>
      </w:r>
      <w:r>
        <w:rPr/>
        <w:t>yang</w:t>
      </w:r>
      <w:r>
        <w:rPr>
          <w:spacing w:val="-5"/>
        </w:rPr>
        <w:t> </w:t>
      </w:r>
      <w:r>
        <w:rPr/>
        <w:t>berlokasi</w:t>
      </w:r>
      <w:r>
        <w:rPr>
          <w:spacing w:val="-5"/>
        </w:rPr>
        <w:t> </w:t>
      </w:r>
      <w:r>
        <w:rPr/>
        <w:t>di Jl. Banjarwaru No.4, RT.05/RW.06, Bendungan, Kec.Ciawi. Kabupaten Bogor, Jawa Barat (16720). Penelitian dilaksanakan pada Februari 2025 hingga Agustus 2025. Tempat penelitian dilakukan di UMKM pasko kopi, yang merupakan unit usaha mikro di sektor kuliner.</w:t>
      </w:r>
    </w:p>
    <w:p>
      <w:pPr>
        <w:pStyle w:val="BodyText"/>
        <w:spacing w:before="71"/>
      </w:pPr>
    </w:p>
    <w:p>
      <w:pPr>
        <w:pStyle w:val="BodyText"/>
        <w:ind w:left="424"/>
        <w:jc w:val="center"/>
      </w:pPr>
      <w:r>
        <w:rPr>
          <w:spacing w:val="-5"/>
        </w:rPr>
        <w:t>21</w:t>
      </w:r>
    </w:p>
    <w:p>
      <w:pPr>
        <w:pStyle w:val="BodyText"/>
        <w:spacing w:after="0"/>
        <w:jc w:val="center"/>
        <w:sectPr>
          <w:footerReference w:type="default" r:id="rId12"/>
          <w:pgSz w:w="11910" w:h="16840"/>
          <w:pgMar w:header="0" w:footer="0" w:top="1920" w:bottom="280" w:left="1700" w:right="1559"/>
        </w:sectPr>
      </w:pPr>
    </w:p>
    <w:p>
      <w:pPr>
        <w:pStyle w:val="BodyText"/>
        <w:spacing w:before="53"/>
      </w:pPr>
    </w:p>
    <w:p>
      <w:pPr>
        <w:pStyle w:val="Heading3"/>
        <w:ind w:left="428"/>
        <w:jc w:val="center"/>
      </w:pPr>
      <w:r>
        <w:rPr/>
        <w:t>Tabel</w:t>
      </w:r>
      <w:r>
        <w:rPr>
          <w:spacing w:val="-10"/>
        </w:rPr>
        <w:t> </w:t>
      </w:r>
      <w:r>
        <w:rPr/>
        <w:t>3.2</w:t>
      </w:r>
      <w:r>
        <w:rPr>
          <w:spacing w:val="-9"/>
        </w:rPr>
        <w:t> </w:t>
      </w:r>
      <w:r>
        <w:rPr/>
        <w:t>Jadwal</w:t>
      </w:r>
      <w:r>
        <w:rPr>
          <w:spacing w:val="-9"/>
        </w:rPr>
        <w:t> </w:t>
      </w:r>
      <w:r>
        <w:rPr/>
        <w:t>dan</w:t>
      </w:r>
      <w:r>
        <w:rPr>
          <w:spacing w:val="-13"/>
        </w:rPr>
        <w:t> </w:t>
      </w:r>
      <w:r>
        <w:rPr/>
        <w:t>Waktu</w:t>
      </w:r>
      <w:r>
        <w:rPr>
          <w:spacing w:val="-8"/>
        </w:rPr>
        <w:t> </w:t>
      </w:r>
      <w:r>
        <w:rPr>
          <w:spacing w:val="-2"/>
        </w:rPr>
        <w:t>Penelitian</w:t>
      </w:r>
    </w:p>
    <w:p>
      <w:pPr>
        <w:pStyle w:val="BodyText"/>
        <w:spacing w:before="11"/>
        <w:rPr>
          <w:b/>
          <w:sz w:val="11"/>
        </w:rPr>
      </w:pPr>
    </w:p>
    <w:tbl>
      <w:tblPr>
        <w:tblW w:w="0" w:type="auto"/>
        <w:jc w:val="left"/>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8"/>
        <w:gridCol w:w="2449"/>
        <w:gridCol w:w="264"/>
        <w:gridCol w:w="142"/>
        <w:gridCol w:w="140"/>
        <w:gridCol w:w="286"/>
        <w:gridCol w:w="284"/>
        <w:gridCol w:w="142"/>
        <w:gridCol w:w="142"/>
        <w:gridCol w:w="284"/>
        <w:gridCol w:w="284"/>
        <w:gridCol w:w="164"/>
        <w:gridCol w:w="121"/>
        <w:gridCol w:w="296"/>
        <w:gridCol w:w="274"/>
        <w:gridCol w:w="161"/>
        <w:gridCol w:w="123"/>
        <w:gridCol w:w="284"/>
        <w:gridCol w:w="437"/>
        <w:gridCol w:w="426"/>
        <w:gridCol w:w="426"/>
        <w:gridCol w:w="415"/>
      </w:tblGrid>
      <w:tr>
        <w:trPr>
          <w:trHeight w:val="287" w:hRule="atLeast"/>
        </w:trPr>
        <w:tc>
          <w:tcPr>
            <w:tcW w:w="418" w:type="dxa"/>
            <w:vMerge w:val="restart"/>
          </w:tcPr>
          <w:p>
            <w:pPr>
              <w:pStyle w:val="TableParagraph"/>
              <w:spacing w:before="245"/>
              <w:ind w:left="71"/>
              <w:rPr>
                <w:b/>
                <w:sz w:val="22"/>
              </w:rPr>
            </w:pPr>
            <w:r>
              <w:rPr>
                <w:b/>
                <w:spacing w:val="-5"/>
                <w:sz w:val="22"/>
              </w:rPr>
              <w:t>No</w:t>
            </w:r>
          </w:p>
        </w:tc>
        <w:tc>
          <w:tcPr>
            <w:tcW w:w="2449" w:type="dxa"/>
            <w:vMerge w:val="restart"/>
          </w:tcPr>
          <w:p>
            <w:pPr>
              <w:pStyle w:val="TableParagraph"/>
              <w:spacing w:before="183"/>
              <w:ind w:left="865"/>
              <w:rPr>
                <w:b/>
                <w:sz w:val="22"/>
              </w:rPr>
            </w:pPr>
            <w:r>
              <w:rPr>
                <w:b/>
                <w:spacing w:val="-2"/>
                <w:sz w:val="22"/>
              </w:rPr>
              <w:t>Kegiatan</w:t>
            </w:r>
          </w:p>
        </w:tc>
        <w:tc>
          <w:tcPr>
            <w:tcW w:w="1684" w:type="dxa"/>
            <w:gridSpan w:val="8"/>
          </w:tcPr>
          <w:p>
            <w:pPr>
              <w:pStyle w:val="TableParagraph"/>
              <w:spacing w:line="233" w:lineRule="exact" w:before="34"/>
              <w:ind w:left="461"/>
              <w:rPr>
                <w:b/>
                <w:sz w:val="22"/>
              </w:rPr>
            </w:pPr>
            <w:r>
              <w:rPr>
                <w:b/>
                <w:spacing w:val="-2"/>
                <w:sz w:val="22"/>
              </w:rPr>
              <w:t>Februari</w:t>
            </w:r>
          </w:p>
        </w:tc>
        <w:tc>
          <w:tcPr>
            <w:tcW w:w="1707" w:type="dxa"/>
            <w:gridSpan w:val="8"/>
          </w:tcPr>
          <w:p>
            <w:pPr>
              <w:pStyle w:val="TableParagraph"/>
              <w:spacing w:line="233" w:lineRule="exact" w:before="34"/>
              <w:ind w:left="597"/>
              <w:rPr>
                <w:b/>
                <w:sz w:val="22"/>
              </w:rPr>
            </w:pPr>
            <w:r>
              <w:rPr>
                <w:b/>
                <w:spacing w:val="-2"/>
                <w:sz w:val="22"/>
              </w:rPr>
              <w:t>Maret</w:t>
            </w:r>
          </w:p>
        </w:tc>
        <w:tc>
          <w:tcPr>
            <w:tcW w:w="1704" w:type="dxa"/>
            <w:gridSpan w:val="4"/>
          </w:tcPr>
          <w:p>
            <w:pPr>
              <w:pStyle w:val="TableParagraph"/>
              <w:spacing w:line="233" w:lineRule="exact" w:before="34"/>
              <w:ind w:left="635"/>
              <w:rPr>
                <w:b/>
                <w:sz w:val="22"/>
              </w:rPr>
            </w:pPr>
            <w:r>
              <w:rPr>
                <w:b/>
                <w:spacing w:val="-2"/>
                <w:sz w:val="22"/>
              </w:rPr>
              <w:t>April</w:t>
            </w:r>
          </w:p>
        </w:tc>
      </w:tr>
      <w:tr>
        <w:trPr>
          <w:trHeight w:val="253" w:hRule="atLeast"/>
        </w:trPr>
        <w:tc>
          <w:tcPr>
            <w:tcW w:w="418" w:type="dxa"/>
            <w:vMerge/>
            <w:tcBorders>
              <w:top w:val="nil"/>
            </w:tcBorders>
          </w:tcPr>
          <w:p>
            <w:pPr>
              <w:rPr>
                <w:sz w:val="2"/>
                <w:szCs w:val="2"/>
              </w:rPr>
            </w:pPr>
          </w:p>
        </w:tc>
        <w:tc>
          <w:tcPr>
            <w:tcW w:w="2449" w:type="dxa"/>
            <w:vMerge/>
            <w:tcBorders>
              <w:top w:val="nil"/>
            </w:tcBorders>
          </w:tcPr>
          <w:p>
            <w:pPr>
              <w:rPr>
                <w:sz w:val="2"/>
                <w:szCs w:val="2"/>
              </w:rPr>
            </w:pPr>
          </w:p>
        </w:tc>
        <w:tc>
          <w:tcPr>
            <w:tcW w:w="406" w:type="dxa"/>
            <w:gridSpan w:val="2"/>
          </w:tcPr>
          <w:p>
            <w:pPr>
              <w:pStyle w:val="TableParagraph"/>
              <w:spacing w:line="234" w:lineRule="exact"/>
              <w:ind w:left="188"/>
              <w:rPr>
                <w:sz w:val="22"/>
              </w:rPr>
            </w:pPr>
            <w:r>
              <w:rPr>
                <w:spacing w:val="-10"/>
                <w:sz w:val="22"/>
              </w:rPr>
              <w:t>1</w:t>
            </w:r>
          </w:p>
        </w:tc>
        <w:tc>
          <w:tcPr>
            <w:tcW w:w="426" w:type="dxa"/>
            <w:gridSpan w:val="2"/>
          </w:tcPr>
          <w:p>
            <w:pPr>
              <w:pStyle w:val="TableParagraph"/>
              <w:spacing w:line="234" w:lineRule="exact"/>
              <w:ind w:left="202"/>
              <w:rPr>
                <w:sz w:val="22"/>
              </w:rPr>
            </w:pPr>
            <w:r>
              <w:rPr>
                <w:spacing w:val="-10"/>
                <w:sz w:val="22"/>
              </w:rPr>
              <w:t>2</w:t>
            </w:r>
          </w:p>
        </w:tc>
        <w:tc>
          <w:tcPr>
            <w:tcW w:w="426" w:type="dxa"/>
            <w:gridSpan w:val="2"/>
          </w:tcPr>
          <w:p>
            <w:pPr>
              <w:pStyle w:val="TableParagraph"/>
              <w:spacing w:line="234" w:lineRule="exact"/>
              <w:ind w:left="201"/>
              <w:rPr>
                <w:sz w:val="22"/>
              </w:rPr>
            </w:pPr>
            <w:r>
              <w:rPr>
                <w:spacing w:val="-10"/>
                <w:sz w:val="22"/>
              </w:rPr>
              <w:t>3</w:t>
            </w:r>
          </w:p>
        </w:tc>
        <w:tc>
          <w:tcPr>
            <w:tcW w:w="426" w:type="dxa"/>
            <w:gridSpan w:val="2"/>
          </w:tcPr>
          <w:p>
            <w:pPr>
              <w:pStyle w:val="TableParagraph"/>
              <w:spacing w:line="234" w:lineRule="exact"/>
              <w:ind w:left="197"/>
              <w:rPr>
                <w:sz w:val="22"/>
              </w:rPr>
            </w:pPr>
            <w:r>
              <w:rPr>
                <w:spacing w:val="-10"/>
                <w:sz w:val="22"/>
              </w:rPr>
              <w:t>4</w:t>
            </w:r>
          </w:p>
        </w:tc>
        <w:tc>
          <w:tcPr>
            <w:tcW w:w="448" w:type="dxa"/>
            <w:gridSpan w:val="2"/>
          </w:tcPr>
          <w:p>
            <w:pPr>
              <w:pStyle w:val="TableParagraph"/>
              <w:spacing w:line="234" w:lineRule="exact"/>
              <w:ind w:left="208"/>
              <w:rPr>
                <w:sz w:val="22"/>
              </w:rPr>
            </w:pPr>
            <w:r>
              <w:rPr>
                <w:spacing w:val="-10"/>
                <w:sz w:val="22"/>
              </w:rPr>
              <w:t>1</w:t>
            </w:r>
          </w:p>
        </w:tc>
        <w:tc>
          <w:tcPr>
            <w:tcW w:w="417" w:type="dxa"/>
            <w:gridSpan w:val="2"/>
          </w:tcPr>
          <w:p>
            <w:pPr>
              <w:pStyle w:val="TableParagraph"/>
              <w:spacing w:line="234" w:lineRule="exact"/>
              <w:ind w:left="195"/>
              <w:rPr>
                <w:sz w:val="22"/>
              </w:rPr>
            </w:pPr>
            <w:r>
              <w:rPr>
                <w:spacing w:val="-10"/>
                <w:sz w:val="22"/>
              </w:rPr>
              <w:t>2</w:t>
            </w:r>
          </w:p>
        </w:tc>
        <w:tc>
          <w:tcPr>
            <w:tcW w:w="435" w:type="dxa"/>
            <w:gridSpan w:val="2"/>
          </w:tcPr>
          <w:p>
            <w:pPr>
              <w:pStyle w:val="TableParagraph"/>
              <w:spacing w:line="234" w:lineRule="exact"/>
              <w:ind w:left="202"/>
              <w:rPr>
                <w:sz w:val="22"/>
              </w:rPr>
            </w:pPr>
            <w:r>
              <w:rPr>
                <w:spacing w:val="-10"/>
                <w:sz w:val="22"/>
              </w:rPr>
              <w:t>3</w:t>
            </w:r>
          </w:p>
        </w:tc>
        <w:tc>
          <w:tcPr>
            <w:tcW w:w="407" w:type="dxa"/>
            <w:gridSpan w:val="2"/>
          </w:tcPr>
          <w:p>
            <w:pPr>
              <w:pStyle w:val="TableParagraph"/>
              <w:spacing w:line="234" w:lineRule="exact"/>
              <w:ind w:left="183"/>
              <w:rPr>
                <w:sz w:val="22"/>
              </w:rPr>
            </w:pPr>
            <w:r>
              <w:rPr>
                <w:spacing w:val="-10"/>
                <w:sz w:val="22"/>
              </w:rPr>
              <w:t>4</w:t>
            </w:r>
          </w:p>
        </w:tc>
        <w:tc>
          <w:tcPr>
            <w:tcW w:w="437" w:type="dxa"/>
          </w:tcPr>
          <w:p>
            <w:pPr>
              <w:pStyle w:val="TableParagraph"/>
              <w:spacing w:line="234" w:lineRule="exact"/>
              <w:ind w:left="100"/>
              <w:jc w:val="center"/>
              <w:rPr>
                <w:sz w:val="22"/>
              </w:rPr>
            </w:pPr>
            <w:r>
              <w:rPr>
                <w:spacing w:val="-10"/>
                <w:sz w:val="22"/>
              </w:rPr>
              <w:t>1</w:t>
            </w:r>
          </w:p>
        </w:tc>
        <w:tc>
          <w:tcPr>
            <w:tcW w:w="426" w:type="dxa"/>
          </w:tcPr>
          <w:p>
            <w:pPr>
              <w:pStyle w:val="TableParagraph"/>
              <w:spacing w:line="234" w:lineRule="exact"/>
              <w:ind w:left="106" w:right="4"/>
              <w:jc w:val="center"/>
              <w:rPr>
                <w:sz w:val="22"/>
              </w:rPr>
            </w:pPr>
            <w:r>
              <w:rPr>
                <w:spacing w:val="-10"/>
                <w:sz w:val="22"/>
              </w:rPr>
              <w:t>2</w:t>
            </w:r>
          </w:p>
        </w:tc>
        <w:tc>
          <w:tcPr>
            <w:tcW w:w="426" w:type="dxa"/>
          </w:tcPr>
          <w:p>
            <w:pPr>
              <w:pStyle w:val="TableParagraph"/>
              <w:spacing w:line="234" w:lineRule="exact"/>
              <w:ind w:right="93"/>
              <w:jc w:val="right"/>
              <w:rPr>
                <w:sz w:val="22"/>
              </w:rPr>
            </w:pPr>
            <w:r>
              <w:rPr>
                <w:spacing w:val="-10"/>
                <w:sz w:val="22"/>
              </w:rPr>
              <w:t>3</w:t>
            </w:r>
          </w:p>
        </w:tc>
        <w:tc>
          <w:tcPr>
            <w:tcW w:w="415" w:type="dxa"/>
          </w:tcPr>
          <w:p>
            <w:pPr>
              <w:pStyle w:val="TableParagraph"/>
              <w:spacing w:line="234" w:lineRule="exact"/>
              <w:ind w:left="94"/>
              <w:jc w:val="center"/>
              <w:rPr>
                <w:sz w:val="22"/>
              </w:rPr>
            </w:pPr>
            <w:r>
              <w:rPr>
                <w:spacing w:val="-10"/>
                <w:sz w:val="22"/>
              </w:rPr>
              <w:t>4</w:t>
            </w:r>
          </w:p>
        </w:tc>
      </w:tr>
      <w:tr>
        <w:trPr>
          <w:trHeight w:val="253" w:hRule="atLeast"/>
        </w:trPr>
        <w:tc>
          <w:tcPr>
            <w:tcW w:w="418" w:type="dxa"/>
          </w:tcPr>
          <w:p>
            <w:pPr>
              <w:pStyle w:val="TableParagraph"/>
              <w:spacing w:line="234" w:lineRule="exact"/>
              <w:ind w:left="14"/>
              <w:jc w:val="center"/>
              <w:rPr>
                <w:sz w:val="22"/>
              </w:rPr>
            </w:pPr>
            <w:r>
              <w:rPr>
                <w:spacing w:val="-10"/>
                <w:sz w:val="22"/>
              </w:rPr>
              <w:t>1</w:t>
            </w:r>
          </w:p>
        </w:tc>
        <w:tc>
          <w:tcPr>
            <w:tcW w:w="2449" w:type="dxa"/>
            <w:tcBorders>
              <w:right w:val="single" w:sz="4" w:space="0" w:color="000000"/>
            </w:tcBorders>
          </w:tcPr>
          <w:p>
            <w:pPr>
              <w:pStyle w:val="TableParagraph"/>
              <w:spacing w:line="234" w:lineRule="exact"/>
              <w:ind w:left="152"/>
              <w:rPr>
                <w:sz w:val="22"/>
              </w:rPr>
            </w:pPr>
            <w:r>
              <w:rPr>
                <w:spacing w:val="-2"/>
                <w:sz w:val="22"/>
              </w:rPr>
              <w:t>Observasi</w:t>
            </w:r>
            <w:r>
              <w:rPr>
                <w:sz w:val="22"/>
              </w:rPr>
              <w:t> </w:t>
            </w:r>
            <w:r>
              <w:rPr>
                <w:spacing w:val="-4"/>
                <w:sz w:val="22"/>
              </w:rPr>
              <w:t>Awal</w:t>
            </w:r>
          </w:p>
        </w:tc>
        <w:tc>
          <w:tcPr>
            <w:tcW w:w="406" w:type="dxa"/>
            <w:gridSpan w:val="2"/>
            <w:tcBorders>
              <w:top w:val="single" w:sz="4" w:space="0" w:color="000000"/>
              <w:left w:val="single" w:sz="4" w:space="0" w:color="000000"/>
              <w:bottom w:val="nil"/>
            </w:tcBorders>
            <w:shd w:val="clear" w:color="auto" w:fill="000000"/>
          </w:tcPr>
          <w:p>
            <w:pPr>
              <w:pStyle w:val="TableParagraph"/>
              <w:rPr>
                <w:sz w:val="18"/>
              </w:rPr>
            </w:pPr>
          </w:p>
        </w:tc>
        <w:tc>
          <w:tcPr>
            <w:tcW w:w="426" w:type="dxa"/>
            <w:gridSpan w:val="2"/>
          </w:tcPr>
          <w:p>
            <w:pPr>
              <w:pStyle w:val="TableParagraph"/>
              <w:rPr>
                <w:sz w:val="18"/>
              </w:rPr>
            </w:pPr>
          </w:p>
        </w:tc>
        <w:tc>
          <w:tcPr>
            <w:tcW w:w="426" w:type="dxa"/>
            <w:gridSpan w:val="2"/>
          </w:tcPr>
          <w:p>
            <w:pPr>
              <w:pStyle w:val="TableParagraph"/>
              <w:rPr>
                <w:sz w:val="18"/>
              </w:rPr>
            </w:pPr>
          </w:p>
        </w:tc>
        <w:tc>
          <w:tcPr>
            <w:tcW w:w="426" w:type="dxa"/>
            <w:gridSpan w:val="2"/>
          </w:tcPr>
          <w:p>
            <w:pPr>
              <w:pStyle w:val="TableParagraph"/>
              <w:rPr>
                <w:sz w:val="18"/>
              </w:rPr>
            </w:pPr>
          </w:p>
        </w:tc>
        <w:tc>
          <w:tcPr>
            <w:tcW w:w="448" w:type="dxa"/>
            <w:gridSpan w:val="2"/>
          </w:tcPr>
          <w:p>
            <w:pPr>
              <w:pStyle w:val="TableParagraph"/>
              <w:rPr>
                <w:sz w:val="18"/>
              </w:rPr>
            </w:pPr>
          </w:p>
        </w:tc>
        <w:tc>
          <w:tcPr>
            <w:tcW w:w="417" w:type="dxa"/>
            <w:gridSpan w:val="2"/>
          </w:tcPr>
          <w:p>
            <w:pPr>
              <w:pStyle w:val="TableParagraph"/>
              <w:rPr>
                <w:sz w:val="18"/>
              </w:rPr>
            </w:pPr>
          </w:p>
        </w:tc>
        <w:tc>
          <w:tcPr>
            <w:tcW w:w="435" w:type="dxa"/>
            <w:gridSpan w:val="2"/>
          </w:tcPr>
          <w:p>
            <w:pPr>
              <w:pStyle w:val="TableParagraph"/>
              <w:rPr>
                <w:sz w:val="18"/>
              </w:rPr>
            </w:pPr>
          </w:p>
        </w:tc>
        <w:tc>
          <w:tcPr>
            <w:tcW w:w="407" w:type="dxa"/>
            <w:gridSpan w:val="2"/>
          </w:tcPr>
          <w:p>
            <w:pPr>
              <w:pStyle w:val="TableParagraph"/>
              <w:rPr>
                <w:sz w:val="18"/>
              </w:rPr>
            </w:pPr>
          </w:p>
        </w:tc>
        <w:tc>
          <w:tcPr>
            <w:tcW w:w="437" w:type="dxa"/>
          </w:tcPr>
          <w:p>
            <w:pPr>
              <w:pStyle w:val="TableParagraph"/>
              <w:rPr>
                <w:sz w:val="18"/>
              </w:rPr>
            </w:pPr>
          </w:p>
        </w:tc>
        <w:tc>
          <w:tcPr>
            <w:tcW w:w="426" w:type="dxa"/>
          </w:tcPr>
          <w:p>
            <w:pPr>
              <w:pStyle w:val="TableParagraph"/>
              <w:rPr>
                <w:sz w:val="18"/>
              </w:rPr>
            </w:pPr>
          </w:p>
        </w:tc>
        <w:tc>
          <w:tcPr>
            <w:tcW w:w="426" w:type="dxa"/>
          </w:tcPr>
          <w:p>
            <w:pPr>
              <w:pStyle w:val="TableParagraph"/>
              <w:rPr>
                <w:sz w:val="18"/>
              </w:rPr>
            </w:pPr>
          </w:p>
        </w:tc>
        <w:tc>
          <w:tcPr>
            <w:tcW w:w="415" w:type="dxa"/>
          </w:tcPr>
          <w:p>
            <w:pPr>
              <w:pStyle w:val="TableParagraph"/>
              <w:rPr>
                <w:sz w:val="18"/>
              </w:rPr>
            </w:pPr>
          </w:p>
        </w:tc>
      </w:tr>
      <w:tr>
        <w:trPr>
          <w:trHeight w:val="253" w:hRule="atLeast"/>
        </w:trPr>
        <w:tc>
          <w:tcPr>
            <w:tcW w:w="418" w:type="dxa"/>
          </w:tcPr>
          <w:p>
            <w:pPr>
              <w:pStyle w:val="TableParagraph"/>
              <w:spacing w:line="234" w:lineRule="exact"/>
              <w:ind w:left="14"/>
              <w:jc w:val="center"/>
              <w:rPr>
                <w:sz w:val="22"/>
              </w:rPr>
            </w:pPr>
            <w:r>
              <w:rPr>
                <w:spacing w:val="-10"/>
                <w:sz w:val="22"/>
              </w:rPr>
              <w:t>2</w:t>
            </w:r>
          </w:p>
        </w:tc>
        <w:tc>
          <w:tcPr>
            <w:tcW w:w="2449" w:type="dxa"/>
            <w:tcBorders>
              <w:right w:val="single" w:sz="4" w:space="0" w:color="000000"/>
            </w:tcBorders>
          </w:tcPr>
          <w:p>
            <w:pPr>
              <w:pStyle w:val="TableParagraph"/>
              <w:spacing w:line="234" w:lineRule="exact"/>
              <w:ind w:left="152"/>
              <w:rPr>
                <w:sz w:val="22"/>
              </w:rPr>
            </w:pPr>
            <w:r>
              <w:rPr>
                <w:sz w:val="22"/>
              </w:rPr>
              <w:t>Pengajuan</w:t>
            </w:r>
            <w:r>
              <w:rPr>
                <w:spacing w:val="-13"/>
                <w:sz w:val="22"/>
              </w:rPr>
              <w:t> </w:t>
            </w:r>
            <w:r>
              <w:rPr>
                <w:spacing w:val="-4"/>
                <w:sz w:val="22"/>
              </w:rPr>
              <w:t>Izin</w:t>
            </w:r>
          </w:p>
        </w:tc>
        <w:tc>
          <w:tcPr>
            <w:tcW w:w="406" w:type="dxa"/>
            <w:gridSpan w:val="2"/>
            <w:tcBorders>
              <w:top w:val="nil"/>
              <w:left w:val="single" w:sz="4" w:space="0" w:color="000000"/>
            </w:tcBorders>
          </w:tcPr>
          <w:p>
            <w:pPr>
              <w:pStyle w:val="TableParagraph"/>
              <w:rPr>
                <w:sz w:val="18"/>
              </w:rPr>
            </w:pPr>
          </w:p>
        </w:tc>
        <w:tc>
          <w:tcPr>
            <w:tcW w:w="426" w:type="dxa"/>
            <w:gridSpan w:val="2"/>
            <w:tcBorders>
              <w:top w:val="single" w:sz="4" w:space="0" w:color="000000"/>
              <w:bottom w:val="nil"/>
            </w:tcBorders>
            <w:shd w:val="clear" w:color="auto" w:fill="000000"/>
          </w:tcPr>
          <w:p>
            <w:pPr>
              <w:pStyle w:val="TableParagraph"/>
              <w:rPr>
                <w:sz w:val="18"/>
              </w:rPr>
            </w:pPr>
          </w:p>
        </w:tc>
        <w:tc>
          <w:tcPr>
            <w:tcW w:w="426" w:type="dxa"/>
            <w:gridSpan w:val="2"/>
            <w:tcBorders>
              <w:bottom w:val="nil"/>
            </w:tcBorders>
          </w:tcPr>
          <w:p>
            <w:pPr>
              <w:pStyle w:val="TableParagraph"/>
              <w:rPr>
                <w:sz w:val="18"/>
              </w:rPr>
            </w:pPr>
          </w:p>
        </w:tc>
        <w:tc>
          <w:tcPr>
            <w:tcW w:w="426" w:type="dxa"/>
            <w:gridSpan w:val="2"/>
            <w:tcBorders>
              <w:bottom w:val="nil"/>
            </w:tcBorders>
          </w:tcPr>
          <w:p>
            <w:pPr>
              <w:pStyle w:val="TableParagraph"/>
              <w:rPr>
                <w:sz w:val="18"/>
              </w:rPr>
            </w:pPr>
          </w:p>
        </w:tc>
        <w:tc>
          <w:tcPr>
            <w:tcW w:w="448" w:type="dxa"/>
            <w:gridSpan w:val="2"/>
          </w:tcPr>
          <w:p>
            <w:pPr>
              <w:pStyle w:val="TableParagraph"/>
              <w:rPr>
                <w:sz w:val="18"/>
              </w:rPr>
            </w:pPr>
          </w:p>
        </w:tc>
        <w:tc>
          <w:tcPr>
            <w:tcW w:w="417" w:type="dxa"/>
            <w:gridSpan w:val="2"/>
          </w:tcPr>
          <w:p>
            <w:pPr>
              <w:pStyle w:val="TableParagraph"/>
              <w:rPr>
                <w:sz w:val="18"/>
              </w:rPr>
            </w:pPr>
          </w:p>
        </w:tc>
        <w:tc>
          <w:tcPr>
            <w:tcW w:w="435" w:type="dxa"/>
            <w:gridSpan w:val="2"/>
          </w:tcPr>
          <w:p>
            <w:pPr>
              <w:pStyle w:val="TableParagraph"/>
              <w:rPr>
                <w:sz w:val="18"/>
              </w:rPr>
            </w:pPr>
          </w:p>
        </w:tc>
        <w:tc>
          <w:tcPr>
            <w:tcW w:w="407" w:type="dxa"/>
            <w:gridSpan w:val="2"/>
          </w:tcPr>
          <w:p>
            <w:pPr>
              <w:pStyle w:val="TableParagraph"/>
              <w:rPr>
                <w:sz w:val="18"/>
              </w:rPr>
            </w:pPr>
          </w:p>
        </w:tc>
        <w:tc>
          <w:tcPr>
            <w:tcW w:w="437" w:type="dxa"/>
          </w:tcPr>
          <w:p>
            <w:pPr>
              <w:pStyle w:val="TableParagraph"/>
              <w:rPr>
                <w:sz w:val="18"/>
              </w:rPr>
            </w:pPr>
          </w:p>
        </w:tc>
        <w:tc>
          <w:tcPr>
            <w:tcW w:w="426" w:type="dxa"/>
          </w:tcPr>
          <w:p>
            <w:pPr>
              <w:pStyle w:val="TableParagraph"/>
              <w:rPr>
                <w:sz w:val="18"/>
              </w:rPr>
            </w:pPr>
          </w:p>
        </w:tc>
        <w:tc>
          <w:tcPr>
            <w:tcW w:w="426" w:type="dxa"/>
          </w:tcPr>
          <w:p>
            <w:pPr>
              <w:pStyle w:val="TableParagraph"/>
              <w:rPr>
                <w:sz w:val="18"/>
              </w:rPr>
            </w:pPr>
          </w:p>
        </w:tc>
        <w:tc>
          <w:tcPr>
            <w:tcW w:w="415" w:type="dxa"/>
          </w:tcPr>
          <w:p>
            <w:pPr>
              <w:pStyle w:val="TableParagraph"/>
              <w:rPr>
                <w:sz w:val="18"/>
              </w:rPr>
            </w:pPr>
          </w:p>
        </w:tc>
      </w:tr>
      <w:tr>
        <w:trPr>
          <w:trHeight w:val="251" w:hRule="atLeast"/>
        </w:trPr>
        <w:tc>
          <w:tcPr>
            <w:tcW w:w="418" w:type="dxa"/>
          </w:tcPr>
          <w:p>
            <w:pPr>
              <w:pStyle w:val="TableParagraph"/>
              <w:spacing w:line="231" w:lineRule="exact"/>
              <w:ind w:left="14"/>
              <w:jc w:val="center"/>
              <w:rPr>
                <w:sz w:val="22"/>
              </w:rPr>
            </w:pPr>
            <w:r>
              <w:rPr>
                <w:spacing w:val="-10"/>
                <w:sz w:val="22"/>
              </w:rPr>
              <w:t>3</w:t>
            </w:r>
          </w:p>
        </w:tc>
        <w:tc>
          <w:tcPr>
            <w:tcW w:w="2449" w:type="dxa"/>
          </w:tcPr>
          <w:p>
            <w:pPr>
              <w:pStyle w:val="TableParagraph"/>
              <w:spacing w:line="231" w:lineRule="exact"/>
              <w:ind w:left="152"/>
              <w:rPr>
                <w:sz w:val="22"/>
              </w:rPr>
            </w:pPr>
            <w:r>
              <w:rPr>
                <w:spacing w:val="-2"/>
                <w:sz w:val="22"/>
              </w:rPr>
              <w:t>Persiapan</w:t>
            </w:r>
            <w:r>
              <w:rPr>
                <w:spacing w:val="2"/>
                <w:sz w:val="22"/>
              </w:rPr>
              <w:t> </w:t>
            </w:r>
            <w:r>
              <w:rPr>
                <w:spacing w:val="-2"/>
                <w:sz w:val="22"/>
              </w:rPr>
              <w:t>Penelitian</w:t>
            </w:r>
          </w:p>
        </w:tc>
        <w:tc>
          <w:tcPr>
            <w:tcW w:w="406" w:type="dxa"/>
            <w:gridSpan w:val="2"/>
          </w:tcPr>
          <w:p>
            <w:pPr>
              <w:pStyle w:val="TableParagraph"/>
              <w:rPr>
                <w:sz w:val="18"/>
              </w:rPr>
            </w:pPr>
          </w:p>
        </w:tc>
        <w:tc>
          <w:tcPr>
            <w:tcW w:w="426" w:type="dxa"/>
            <w:gridSpan w:val="2"/>
            <w:tcBorders>
              <w:top w:val="nil"/>
            </w:tcBorders>
          </w:tcPr>
          <w:p>
            <w:pPr>
              <w:pStyle w:val="TableParagraph"/>
              <w:rPr>
                <w:sz w:val="18"/>
              </w:rPr>
            </w:pPr>
          </w:p>
        </w:tc>
        <w:tc>
          <w:tcPr>
            <w:tcW w:w="426" w:type="dxa"/>
            <w:gridSpan w:val="2"/>
            <w:tcBorders>
              <w:top w:val="nil"/>
              <w:bottom w:val="nil"/>
            </w:tcBorders>
            <w:shd w:val="clear" w:color="auto" w:fill="000000"/>
          </w:tcPr>
          <w:p>
            <w:pPr>
              <w:pStyle w:val="TableParagraph"/>
              <w:rPr>
                <w:sz w:val="18"/>
              </w:rPr>
            </w:pPr>
          </w:p>
        </w:tc>
        <w:tc>
          <w:tcPr>
            <w:tcW w:w="426" w:type="dxa"/>
            <w:gridSpan w:val="2"/>
            <w:tcBorders>
              <w:top w:val="nil"/>
              <w:bottom w:val="nil"/>
            </w:tcBorders>
            <w:shd w:val="clear" w:color="auto" w:fill="000000"/>
          </w:tcPr>
          <w:p>
            <w:pPr>
              <w:pStyle w:val="TableParagraph"/>
              <w:rPr>
                <w:sz w:val="18"/>
              </w:rPr>
            </w:pPr>
          </w:p>
        </w:tc>
        <w:tc>
          <w:tcPr>
            <w:tcW w:w="448" w:type="dxa"/>
            <w:gridSpan w:val="2"/>
          </w:tcPr>
          <w:p>
            <w:pPr>
              <w:pStyle w:val="TableParagraph"/>
              <w:rPr>
                <w:sz w:val="18"/>
              </w:rPr>
            </w:pPr>
          </w:p>
        </w:tc>
        <w:tc>
          <w:tcPr>
            <w:tcW w:w="417" w:type="dxa"/>
            <w:gridSpan w:val="2"/>
          </w:tcPr>
          <w:p>
            <w:pPr>
              <w:pStyle w:val="TableParagraph"/>
              <w:rPr>
                <w:sz w:val="18"/>
              </w:rPr>
            </w:pPr>
          </w:p>
        </w:tc>
        <w:tc>
          <w:tcPr>
            <w:tcW w:w="435" w:type="dxa"/>
            <w:gridSpan w:val="2"/>
          </w:tcPr>
          <w:p>
            <w:pPr>
              <w:pStyle w:val="TableParagraph"/>
              <w:rPr>
                <w:sz w:val="18"/>
              </w:rPr>
            </w:pPr>
          </w:p>
        </w:tc>
        <w:tc>
          <w:tcPr>
            <w:tcW w:w="407" w:type="dxa"/>
            <w:gridSpan w:val="2"/>
          </w:tcPr>
          <w:p>
            <w:pPr>
              <w:pStyle w:val="TableParagraph"/>
              <w:rPr>
                <w:sz w:val="18"/>
              </w:rPr>
            </w:pPr>
          </w:p>
        </w:tc>
        <w:tc>
          <w:tcPr>
            <w:tcW w:w="437" w:type="dxa"/>
          </w:tcPr>
          <w:p>
            <w:pPr>
              <w:pStyle w:val="TableParagraph"/>
              <w:rPr>
                <w:sz w:val="18"/>
              </w:rPr>
            </w:pPr>
          </w:p>
        </w:tc>
        <w:tc>
          <w:tcPr>
            <w:tcW w:w="426" w:type="dxa"/>
          </w:tcPr>
          <w:p>
            <w:pPr>
              <w:pStyle w:val="TableParagraph"/>
              <w:rPr>
                <w:sz w:val="18"/>
              </w:rPr>
            </w:pPr>
          </w:p>
        </w:tc>
        <w:tc>
          <w:tcPr>
            <w:tcW w:w="426" w:type="dxa"/>
          </w:tcPr>
          <w:p>
            <w:pPr>
              <w:pStyle w:val="TableParagraph"/>
              <w:rPr>
                <w:sz w:val="18"/>
              </w:rPr>
            </w:pPr>
          </w:p>
        </w:tc>
        <w:tc>
          <w:tcPr>
            <w:tcW w:w="415" w:type="dxa"/>
          </w:tcPr>
          <w:p>
            <w:pPr>
              <w:pStyle w:val="TableParagraph"/>
              <w:rPr>
                <w:sz w:val="18"/>
              </w:rPr>
            </w:pPr>
          </w:p>
        </w:tc>
      </w:tr>
      <w:tr>
        <w:trPr>
          <w:trHeight w:val="253" w:hRule="atLeast"/>
        </w:trPr>
        <w:tc>
          <w:tcPr>
            <w:tcW w:w="418" w:type="dxa"/>
          </w:tcPr>
          <w:p>
            <w:pPr>
              <w:pStyle w:val="TableParagraph"/>
              <w:spacing w:line="233" w:lineRule="exact"/>
              <w:ind w:left="14"/>
              <w:jc w:val="center"/>
              <w:rPr>
                <w:sz w:val="22"/>
              </w:rPr>
            </w:pPr>
            <w:r>
              <w:rPr>
                <w:spacing w:val="-10"/>
                <w:sz w:val="22"/>
              </w:rPr>
              <w:t>4</w:t>
            </w:r>
          </w:p>
        </w:tc>
        <w:tc>
          <w:tcPr>
            <w:tcW w:w="2449" w:type="dxa"/>
          </w:tcPr>
          <w:p>
            <w:pPr>
              <w:pStyle w:val="TableParagraph"/>
              <w:spacing w:line="233" w:lineRule="exact"/>
              <w:ind w:left="152"/>
              <w:rPr>
                <w:sz w:val="22"/>
              </w:rPr>
            </w:pPr>
            <w:r>
              <w:rPr>
                <w:sz w:val="22"/>
              </w:rPr>
              <w:t>Pengumpulan</w:t>
            </w:r>
            <w:r>
              <w:rPr>
                <w:spacing w:val="-13"/>
                <w:sz w:val="22"/>
              </w:rPr>
              <w:t> </w:t>
            </w:r>
            <w:r>
              <w:rPr>
                <w:spacing w:val="-4"/>
                <w:sz w:val="22"/>
              </w:rPr>
              <w:t>Data</w:t>
            </w:r>
          </w:p>
        </w:tc>
        <w:tc>
          <w:tcPr>
            <w:tcW w:w="406" w:type="dxa"/>
            <w:gridSpan w:val="2"/>
          </w:tcPr>
          <w:p>
            <w:pPr>
              <w:pStyle w:val="TableParagraph"/>
              <w:rPr>
                <w:sz w:val="18"/>
              </w:rPr>
            </w:pPr>
          </w:p>
        </w:tc>
        <w:tc>
          <w:tcPr>
            <w:tcW w:w="426" w:type="dxa"/>
            <w:gridSpan w:val="2"/>
          </w:tcPr>
          <w:p>
            <w:pPr>
              <w:pStyle w:val="TableParagraph"/>
              <w:rPr>
                <w:sz w:val="18"/>
              </w:rPr>
            </w:pPr>
          </w:p>
        </w:tc>
        <w:tc>
          <w:tcPr>
            <w:tcW w:w="426" w:type="dxa"/>
            <w:gridSpan w:val="2"/>
            <w:tcBorders>
              <w:top w:val="nil"/>
            </w:tcBorders>
          </w:tcPr>
          <w:p>
            <w:pPr>
              <w:pStyle w:val="TableParagraph"/>
              <w:rPr>
                <w:sz w:val="18"/>
              </w:rPr>
            </w:pPr>
          </w:p>
        </w:tc>
        <w:tc>
          <w:tcPr>
            <w:tcW w:w="426" w:type="dxa"/>
            <w:gridSpan w:val="2"/>
            <w:tcBorders>
              <w:top w:val="nil"/>
              <w:right w:val="nil"/>
            </w:tcBorders>
          </w:tcPr>
          <w:p>
            <w:pPr>
              <w:pStyle w:val="TableParagraph"/>
              <w:rPr>
                <w:sz w:val="18"/>
              </w:rPr>
            </w:pPr>
          </w:p>
        </w:tc>
        <w:tc>
          <w:tcPr>
            <w:tcW w:w="448" w:type="dxa"/>
            <w:gridSpan w:val="2"/>
            <w:tcBorders>
              <w:left w:val="nil"/>
            </w:tcBorders>
            <w:shd w:val="clear" w:color="auto" w:fill="000000"/>
          </w:tcPr>
          <w:p>
            <w:pPr>
              <w:pStyle w:val="TableParagraph"/>
              <w:rPr>
                <w:sz w:val="18"/>
              </w:rPr>
            </w:pPr>
          </w:p>
        </w:tc>
        <w:tc>
          <w:tcPr>
            <w:tcW w:w="417" w:type="dxa"/>
            <w:gridSpan w:val="2"/>
            <w:tcBorders>
              <w:bottom w:val="nil"/>
            </w:tcBorders>
            <w:shd w:val="clear" w:color="auto" w:fill="000000"/>
          </w:tcPr>
          <w:p>
            <w:pPr>
              <w:pStyle w:val="TableParagraph"/>
              <w:rPr>
                <w:sz w:val="18"/>
              </w:rPr>
            </w:pPr>
          </w:p>
        </w:tc>
        <w:tc>
          <w:tcPr>
            <w:tcW w:w="435" w:type="dxa"/>
            <w:gridSpan w:val="2"/>
            <w:tcBorders>
              <w:bottom w:val="nil"/>
            </w:tcBorders>
          </w:tcPr>
          <w:p>
            <w:pPr>
              <w:pStyle w:val="TableParagraph"/>
              <w:rPr>
                <w:sz w:val="18"/>
              </w:rPr>
            </w:pPr>
          </w:p>
        </w:tc>
        <w:tc>
          <w:tcPr>
            <w:tcW w:w="407" w:type="dxa"/>
            <w:gridSpan w:val="2"/>
          </w:tcPr>
          <w:p>
            <w:pPr>
              <w:pStyle w:val="TableParagraph"/>
              <w:rPr>
                <w:sz w:val="18"/>
              </w:rPr>
            </w:pPr>
          </w:p>
        </w:tc>
        <w:tc>
          <w:tcPr>
            <w:tcW w:w="437" w:type="dxa"/>
          </w:tcPr>
          <w:p>
            <w:pPr>
              <w:pStyle w:val="TableParagraph"/>
              <w:rPr>
                <w:sz w:val="18"/>
              </w:rPr>
            </w:pPr>
          </w:p>
        </w:tc>
        <w:tc>
          <w:tcPr>
            <w:tcW w:w="426" w:type="dxa"/>
          </w:tcPr>
          <w:p>
            <w:pPr>
              <w:pStyle w:val="TableParagraph"/>
              <w:rPr>
                <w:sz w:val="18"/>
              </w:rPr>
            </w:pPr>
          </w:p>
        </w:tc>
        <w:tc>
          <w:tcPr>
            <w:tcW w:w="426" w:type="dxa"/>
          </w:tcPr>
          <w:p>
            <w:pPr>
              <w:pStyle w:val="TableParagraph"/>
              <w:rPr>
                <w:sz w:val="18"/>
              </w:rPr>
            </w:pPr>
          </w:p>
        </w:tc>
        <w:tc>
          <w:tcPr>
            <w:tcW w:w="415" w:type="dxa"/>
          </w:tcPr>
          <w:p>
            <w:pPr>
              <w:pStyle w:val="TableParagraph"/>
              <w:rPr>
                <w:sz w:val="18"/>
              </w:rPr>
            </w:pPr>
          </w:p>
        </w:tc>
      </w:tr>
      <w:tr>
        <w:trPr>
          <w:trHeight w:val="253" w:hRule="atLeast"/>
        </w:trPr>
        <w:tc>
          <w:tcPr>
            <w:tcW w:w="418" w:type="dxa"/>
          </w:tcPr>
          <w:p>
            <w:pPr>
              <w:pStyle w:val="TableParagraph"/>
              <w:spacing w:line="234" w:lineRule="exact"/>
              <w:ind w:left="14"/>
              <w:jc w:val="center"/>
              <w:rPr>
                <w:sz w:val="22"/>
              </w:rPr>
            </w:pPr>
            <w:r>
              <w:rPr>
                <w:spacing w:val="-10"/>
                <w:sz w:val="22"/>
              </w:rPr>
              <w:t>5</w:t>
            </w:r>
          </w:p>
        </w:tc>
        <w:tc>
          <w:tcPr>
            <w:tcW w:w="2449" w:type="dxa"/>
          </w:tcPr>
          <w:p>
            <w:pPr>
              <w:pStyle w:val="TableParagraph"/>
              <w:spacing w:line="234" w:lineRule="exact"/>
              <w:ind w:left="152"/>
              <w:rPr>
                <w:sz w:val="22"/>
              </w:rPr>
            </w:pPr>
            <w:r>
              <w:rPr>
                <w:sz w:val="22"/>
              </w:rPr>
              <w:t>Pengolahan</w:t>
            </w:r>
            <w:r>
              <w:rPr>
                <w:spacing w:val="-13"/>
                <w:sz w:val="22"/>
              </w:rPr>
              <w:t> </w:t>
            </w:r>
            <w:r>
              <w:rPr>
                <w:spacing w:val="-4"/>
                <w:sz w:val="22"/>
              </w:rPr>
              <w:t>Data</w:t>
            </w:r>
          </w:p>
        </w:tc>
        <w:tc>
          <w:tcPr>
            <w:tcW w:w="406" w:type="dxa"/>
            <w:gridSpan w:val="2"/>
          </w:tcPr>
          <w:p>
            <w:pPr>
              <w:pStyle w:val="TableParagraph"/>
              <w:rPr>
                <w:sz w:val="18"/>
              </w:rPr>
            </w:pPr>
          </w:p>
        </w:tc>
        <w:tc>
          <w:tcPr>
            <w:tcW w:w="426" w:type="dxa"/>
            <w:gridSpan w:val="2"/>
          </w:tcPr>
          <w:p>
            <w:pPr>
              <w:pStyle w:val="TableParagraph"/>
              <w:rPr>
                <w:sz w:val="18"/>
              </w:rPr>
            </w:pPr>
          </w:p>
        </w:tc>
        <w:tc>
          <w:tcPr>
            <w:tcW w:w="426" w:type="dxa"/>
            <w:gridSpan w:val="2"/>
          </w:tcPr>
          <w:p>
            <w:pPr>
              <w:pStyle w:val="TableParagraph"/>
              <w:rPr>
                <w:sz w:val="18"/>
              </w:rPr>
            </w:pPr>
          </w:p>
        </w:tc>
        <w:tc>
          <w:tcPr>
            <w:tcW w:w="426" w:type="dxa"/>
            <w:gridSpan w:val="2"/>
          </w:tcPr>
          <w:p>
            <w:pPr>
              <w:pStyle w:val="TableParagraph"/>
              <w:rPr>
                <w:sz w:val="18"/>
              </w:rPr>
            </w:pPr>
          </w:p>
        </w:tc>
        <w:tc>
          <w:tcPr>
            <w:tcW w:w="448" w:type="dxa"/>
            <w:gridSpan w:val="2"/>
          </w:tcPr>
          <w:p>
            <w:pPr>
              <w:pStyle w:val="TableParagraph"/>
              <w:rPr>
                <w:sz w:val="18"/>
              </w:rPr>
            </w:pPr>
          </w:p>
        </w:tc>
        <w:tc>
          <w:tcPr>
            <w:tcW w:w="417" w:type="dxa"/>
            <w:gridSpan w:val="2"/>
            <w:tcBorders>
              <w:top w:val="nil"/>
            </w:tcBorders>
          </w:tcPr>
          <w:p>
            <w:pPr>
              <w:pStyle w:val="TableParagraph"/>
              <w:rPr>
                <w:sz w:val="18"/>
              </w:rPr>
            </w:pPr>
          </w:p>
        </w:tc>
        <w:tc>
          <w:tcPr>
            <w:tcW w:w="435" w:type="dxa"/>
            <w:gridSpan w:val="2"/>
            <w:tcBorders>
              <w:top w:val="nil"/>
              <w:bottom w:val="nil"/>
            </w:tcBorders>
            <w:shd w:val="clear" w:color="auto" w:fill="000000"/>
          </w:tcPr>
          <w:p>
            <w:pPr>
              <w:pStyle w:val="TableParagraph"/>
              <w:rPr>
                <w:sz w:val="18"/>
              </w:rPr>
            </w:pPr>
          </w:p>
        </w:tc>
        <w:tc>
          <w:tcPr>
            <w:tcW w:w="407" w:type="dxa"/>
            <w:gridSpan w:val="2"/>
            <w:tcBorders>
              <w:bottom w:val="nil"/>
            </w:tcBorders>
          </w:tcPr>
          <w:p>
            <w:pPr>
              <w:pStyle w:val="TableParagraph"/>
              <w:rPr>
                <w:sz w:val="18"/>
              </w:rPr>
            </w:pPr>
          </w:p>
        </w:tc>
        <w:tc>
          <w:tcPr>
            <w:tcW w:w="437" w:type="dxa"/>
          </w:tcPr>
          <w:p>
            <w:pPr>
              <w:pStyle w:val="TableParagraph"/>
              <w:rPr>
                <w:sz w:val="18"/>
              </w:rPr>
            </w:pPr>
          </w:p>
        </w:tc>
        <w:tc>
          <w:tcPr>
            <w:tcW w:w="426" w:type="dxa"/>
          </w:tcPr>
          <w:p>
            <w:pPr>
              <w:pStyle w:val="TableParagraph"/>
              <w:rPr>
                <w:sz w:val="18"/>
              </w:rPr>
            </w:pPr>
          </w:p>
        </w:tc>
        <w:tc>
          <w:tcPr>
            <w:tcW w:w="426" w:type="dxa"/>
          </w:tcPr>
          <w:p>
            <w:pPr>
              <w:pStyle w:val="TableParagraph"/>
              <w:rPr>
                <w:sz w:val="18"/>
              </w:rPr>
            </w:pPr>
          </w:p>
        </w:tc>
        <w:tc>
          <w:tcPr>
            <w:tcW w:w="415" w:type="dxa"/>
          </w:tcPr>
          <w:p>
            <w:pPr>
              <w:pStyle w:val="TableParagraph"/>
              <w:rPr>
                <w:sz w:val="18"/>
              </w:rPr>
            </w:pPr>
          </w:p>
        </w:tc>
      </w:tr>
      <w:tr>
        <w:trPr>
          <w:trHeight w:val="253" w:hRule="atLeast"/>
        </w:trPr>
        <w:tc>
          <w:tcPr>
            <w:tcW w:w="418" w:type="dxa"/>
          </w:tcPr>
          <w:p>
            <w:pPr>
              <w:pStyle w:val="TableParagraph"/>
              <w:spacing w:line="234" w:lineRule="exact"/>
              <w:ind w:left="14"/>
              <w:jc w:val="center"/>
              <w:rPr>
                <w:sz w:val="22"/>
              </w:rPr>
            </w:pPr>
            <w:r>
              <w:rPr>
                <w:spacing w:val="-10"/>
                <w:sz w:val="22"/>
              </w:rPr>
              <w:t>6</w:t>
            </w:r>
          </w:p>
        </w:tc>
        <w:tc>
          <w:tcPr>
            <w:tcW w:w="2449" w:type="dxa"/>
          </w:tcPr>
          <w:p>
            <w:pPr>
              <w:pStyle w:val="TableParagraph"/>
              <w:spacing w:line="234" w:lineRule="exact"/>
              <w:ind w:left="152"/>
              <w:rPr>
                <w:sz w:val="22"/>
              </w:rPr>
            </w:pPr>
            <w:r>
              <w:rPr>
                <w:sz w:val="22"/>
              </w:rPr>
              <w:t>Penulisan</w:t>
            </w:r>
            <w:r>
              <w:rPr>
                <w:spacing w:val="-4"/>
                <w:sz w:val="22"/>
              </w:rPr>
              <w:t> </w:t>
            </w:r>
            <w:r>
              <w:rPr>
                <w:spacing w:val="-2"/>
                <w:sz w:val="22"/>
              </w:rPr>
              <w:t>Laporan</w:t>
            </w:r>
          </w:p>
        </w:tc>
        <w:tc>
          <w:tcPr>
            <w:tcW w:w="406" w:type="dxa"/>
            <w:gridSpan w:val="2"/>
          </w:tcPr>
          <w:p>
            <w:pPr>
              <w:pStyle w:val="TableParagraph"/>
              <w:rPr>
                <w:sz w:val="18"/>
              </w:rPr>
            </w:pPr>
          </w:p>
        </w:tc>
        <w:tc>
          <w:tcPr>
            <w:tcW w:w="426" w:type="dxa"/>
            <w:gridSpan w:val="2"/>
          </w:tcPr>
          <w:p>
            <w:pPr>
              <w:pStyle w:val="TableParagraph"/>
              <w:rPr>
                <w:sz w:val="18"/>
              </w:rPr>
            </w:pPr>
          </w:p>
        </w:tc>
        <w:tc>
          <w:tcPr>
            <w:tcW w:w="426" w:type="dxa"/>
            <w:gridSpan w:val="2"/>
          </w:tcPr>
          <w:p>
            <w:pPr>
              <w:pStyle w:val="TableParagraph"/>
              <w:rPr>
                <w:sz w:val="18"/>
              </w:rPr>
            </w:pPr>
          </w:p>
        </w:tc>
        <w:tc>
          <w:tcPr>
            <w:tcW w:w="426" w:type="dxa"/>
            <w:gridSpan w:val="2"/>
          </w:tcPr>
          <w:p>
            <w:pPr>
              <w:pStyle w:val="TableParagraph"/>
              <w:rPr>
                <w:sz w:val="18"/>
              </w:rPr>
            </w:pPr>
          </w:p>
        </w:tc>
        <w:tc>
          <w:tcPr>
            <w:tcW w:w="448" w:type="dxa"/>
            <w:gridSpan w:val="2"/>
          </w:tcPr>
          <w:p>
            <w:pPr>
              <w:pStyle w:val="TableParagraph"/>
              <w:rPr>
                <w:sz w:val="18"/>
              </w:rPr>
            </w:pPr>
          </w:p>
        </w:tc>
        <w:tc>
          <w:tcPr>
            <w:tcW w:w="417" w:type="dxa"/>
            <w:gridSpan w:val="2"/>
          </w:tcPr>
          <w:p>
            <w:pPr>
              <w:pStyle w:val="TableParagraph"/>
              <w:rPr>
                <w:sz w:val="18"/>
              </w:rPr>
            </w:pPr>
          </w:p>
        </w:tc>
        <w:tc>
          <w:tcPr>
            <w:tcW w:w="435" w:type="dxa"/>
            <w:gridSpan w:val="2"/>
            <w:tcBorders>
              <w:top w:val="nil"/>
            </w:tcBorders>
          </w:tcPr>
          <w:p>
            <w:pPr>
              <w:pStyle w:val="TableParagraph"/>
              <w:rPr>
                <w:sz w:val="18"/>
              </w:rPr>
            </w:pPr>
          </w:p>
        </w:tc>
        <w:tc>
          <w:tcPr>
            <w:tcW w:w="407" w:type="dxa"/>
            <w:gridSpan w:val="2"/>
            <w:tcBorders>
              <w:top w:val="nil"/>
              <w:bottom w:val="nil"/>
            </w:tcBorders>
            <w:shd w:val="clear" w:color="auto" w:fill="000000"/>
          </w:tcPr>
          <w:p>
            <w:pPr>
              <w:pStyle w:val="TableParagraph"/>
              <w:rPr>
                <w:sz w:val="18"/>
              </w:rPr>
            </w:pPr>
          </w:p>
        </w:tc>
        <w:tc>
          <w:tcPr>
            <w:tcW w:w="437" w:type="dxa"/>
            <w:tcBorders>
              <w:bottom w:val="nil"/>
            </w:tcBorders>
          </w:tcPr>
          <w:p>
            <w:pPr>
              <w:pStyle w:val="TableParagraph"/>
              <w:rPr>
                <w:sz w:val="18"/>
              </w:rPr>
            </w:pPr>
          </w:p>
        </w:tc>
        <w:tc>
          <w:tcPr>
            <w:tcW w:w="426" w:type="dxa"/>
            <w:tcBorders>
              <w:bottom w:val="nil"/>
            </w:tcBorders>
          </w:tcPr>
          <w:p>
            <w:pPr>
              <w:pStyle w:val="TableParagraph"/>
              <w:rPr>
                <w:sz w:val="18"/>
              </w:rPr>
            </w:pPr>
          </w:p>
        </w:tc>
        <w:tc>
          <w:tcPr>
            <w:tcW w:w="426" w:type="dxa"/>
            <w:tcBorders>
              <w:bottom w:val="nil"/>
            </w:tcBorders>
          </w:tcPr>
          <w:p>
            <w:pPr>
              <w:pStyle w:val="TableParagraph"/>
              <w:rPr>
                <w:sz w:val="18"/>
              </w:rPr>
            </w:pPr>
          </w:p>
        </w:tc>
        <w:tc>
          <w:tcPr>
            <w:tcW w:w="415" w:type="dxa"/>
            <w:tcBorders>
              <w:bottom w:val="nil"/>
            </w:tcBorders>
          </w:tcPr>
          <w:p>
            <w:pPr>
              <w:pStyle w:val="TableParagraph"/>
              <w:rPr>
                <w:sz w:val="18"/>
              </w:rPr>
            </w:pPr>
          </w:p>
        </w:tc>
      </w:tr>
      <w:tr>
        <w:trPr>
          <w:trHeight w:val="251" w:hRule="atLeast"/>
        </w:trPr>
        <w:tc>
          <w:tcPr>
            <w:tcW w:w="418" w:type="dxa"/>
          </w:tcPr>
          <w:p>
            <w:pPr>
              <w:pStyle w:val="TableParagraph"/>
              <w:spacing w:line="231" w:lineRule="exact"/>
              <w:ind w:left="14"/>
              <w:jc w:val="center"/>
              <w:rPr>
                <w:sz w:val="22"/>
              </w:rPr>
            </w:pPr>
            <w:r>
              <w:rPr>
                <w:spacing w:val="-10"/>
                <w:sz w:val="22"/>
              </w:rPr>
              <w:t>7</w:t>
            </w:r>
          </w:p>
        </w:tc>
        <w:tc>
          <w:tcPr>
            <w:tcW w:w="2449" w:type="dxa"/>
          </w:tcPr>
          <w:p>
            <w:pPr>
              <w:pStyle w:val="TableParagraph"/>
              <w:spacing w:line="231" w:lineRule="exact"/>
              <w:ind w:left="152"/>
              <w:rPr>
                <w:sz w:val="22"/>
              </w:rPr>
            </w:pPr>
            <w:r>
              <w:rPr>
                <w:sz w:val="22"/>
              </w:rPr>
              <w:t>Seminar</w:t>
            </w:r>
            <w:r>
              <w:rPr>
                <w:spacing w:val="-3"/>
                <w:sz w:val="22"/>
              </w:rPr>
              <w:t> </w:t>
            </w:r>
            <w:r>
              <w:rPr>
                <w:spacing w:val="-2"/>
                <w:sz w:val="22"/>
              </w:rPr>
              <w:t>Proposal</w:t>
            </w:r>
          </w:p>
        </w:tc>
        <w:tc>
          <w:tcPr>
            <w:tcW w:w="406" w:type="dxa"/>
            <w:gridSpan w:val="2"/>
          </w:tcPr>
          <w:p>
            <w:pPr>
              <w:pStyle w:val="TableParagraph"/>
              <w:rPr>
                <w:sz w:val="18"/>
              </w:rPr>
            </w:pPr>
          </w:p>
        </w:tc>
        <w:tc>
          <w:tcPr>
            <w:tcW w:w="426" w:type="dxa"/>
            <w:gridSpan w:val="2"/>
          </w:tcPr>
          <w:p>
            <w:pPr>
              <w:pStyle w:val="TableParagraph"/>
              <w:rPr>
                <w:sz w:val="18"/>
              </w:rPr>
            </w:pPr>
          </w:p>
        </w:tc>
        <w:tc>
          <w:tcPr>
            <w:tcW w:w="426" w:type="dxa"/>
            <w:gridSpan w:val="2"/>
          </w:tcPr>
          <w:p>
            <w:pPr>
              <w:pStyle w:val="TableParagraph"/>
              <w:rPr>
                <w:sz w:val="18"/>
              </w:rPr>
            </w:pPr>
          </w:p>
        </w:tc>
        <w:tc>
          <w:tcPr>
            <w:tcW w:w="426" w:type="dxa"/>
            <w:gridSpan w:val="2"/>
          </w:tcPr>
          <w:p>
            <w:pPr>
              <w:pStyle w:val="TableParagraph"/>
              <w:rPr>
                <w:sz w:val="18"/>
              </w:rPr>
            </w:pPr>
          </w:p>
        </w:tc>
        <w:tc>
          <w:tcPr>
            <w:tcW w:w="448" w:type="dxa"/>
            <w:gridSpan w:val="2"/>
          </w:tcPr>
          <w:p>
            <w:pPr>
              <w:pStyle w:val="TableParagraph"/>
              <w:rPr>
                <w:sz w:val="18"/>
              </w:rPr>
            </w:pPr>
          </w:p>
        </w:tc>
        <w:tc>
          <w:tcPr>
            <w:tcW w:w="417" w:type="dxa"/>
            <w:gridSpan w:val="2"/>
          </w:tcPr>
          <w:p>
            <w:pPr>
              <w:pStyle w:val="TableParagraph"/>
              <w:rPr>
                <w:sz w:val="18"/>
              </w:rPr>
            </w:pPr>
          </w:p>
        </w:tc>
        <w:tc>
          <w:tcPr>
            <w:tcW w:w="435" w:type="dxa"/>
            <w:gridSpan w:val="2"/>
          </w:tcPr>
          <w:p>
            <w:pPr>
              <w:pStyle w:val="TableParagraph"/>
              <w:rPr>
                <w:sz w:val="18"/>
              </w:rPr>
            </w:pPr>
          </w:p>
        </w:tc>
        <w:tc>
          <w:tcPr>
            <w:tcW w:w="407" w:type="dxa"/>
            <w:gridSpan w:val="2"/>
            <w:tcBorders>
              <w:top w:val="nil"/>
            </w:tcBorders>
          </w:tcPr>
          <w:p>
            <w:pPr>
              <w:pStyle w:val="TableParagraph"/>
              <w:rPr>
                <w:sz w:val="18"/>
              </w:rPr>
            </w:pPr>
          </w:p>
        </w:tc>
        <w:tc>
          <w:tcPr>
            <w:tcW w:w="1704" w:type="dxa"/>
            <w:gridSpan w:val="4"/>
            <w:tcBorders>
              <w:top w:val="nil"/>
              <w:bottom w:val="nil"/>
            </w:tcBorders>
            <w:shd w:val="clear" w:color="auto" w:fill="000000"/>
          </w:tcPr>
          <w:p>
            <w:pPr>
              <w:pStyle w:val="TableParagraph"/>
              <w:rPr>
                <w:sz w:val="18"/>
              </w:rPr>
            </w:pPr>
          </w:p>
        </w:tc>
      </w:tr>
      <w:tr>
        <w:trPr>
          <w:trHeight w:val="285" w:hRule="atLeast"/>
        </w:trPr>
        <w:tc>
          <w:tcPr>
            <w:tcW w:w="418" w:type="dxa"/>
            <w:vMerge w:val="restart"/>
          </w:tcPr>
          <w:p>
            <w:pPr>
              <w:pStyle w:val="TableParagraph"/>
              <w:spacing w:before="246"/>
              <w:ind w:left="71"/>
              <w:rPr>
                <w:b/>
                <w:sz w:val="22"/>
              </w:rPr>
            </w:pPr>
            <w:r>
              <w:rPr>
                <w:b/>
                <w:spacing w:val="-5"/>
                <w:sz w:val="22"/>
              </w:rPr>
              <w:t>No</w:t>
            </w:r>
          </w:p>
        </w:tc>
        <w:tc>
          <w:tcPr>
            <w:tcW w:w="2449" w:type="dxa"/>
            <w:vMerge w:val="restart"/>
          </w:tcPr>
          <w:p>
            <w:pPr>
              <w:pStyle w:val="TableParagraph"/>
              <w:spacing w:before="181"/>
              <w:ind w:left="865"/>
              <w:rPr>
                <w:b/>
                <w:sz w:val="22"/>
              </w:rPr>
            </w:pPr>
            <w:r>
              <w:rPr>
                <w:b/>
                <w:spacing w:val="-2"/>
                <w:sz w:val="22"/>
              </w:rPr>
              <w:t>Kegiatan</w:t>
            </w:r>
          </w:p>
        </w:tc>
        <w:tc>
          <w:tcPr>
            <w:tcW w:w="1116" w:type="dxa"/>
            <w:gridSpan w:val="5"/>
          </w:tcPr>
          <w:p>
            <w:pPr>
              <w:pStyle w:val="TableParagraph"/>
              <w:spacing w:line="233" w:lineRule="exact" w:before="32"/>
              <w:ind w:left="416"/>
              <w:rPr>
                <w:b/>
                <w:sz w:val="22"/>
              </w:rPr>
            </w:pPr>
            <w:r>
              <w:rPr>
                <w:b/>
                <w:spacing w:val="-5"/>
                <w:sz w:val="22"/>
              </w:rPr>
              <w:t>Mei</w:t>
            </w:r>
          </w:p>
        </w:tc>
        <w:tc>
          <w:tcPr>
            <w:tcW w:w="1137" w:type="dxa"/>
            <w:gridSpan w:val="6"/>
          </w:tcPr>
          <w:p>
            <w:pPr>
              <w:pStyle w:val="TableParagraph"/>
              <w:spacing w:line="233" w:lineRule="exact" w:before="32"/>
              <w:ind w:left="402"/>
              <w:rPr>
                <w:b/>
                <w:sz w:val="22"/>
              </w:rPr>
            </w:pPr>
            <w:r>
              <w:rPr>
                <w:b/>
                <w:spacing w:val="-4"/>
                <w:sz w:val="22"/>
              </w:rPr>
              <w:t>Juni</w:t>
            </w:r>
          </w:p>
        </w:tc>
        <w:tc>
          <w:tcPr>
            <w:tcW w:w="1138" w:type="dxa"/>
            <w:gridSpan w:val="5"/>
          </w:tcPr>
          <w:p>
            <w:pPr>
              <w:pStyle w:val="TableParagraph"/>
              <w:spacing w:line="233" w:lineRule="exact" w:before="32"/>
              <w:ind w:left="426"/>
              <w:rPr>
                <w:b/>
                <w:sz w:val="22"/>
              </w:rPr>
            </w:pPr>
            <w:r>
              <w:rPr>
                <w:b/>
                <w:spacing w:val="-4"/>
                <w:sz w:val="22"/>
              </w:rPr>
              <w:t>Juli</w:t>
            </w:r>
          </w:p>
        </w:tc>
        <w:tc>
          <w:tcPr>
            <w:tcW w:w="1704" w:type="dxa"/>
            <w:gridSpan w:val="4"/>
          </w:tcPr>
          <w:p>
            <w:pPr>
              <w:pStyle w:val="TableParagraph"/>
              <w:spacing w:line="233" w:lineRule="exact" w:before="32"/>
              <w:ind w:left="506"/>
              <w:rPr>
                <w:b/>
                <w:sz w:val="22"/>
              </w:rPr>
            </w:pPr>
            <w:r>
              <w:rPr>
                <w:b/>
                <w:spacing w:val="-2"/>
                <w:sz w:val="22"/>
              </w:rPr>
              <w:t>Agustus</w:t>
            </w:r>
          </w:p>
        </w:tc>
      </w:tr>
      <w:tr>
        <w:trPr>
          <w:trHeight w:val="255" w:hRule="atLeast"/>
        </w:trPr>
        <w:tc>
          <w:tcPr>
            <w:tcW w:w="418" w:type="dxa"/>
            <w:vMerge/>
            <w:tcBorders>
              <w:top w:val="nil"/>
            </w:tcBorders>
          </w:tcPr>
          <w:p>
            <w:pPr>
              <w:rPr>
                <w:sz w:val="2"/>
                <w:szCs w:val="2"/>
              </w:rPr>
            </w:pPr>
          </w:p>
        </w:tc>
        <w:tc>
          <w:tcPr>
            <w:tcW w:w="2449" w:type="dxa"/>
            <w:vMerge/>
            <w:tcBorders>
              <w:top w:val="nil"/>
            </w:tcBorders>
          </w:tcPr>
          <w:p>
            <w:pPr>
              <w:rPr>
                <w:sz w:val="2"/>
                <w:szCs w:val="2"/>
              </w:rPr>
            </w:pPr>
          </w:p>
        </w:tc>
        <w:tc>
          <w:tcPr>
            <w:tcW w:w="264" w:type="dxa"/>
          </w:tcPr>
          <w:p>
            <w:pPr>
              <w:pStyle w:val="TableParagraph"/>
              <w:spacing w:line="235" w:lineRule="exact"/>
              <w:ind w:left="118"/>
              <w:rPr>
                <w:sz w:val="22"/>
              </w:rPr>
            </w:pPr>
            <w:r>
              <w:rPr>
                <w:spacing w:val="-10"/>
                <w:sz w:val="22"/>
              </w:rPr>
              <w:t>1</w:t>
            </w:r>
          </w:p>
        </w:tc>
        <w:tc>
          <w:tcPr>
            <w:tcW w:w="282" w:type="dxa"/>
            <w:gridSpan w:val="2"/>
            <w:tcBorders>
              <w:bottom w:val="nil"/>
            </w:tcBorders>
          </w:tcPr>
          <w:p>
            <w:pPr>
              <w:pStyle w:val="TableParagraph"/>
              <w:spacing w:line="235" w:lineRule="exact"/>
              <w:ind w:left="130"/>
              <w:rPr>
                <w:sz w:val="22"/>
              </w:rPr>
            </w:pPr>
            <w:r>
              <w:rPr>
                <w:spacing w:val="-10"/>
                <w:sz w:val="22"/>
              </w:rPr>
              <w:t>2</w:t>
            </w:r>
          </w:p>
        </w:tc>
        <w:tc>
          <w:tcPr>
            <w:tcW w:w="286" w:type="dxa"/>
            <w:tcBorders>
              <w:bottom w:val="nil"/>
            </w:tcBorders>
          </w:tcPr>
          <w:p>
            <w:pPr>
              <w:pStyle w:val="TableParagraph"/>
              <w:spacing w:line="235" w:lineRule="exact"/>
              <w:ind w:left="131"/>
              <w:rPr>
                <w:sz w:val="22"/>
              </w:rPr>
            </w:pPr>
            <w:r>
              <w:rPr>
                <w:spacing w:val="-10"/>
                <w:sz w:val="22"/>
              </w:rPr>
              <w:t>3</w:t>
            </w:r>
          </w:p>
        </w:tc>
        <w:tc>
          <w:tcPr>
            <w:tcW w:w="284" w:type="dxa"/>
            <w:tcBorders>
              <w:bottom w:val="nil"/>
            </w:tcBorders>
          </w:tcPr>
          <w:p>
            <w:pPr>
              <w:pStyle w:val="TableParagraph"/>
              <w:spacing w:line="235" w:lineRule="exact"/>
              <w:ind w:left="129"/>
              <w:rPr>
                <w:sz w:val="22"/>
              </w:rPr>
            </w:pPr>
            <w:r>
              <w:rPr>
                <w:spacing w:val="-10"/>
                <w:sz w:val="22"/>
              </w:rPr>
              <w:t>4</w:t>
            </w:r>
          </w:p>
        </w:tc>
        <w:tc>
          <w:tcPr>
            <w:tcW w:w="284" w:type="dxa"/>
            <w:gridSpan w:val="2"/>
          </w:tcPr>
          <w:p>
            <w:pPr>
              <w:pStyle w:val="TableParagraph"/>
              <w:spacing w:line="235" w:lineRule="exact"/>
              <w:ind w:left="128"/>
              <w:rPr>
                <w:sz w:val="22"/>
              </w:rPr>
            </w:pPr>
            <w:r>
              <w:rPr>
                <w:spacing w:val="-10"/>
                <w:sz w:val="22"/>
              </w:rPr>
              <w:t>1</w:t>
            </w:r>
          </w:p>
        </w:tc>
        <w:tc>
          <w:tcPr>
            <w:tcW w:w="284" w:type="dxa"/>
          </w:tcPr>
          <w:p>
            <w:pPr>
              <w:pStyle w:val="TableParagraph"/>
              <w:spacing w:line="235" w:lineRule="exact"/>
              <w:ind w:left="127"/>
              <w:rPr>
                <w:sz w:val="22"/>
              </w:rPr>
            </w:pPr>
            <w:r>
              <w:rPr>
                <w:spacing w:val="-10"/>
                <w:sz w:val="22"/>
              </w:rPr>
              <w:t>2</w:t>
            </w:r>
          </w:p>
        </w:tc>
        <w:tc>
          <w:tcPr>
            <w:tcW w:w="284" w:type="dxa"/>
          </w:tcPr>
          <w:p>
            <w:pPr>
              <w:pStyle w:val="TableParagraph"/>
              <w:spacing w:line="235" w:lineRule="exact"/>
              <w:ind w:left="127"/>
              <w:rPr>
                <w:sz w:val="22"/>
              </w:rPr>
            </w:pPr>
            <w:r>
              <w:rPr>
                <w:spacing w:val="-10"/>
                <w:sz w:val="22"/>
              </w:rPr>
              <w:t>3</w:t>
            </w:r>
          </w:p>
        </w:tc>
        <w:tc>
          <w:tcPr>
            <w:tcW w:w="285" w:type="dxa"/>
            <w:gridSpan w:val="2"/>
          </w:tcPr>
          <w:p>
            <w:pPr>
              <w:pStyle w:val="TableParagraph"/>
              <w:spacing w:line="235" w:lineRule="exact"/>
              <w:ind w:left="126"/>
              <w:rPr>
                <w:sz w:val="22"/>
              </w:rPr>
            </w:pPr>
            <w:r>
              <w:rPr>
                <w:spacing w:val="-10"/>
                <w:sz w:val="22"/>
              </w:rPr>
              <w:t>4</w:t>
            </w:r>
          </w:p>
        </w:tc>
        <w:tc>
          <w:tcPr>
            <w:tcW w:w="296" w:type="dxa"/>
          </w:tcPr>
          <w:p>
            <w:pPr>
              <w:pStyle w:val="TableParagraph"/>
              <w:spacing w:line="235" w:lineRule="exact"/>
              <w:ind w:left="124"/>
              <w:rPr>
                <w:sz w:val="22"/>
              </w:rPr>
            </w:pPr>
            <w:r>
              <w:rPr>
                <w:spacing w:val="-10"/>
                <w:sz w:val="22"/>
              </w:rPr>
              <w:t>1</w:t>
            </w:r>
          </w:p>
        </w:tc>
        <w:tc>
          <w:tcPr>
            <w:tcW w:w="274" w:type="dxa"/>
          </w:tcPr>
          <w:p>
            <w:pPr>
              <w:pStyle w:val="TableParagraph"/>
              <w:spacing w:line="235" w:lineRule="exact"/>
              <w:ind w:left="111"/>
              <w:rPr>
                <w:sz w:val="22"/>
              </w:rPr>
            </w:pPr>
            <w:r>
              <w:rPr>
                <w:spacing w:val="-10"/>
                <w:sz w:val="22"/>
              </w:rPr>
              <w:t>2</w:t>
            </w:r>
          </w:p>
        </w:tc>
        <w:tc>
          <w:tcPr>
            <w:tcW w:w="284" w:type="dxa"/>
            <w:gridSpan w:val="2"/>
          </w:tcPr>
          <w:p>
            <w:pPr>
              <w:pStyle w:val="TableParagraph"/>
              <w:spacing w:line="235" w:lineRule="exact"/>
              <w:ind w:left="123"/>
              <w:rPr>
                <w:sz w:val="22"/>
              </w:rPr>
            </w:pPr>
            <w:r>
              <w:rPr>
                <w:spacing w:val="-10"/>
                <w:sz w:val="22"/>
              </w:rPr>
              <w:t>3</w:t>
            </w:r>
          </w:p>
        </w:tc>
        <w:tc>
          <w:tcPr>
            <w:tcW w:w="284" w:type="dxa"/>
          </w:tcPr>
          <w:p>
            <w:pPr>
              <w:pStyle w:val="TableParagraph"/>
              <w:spacing w:line="235" w:lineRule="exact"/>
              <w:ind w:left="120"/>
              <w:rPr>
                <w:sz w:val="22"/>
              </w:rPr>
            </w:pPr>
            <w:r>
              <w:rPr>
                <w:spacing w:val="-10"/>
                <w:sz w:val="22"/>
              </w:rPr>
              <w:t>4</w:t>
            </w:r>
          </w:p>
        </w:tc>
        <w:tc>
          <w:tcPr>
            <w:tcW w:w="437" w:type="dxa"/>
          </w:tcPr>
          <w:p>
            <w:pPr>
              <w:pStyle w:val="TableParagraph"/>
              <w:spacing w:line="235" w:lineRule="exact"/>
              <w:ind w:left="100" w:right="24"/>
              <w:jc w:val="center"/>
              <w:rPr>
                <w:sz w:val="22"/>
              </w:rPr>
            </w:pPr>
            <w:r>
              <w:rPr>
                <w:spacing w:val="-10"/>
                <w:sz w:val="22"/>
              </w:rPr>
              <w:t>1</w:t>
            </w:r>
          </w:p>
        </w:tc>
        <w:tc>
          <w:tcPr>
            <w:tcW w:w="426" w:type="dxa"/>
          </w:tcPr>
          <w:p>
            <w:pPr>
              <w:pStyle w:val="TableParagraph"/>
              <w:spacing w:line="235" w:lineRule="exact"/>
              <w:ind w:left="102" w:right="38"/>
              <w:jc w:val="center"/>
              <w:rPr>
                <w:sz w:val="22"/>
              </w:rPr>
            </w:pPr>
            <w:r>
              <w:rPr>
                <w:spacing w:val="-10"/>
                <w:sz w:val="22"/>
              </w:rPr>
              <w:t>2</w:t>
            </w:r>
          </w:p>
        </w:tc>
        <w:tc>
          <w:tcPr>
            <w:tcW w:w="426" w:type="dxa"/>
          </w:tcPr>
          <w:p>
            <w:pPr>
              <w:pStyle w:val="TableParagraph"/>
              <w:spacing w:line="235" w:lineRule="exact"/>
              <w:ind w:right="116"/>
              <w:jc w:val="right"/>
              <w:rPr>
                <w:sz w:val="22"/>
              </w:rPr>
            </w:pPr>
            <w:r>
              <w:rPr>
                <w:spacing w:val="-10"/>
                <w:sz w:val="22"/>
              </w:rPr>
              <w:t>3</w:t>
            </w:r>
          </w:p>
        </w:tc>
        <w:tc>
          <w:tcPr>
            <w:tcW w:w="415" w:type="dxa"/>
          </w:tcPr>
          <w:p>
            <w:pPr>
              <w:pStyle w:val="TableParagraph"/>
              <w:spacing w:line="235" w:lineRule="exact"/>
              <w:ind w:left="94" w:right="24"/>
              <w:jc w:val="center"/>
              <w:rPr>
                <w:sz w:val="22"/>
              </w:rPr>
            </w:pPr>
            <w:r>
              <w:rPr>
                <w:spacing w:val="-10"/>
                <w:sz w:val="22"/>
              </w:rPr>
              <w:t>4</w:t>
            </w:r>
          </w:p>
        </w:tc>
      </w:tr>
      <w:tr>
        <w:trPr>
          <w:trHeight w:val="253" w:hRule="atLeast"/>
        </w:trPr>
        <w:tc>
          <w:tcPr>
            <w:tcW w:w="418" w:type="dxa"/>
          </w:tcPr>
          <w:p>
            <w:pPr>
              <w:pStyle w:val="TableParagraph"/>
              <w:spacing w:line="234" w:lineRule="exact"/>
              <w:ind w:left="14"/>
              <w:jc w:val="center"/>
              <w:rPr>
                <w:sz w:val="22"/>
              </w:rPr>
            </w:pPr>
            <w:r>
              <w:rPr>
                <w:spacing w:val="-10"/>
                <w:sz w:val="22"/>
              </w:rPr>
              <w:t>8</w:t>
            </w:r>
          </w:p>
        </w:tc>
        <w:tc>
          <w:tcPr>
            <w:tcW w:w="2449" w:type="dxa"/>
            <w:tcBorders>
              <w:right w:val="single" w:sz="4" w:space="0" w:color="000000"/>
            </w:tcBorders>
          </w:tcPr>
          <w:p>
            <w:pPr>
              <w:pStyle w:val="TableParagraph"/>
              <w:spacing w:line="234" w:lineRule="exact"/>
              <w:ind w:left="152"/>
              <w:rPr>
                <w:sz w:val="22"/>
              </w:rPr>
            </w:pPr>
            <w:r>
              <w:rPr>
                <w:sz w:val="22"/>
              </w:rPr>
              <w:t>Instrumen</w:t>
            </w:r>
            <w:r>
              <w:rPr>
                <w:spacing w:val="-4"/>
                <w:sz w:val="22"/>
              </w:rPr>
              <w:t> </w:t>
            </w:r>
            <w:r>
              <w:rPr>
                <w:spacing w:val="-2"/>
                <w:sz w:val="22"/>
              </w:rPr>
              <w:t>Penelitian</w:t>
            </w:r>
          </w:p>
        </w:tc>
        <w:tc>
          <w:tcPr>
            <w:tcW w:w="264" w:type="dxa"/>
            <w:tcBorders>
              <w:top w:val="single" w:sz="4" w:space="0" w:color="000000"/>
              <w:left w:val="single" w:sz="4" w:space="0" w:color="000000"/>
              <w:bottom w:val="nil"/>
            </w:tcBorders>
            <w:shd w:val="clear" w:color="auto" w:fill="000000"/>
          </w:tcPr>
          <w:p>
            <w:pPr>
              <w:pStyle w:val="TableParagraph"/>
              <w:rPr>
                <w:sz w:val="18"/>
              </w:rPr>
            </w:pPr>
          </w:p>
        </w:tc>
        <w:tc>
          <w:tcPr>
            <w:tcW w:w="282" w:type="dxa"/>
            <w:gridSpan w:val="2"/>
            <w:tcBorders>
              <w:top w:val="nil"/>
              <w:bottom w:val="nil"/>
            </w:tcBorders>
            <w:shd w:val="clear" w:color="auto" w:fill="000000"/>
          </w:tcPr>
          <w:p>
            <w:pPr>
              <w:pStyle w:val="TableParagraph"/>
              <w:rPr>
                <w:sz w:val="18"/>
              </w:rPr>
            </w:pPr>
          </w:p>
        </w:tc>
        <w:tc>
          <w:tcPr>
            <w:tcW w:w="286" w:type="dxa"/>
            <w:tcBorders>
              <w:top w:val="nil"/>
              <w:bottom w:val="nil"/>
            </w:tcBorders>
            <w:shd w:val="clear" w:color="auto" w:fill="000000"/>
          </w:tcPr>
          <w:p>
            <w:pPr>
              <w:pStyle w:val="TableParagraph"/>
              <w:rPr>
                <w:sz w:val="18"/>
              </w:rPr>
            </w:pPr>
          </w:p>
        </w:tc>
        <w:tc>
          <w:tcPr>
            <w:tcW w:w="284" w:type="dxa"/>
            <w:vMerge w:val="restart"/>
            <w:tcBorders>
              <w:top w:val="nil"/>
              <w:bottom w:val="nil"/>
            </w:tcBorders>
            <w:shd w:val="clear" w:color="auto" w:fill="000000"/>
          </w:tcPr>
          <w:p>
            <w:pPr>
              <w:pStyle w:val="TableParagraph"/>
              <w:rPr>
                <w:sz w:val="22"/>
              </w:rPr>
            </w:pPr>
          </w:p>
        </w:tc>
        <w:tc>
          <w:tcPr>
            <w:tcW w:w="284" w:type="dxa"/>
            <w:gridSpan w:val="2"/>
            <w:tcBorders>
              <w:bottom w:val="nil"/>
            </w:tcBorders>
          </w:tcPr>
          <w:p>
            <w:pPr>
              <w:pStyle w:val="TableParagraph"/>
              <w:rPr>
                <w:sz w:val="18"/>
              </w:rPr>
            </w:pPr>
          </w:p>
        </w:tc>
        <w:tc>
          <w:tcPr>
            <w:tcW w:w="284" w:type="dxa"/>
          </w:tcPr>
          <w:p>
            <w:pPr>
              <w:pStyle w:val="TableParagraph"/>
              <w:rPr>
                <w:sz w:val="18"/>
              </w:rPr>
            </w:pPr>
          </w:p>
        </w:tc>
        <w:tc>
          <w:tcPr>
            <w:tcW w:w="284" w:type="dxa"/>
          </w:tcPr>
          <w:p>
            <w:pPr>
              <w:pStyle w:val="TableParagraph"/>
              <w:rPr>
                <w:sz w:val="18"/>
              </w:rPr>
            </w:pPr>
          </w:p>
        </w:tc>
        <w:tc>
          <w:tcPr>
            <w:tcW w:w="285" w:type="dxa"/>
            <w:gridSpan w:val="2"/>
          </w:tcPr>
          <w:p>
            <w:pPr>
              <w:pStyle w:val="TableParagraph"/>
              <w:rPr>
                <w:sz w:val="18"/>
              </w:rPr>
            </w:pPr>
          </w:p>
        </w:tc>
        <w:tc>
          <w:tcPr>
            <w:tcW w:w="296" w:type="dxa"/>
          </w:tcPr>
          <w:p>
            <w:pPr>
              <w:pStyle w:val="TableParagraph"/>
              <w:rPr>
                <w:sz w:val="18"/>
              </w:rPr>
            </w:pPr>
          </w:p>
        </w:tc>
        <w:tc>
          <w:tcPr>
            <w:tcW w:w="274" w:type="dxa"/>
          </w:tcPr>
          <w:p>
            <w:pPr>
              <w:pStyle w:val="TableParagraph"/>
              <w:rPr>
                <w:sz w:val="18"/>
              </w:rPr>
            </w:pPr>
          </w:p>
        </w:tc>
        <w:tc>
          <w:tcPr>
            <w:tcW w:w="284" w:type="dxa"/>
            <w:gridSpan w:val="2"/>
          </w:tcPr>
          <w:p>
            <w:pPr>
              <w:pStyle w:val="TableParagraph"/>
              <w:rPr>
                <w:sz w:val="18"/>
              </w:rPr>
            </w:pPr>
          </w:p>
        </w:tc>
        <w:tc>
          <w:tcPr>
            <w:tcW w:w="284" w:type="dxa"/>
          </w:tcPr>
          <w:p>
            <w:pPr>
              <w:pStyle w:val="TableParagraph"/>
              <w:rPr>
                <w:sz w:val="18"/>
              </w:rPr>
            </w:pPr>
          </w:p>
        </w:tc>
        <w:tc>
          <w:tcPr>
            <w:tcW w:w="437" w:type="dxa"/>
          </w:tcPr>
          <w:p>
            <w:pPr>
              <w:pStyle w:val="TableParagraph"/>
              <w:rPr>
                <w:sz w:val="18"/>
              </w:rPr>
            </w:pPr>
          </w:p>
        </w:tc>
        <w:tc>
          <w:tcPr>
            <w:tcW w:w="426" w:type="dxa"/>
          </w:tcPr>
          <w:p>
            <w:pPr>
              <w:pStyle w:val="TableParagraph"/>
              <w:rPr>
                <w:sz w:val="18"/>
              </w:rPr>
            </w:pPr>
          </w:p>
        </w:tc>
        <w:tc>
          <w:tcPr>
            <w:tcW w:w="426" w:type="dxa"/>
          </w:tcPr>
          <w:p>
            <w:pPr>
              <w:pStyle w:val="TableParagraph"/>
              <w:rPr>
                <w:sz w:val="18"/>
              </w:rPr>
            </w:pPr>
          </w:p>
        </w:tc>
        <w:tc>
          <w:tcPr>
            <w:tcW w:w="415" w:type="dxa"/>
          </w:tcPr>
          <w:p>
            <w:pPr>
              <w:pStyle w:val="TableParagraph"/>
              <w:rPr>
                <w:sz w:val="18"/>
              </w:rPr>
            </w:pPr>
          </w:p>
        </w:tc>
      </w:tr>
      <w:tr>
        <w:trPr>
          <w:trHeight w:val="251" w:hRule="atLeast"/>
        </w:trPr>
        <w:tc>
          <w:tcPr>
            <w:tcW w:w="418" w:type="dxa"/>
          </w:tcPr>
          <w:p>
            <w:pPr>
              <w:pStyle w:val="TableParagraph"/>
              <w:spacing w:line="231" w:lineRule="exact"/>
              <w:ind w:left="14"/>
              <w:jc w:val="center"/>
              <w:rPr>
                <w:sz w:val="22"/>
              </w:rPr>
            </w:pPr>
            <w:r>
              <w:rPr>
                <w:spacing w:val="-10"/>
                <w:sz w:val="22"/>
              </w:rPr>
              <w:t>9</w:t>
            </w:r>
          </w:p>
        </w:tc>
        <w:tc>
          <w:tcPr>
            <w:tcW w:w="2449" w:type="dxa"/>
            <w:tcBorders>
              <w:right w:val="single" w:sz="4" w:space="0" w:color="000000"/>
            </w:tcBorders>
          </w:tcPr>
          <w:p>
            <w:pPr>
              <w:pStyle w:val="TableParagraph"/>
              <w:spacing w:line="231" w:lineRule="exact"/>
              <w:ind w:left="152"/>
              <w:rPr>
                <w:sz w:val="22"/>
              </w:rPr>
            </w:pPr>
            <w:r>
              <w:rPr>
                <w:sz w:val="22"/>
              </w:rPr>
              <w:t>Pengolahan</w:t>
            </w:r>
            <w:r>
              <w:rPr>
                <w:spacing w:val="-2"/>
                <w:sz w:val="22"/>
              </w:rPr>
              <w:t> </w:t>
            </w:r>
            <w:r>
              <w:rPr>
                <w:spacing w:val="-4"/>
                <w:sz w:val="22"/>
              </w:rPr>
              <w:t>Data</w:t>
            </w:r>
          </w:p>
        </w:tc>
        <w:tc>
          <w:tcPr>
            <w:tcW w:w="264" w:type="dxa"/>
            <w:tcBorders>
              <w:top w:val="single" w:sz="4" w:space="0" w:color="000000"/>
              <w:left w:val="single" w:sz="4" w:space="0" w:color="000000"/>
            </w:tcBorders>
          </w:tcPr>
          <w:p>
            <w:pPr>
              <w:pStyle w:val="TableParagraph"/>
              <w:rPr>
                <w:sz w:val="18"/>
              </w:rPr>
            </w:pPr>
          </w:p>
        </w:tc>
        <w:tc>
          <w:tcPr>
            <w:tcW w:w="282" w:type="dxa"/>
            <w:gridSpan w:val="2"/>
            <w:tcBorders>
              <w:top w:val="single" w:sz="4" w:space="0" w:color="000000"/>
            </w:tcBorders>
          </w:tcPr>
          <w:p>
            <w:pPr>
              <w:pStyle w:val="TableParagraph"/>
              <w:rPr>
                <w:sz w:val="18"/>
              </w:rPr>
            </w:pPr>
          </w:p>
        </w:tc>
        <w:tc>
          <w:tcPr>
            <w:tcW w:w="286" w:type="dxa"/>
            <w:tcBorders>
              <w:top w:val="nil"/>
            </w:tcBorders>
          </w:tcPr>
          <w:p>
            <w:pPr>
              <w:pStyle w:val="TableParagraph"/>
              <w:rPr>
                <w:sz w:val="18"/>
              </w:rPr>
            </w:pPr>
          </w:p>
        </w:tc>
        <w:tc>
          <w:tcPr>
            <w:tcW w:w="284" w:type="dxa"/>
            <w:vMerge/>
            <w:tcBorders>
              <w:top w:val="nil"/>
              <w:bottom w:val="nil"/>
            </w:tcBorders>
            <w:shd w:val="clear" w:color="auto" w:fill="000000"/>
          </w:tcPr>
          <w:p>
            <w:pPr>
              <w:rPr>
                <w:sz w:val="2"/>
                <w:szCs w:val="2"/>
              </w:rPr>
            </w:pPr>
          </w:p>
        </w:tc>
        <w:tc>
          <w:tcPr>
            <w:tcW w:w="284" w:type="dxa"/>
            <w:gridSpan w:val="2"/>
            <w:tcBorders>
              <w:top w:val="nil"/>
              <w:bottom w:val="nil"/>
            </w:tcBorders>
            <w:shd w:val="clear" w:color="auto" w:fill="000000"/>
          </w:tcPr>
          <w:p>
            <w:pPr>
              <w:pStyle w:val="TableParagraph"/>
              <w:rPr>
                <w:sz w:val="18"/>
              </w:rPr>
            </w:pPr>
          </w:p>
        </w:tc>
        <w:tc>
          <w:tcPr>
            <w:tcW w:w="284" w:type="dxa"/>
            <w:tcBorders>
              <w:bottom w:val="nil"/>
            </w:tcBorders>
          </w:tcPr>
          <w:p>
            <w:pPr>
              <w:pStyle w:val="TableParagraph"/>
              <w:rPr>
                <w:sz w:val="18"/>
              </w:rPr>
            </w:pPr>
          </w:p>
        </w:tc>
        <w:tc>
          <w:tcPr>
            <w:tcW w:w="284" w:type="dxa"/>
            <w:tcBorders>
              <w:bottom w:val="nil"/>
            </w:tcBorders>
          </w:tcPr>
          <w:p>
            <w:pPr>
              <w:pStyle w:val="TableParagraph"/>
              <w:rPr>
                <w:sz w:val="18"/>
              </w:rPr>
            </w:pPr>
          </w:p>
        </w:tc>
        <w:tc>
          <w:tcPr>
            <w:tcW w:w="285" w:type="dxa"/>
            <w:gridSpan w:val="2"/>
            <w:tcBorders>
              <w:bottom w:val="nil"/>
            </w:tcBorders>
          </w:tcPr>
          <w:p>
            <w:pPr>
              <w:pStyle w:val="TableParagraph"/>
              <w:rPr>
                <w:sz w:val="18"/>
              </w:rPr>
            </w:pPr>
          </w:p>
        </w:tc>
        <w:tc>
          <w:tcPr>
            <w:tcW w:w="296" w:type="dxa"/>
          </w:tcPr>
          <w:p>
            <w:pPr>
              <w:pStyle w:val="TableParagraph"/>
              <w:rPr>
                <w:sz w:val="18"/>
              </w:rPr>
            </w:pPr>
          </w:p>
        </w:tc>
        <w:tc>
          <w:tcPr>
            <w:tcW w:w="274" w:type="dxa"/>
          </w:tcPr>
          <w:p>
            <w:pPr>
              <w:pStyle w:val="TableParagraph"/>
              <w:rPr>
                <w:sz w:val="18"/>
              </w:rPr>
            </w:pPr>
          </w:p>
        </w:tc>
        <w:tc>
          <w:tcPr>
            <w:tcW w:w="284" w:type="dxa"/>
            <w:gridSpan w:val="2"/>
          </w:tcPr>
          <w:p>
            <w:pPr>
              <w:pStyle w:val="TableParagraph"/>
              <w:rPr>
                <w:sz w:val="18"/>
              </w:rPr>
            </w:pPr>
          </w:p>
        </w:tc>
        <w:tc>
          <w:tcPr>
            <w:tcW w:w="284" w:type="dxa"/>
          </w:tcPr>
          <w:p>
            <w:pPr>
              <w:pStyle w:val="TableParagraph"/>
              <w:rPr>
                <w:sz w:val="18"/>
              </w:rPr>
            </w:pPr>
          </w:p>
        </w:tc>
        <w:tc>
          <w:tcPr>
            <w:tcW w:w="437" w:type="dxa"/>
          </w:tcPr>
          <w:p>
            <w:pPr>
              <w:pStyle w:val="TableParagraph"/>
              <w:rPr>
                <w:sz w:val="18"/>
              </w:rPr>
            </w:pPr>
          </w:p>
        </w:tc>
        <w:tc>
          <w:tcPr>
            <w:tcW w:w="426" w:type="dxa"/>
          </w:tcPr>
          <w:p>
            <w:pPr>
              <w:pStyle w:val="TableParagraph"/>
              <w:rPr>
                <w:sz w:val="18"/>
              </w:rPr>
            </w:pPr>
          </w:p>
        </w:tc>
        <w:tc>
          <w:tcPr>
            <w:tcW w:w="426" w:type="dxa"/>
          </w:tcPr>
          <w:p>
            <w:pPr>
              <w:pStyle w:val="TableParagraph"/>
              <w:rPr>
                <w:sz w:val="18"/>
              </w:rPr>
            </w:pPr>
          </w:p>
        </w:tc>
        <w:tc>
          <w:tcPr>
            <w:tcW w:w="415" w:type="dxa"/>
          </w:tcPr>
          <w:p>
            <w:pPr>
              <w:pStyle w:val="TableParagraph"/>
              <w:rPr>
                <w:sz w:val="18"/>
              </w:rPr>
            </w:pPr>
          </w:p>
        </w:tc>
      </w:tr>
      <w:tr>
        <w:trPr>
          <w:trHeight w:val="265" w:hRule="atLeast"/>
        </w:trPr>
        <w:tc>
          <w:tcPr>
            <w:tcW w:w="418" w:type="dxa"/>
          </w:tcPr>
          <w:p>
            <w:pPr>
              <w:pStyle w:val="TableParagraph"/>
              <w:spacing w:line="240" w:lineRule="exact" w:before="5"/>
              <w:ind w:left="14"/>
              <w:jc w:val="center"/>
              <w:rPr>
                <w:sz w:val="22"/>
              </w:rPr>
            </w:pPr>
            <w:r>
              <w:rPr>
                <w:spacing w:val="-5"/>
                <w:sz w:val="22"/>
              </w:rPr>
              <w:t>10</w:t>
            </w:r>
          </w:p>
        </w:tc>
        <w:tc>
          <w:tcPr>
            <w:tcW w:w="2449" w:type="dxa"/>
          </w:tcPr>
          <w:p>
            <w:pPr>
              <w:pStyle w:val="TableParagraph"/>
              <w:spacing w:line="245" w:lineRule="exact"/>
              <w:ind w:left="152"/>
              <w:rPr>
                <w:sz w:val="22"/>
              </w:rPr>
            </w:pPr>
            <w:r>
              <w:rPr>
                <w:sz w:val="22"/>
              </w:rPr>
              <w:t>Analisis</w:t>
            </w:r>
            <w:r>
              <w:rPr>
                <w:spacing w:val="-2"/>
                <w:sz w:val="22"/>
              </w:rPr>
              <w:t> </w:t>
            </w:r>
            <w:r>
              <w:rPr>
                <w:sz w:val="22"/>
              </w:rPr>
              <w:t>dan</w:t>
            </w:r>
            <w:r>
              <w:rPr>
                <w:spacing w:val="-2"/>
                <w:sz w:val="22"/>
              </w:rPr>
              <w:t> Evaluasi</w:t>
            </w:r>
          </w:p>
        </w:tc>
        <w:tc>
          <w:tcPr>
            <w:tcW w:w="264" w:type="dxa"/>
          </w:tcPr>
          <w:p>
            <w:pPr>
              <w:pStyle w:val="TableParagraph"/>
              <w:rPr>
                <w:sz w:val="18"/>
              </w:rPr>
            </w:pPr>
          </w:p>
        </w:tc>
        <w:tc>
          <w:tcPr>
            <w:tcW w:w="282" w:type="dxa"/>
            <w:gridSpan w:val="2"/>
          </w:tcPr>
          <w:p>
            <w:pPr>
              <w:pStyle w:val="TableParagraph"/>
              <w:rPr>
                <w:sz w:val="18"/>
              </w:rPr>
            </w:pPr>
          </w:p>
        </w:tc>
        <w:tc>
          <w:tcPr>
            <w:tcW w:w="286" w:type="dxa"/>
          </w:tcPr>
          <w:p>
            <w:pPr>
              <w:pStyle w:val="TableParagraph"/>
              <w:rPr>
                <w:sz w:val="18"/>
              </w:rPr>
            </w:pPr>
          </w:p>
        </w:tc>
        <w:tc>
          <w:tcPr>
            <w:tcW w:w="284" w:type="dxa"/>
            <w:tcBorders>
              <w:top w:val="nil"/>
            </w:tcBorders>
          </w:tcPr>
          <w:p>
            <w:pPr>
              <w:pStyle w:val="TableParagraph"/>
              <w:rPr>
                <w:sz w:val="18"/>
              </w:rPr>
            </w:pPr>
          </w:p>
        </w:tc>
        <w:tc>
          <w:tcPr>
            <w:tcW w:w="284" w:type="dxa"/>
            <w:gridSpan w:val="2"/>
            <w:tcBorders>
              <w:top w:val="nil"/>
            </w:tcBorders>
          </w:tcPr>
          <w:p>
            <w:pPr>
              <w:pStyle w:val="TableParagraph"/>
              <w:rPr>
                <w:sz w:val="18"/>
              </w:rPr>
            </w:pPr>
          </w:p>
        </w:tc>
        <w:tc>
          <w:tcPr>
            <w:tcW w:w="284" w:type="dxa"/>
            <w:tcBorders>
              <w:top w:val="nil"/>
              <w:bottom w:val="nil"/>
            </w:tcBorders>
            <w:shd w:val="clear" w:color="auto" w:fill="000000"/>
          </w:tcPr>
          <w:p>
            <w:pPr>
              <w:pStyle w:val="TableParagraph"/>
              <w:rPr>
                <w:sz w:val="18"/>
              </w:rPr>
            </w:pPr>
          </w:p>
        </w:tc>
        <w:tc>
          <w:tcPr>
            <w:tcW w:w="284" w:type="dxa"/>
            <w:tcBorders>
              <w:top w:val="nil"/>
              <w:bottom w:val="nil"/>
            </w:tcBorders>
            <w:shd w:val="clear" w:color="auto" w:fill="000000"/>
          </w:tcPr>
          <w:p>
            <w:pPr>
              <w:pStyle w:val="TableParagraph"/>
              <w:rPr>
                <w:sz w:val="18"/>
              </w:rPr>
            </w:pPr>
          </w:p>
        </w:tc>
        <w:tc>
          <w:tcPr>
            <w:tcW w:w="285" w:type="dxa"/>
            <w:gridSpan w:val="2"/>
            <w:tcBorders>
              <w:top w:val="nil"/>
              <w:bottom w:val="nil"/>
            </w:tcBorders>
            <w:shd w:val="clear" w:color="auto" w:fill="000000"/>
          </w:tcPr>
          <w:p>
            <w:pPr>
              <w:pStyle w:val="TableParagraph"/>
              <w:rPr>
                <w:sz w:val="18"/>
              </w:rPr>
            </w:pPr>
          </w:p>
        </w:tc>
        <w:tc>
          <w:tcPr>
            <w:tcW w:w="296" w:type="dxa"/>
            <w:tcBorders>
              <w:bottom w:val="nil"/>
            </w:tcBorders>
          </w:tcPr>
          <w:p>
            <w:pPr>
              <w:pStyle w:val="TableParagraph"/>
              <w:rPr>
                <w:sz w:val="18"/>
              </w:rPr>
            </w:pPr>
          </w:p>
        </w:tc>
        <w:tc>
          <w:tcPr>
            <w:tcW w:w="274" w:type="dxa"/>
            <w:tcBorders>
              <w:bottom w:val="nil"/>
            </w:tcBorders>
          </w:tcPr>
          <w:p>
            <w:pPr>
              <w:pStyle w:val="TableParagraph"/>
              <w:rPr>
                <w:sz w:val="18"/>
              </w:rPr>
            </w:pPr>
          </w:p>
        </w:tc>
        <w:tc>
          <w:tcPr>
            <w:tcW w:w="284" w:type="dxa"/>
            <w:gridSpan w:val="2"/>
            <w:tcBorders>
              <w:bottom w:val="nil"/>
            </w:tcBorders>
          </w:tcPr>
          <w:p>
            <w:pPr>
              <w:pStyle w:val="TableParagraph"/>
              <w:rPr>
                <w:sz w:val="18"/>
              </w:rPr>
            </w:pPr>
          </w:p>
        </w:tc>
        <w:tc>
          <w:tcPr>
            <w:tcW w:w="284" w:type="dxa"/>
            <w:tcBorders>
              <w:bottom w:val="nil"/>
            </w:tcBorders>
          </w:tcPr>
          <w:p>
            <w:pPr>
              <w:pStyle w:val="TableParagraph"/>
              <w:rPr>
                <w:sz w:val="18"/>
              </w:rPr>
            </w:pPr>
          </w:p>
        </w:tc>
        <w:tc>
          <w:tcPr>
            <w:tcW w:w="437" w:type="dxa"/>
          </w:tcPr>
          <w:p>
            <w:pPr>
              <w:pStyle w:val="TableParagraph"/>
              <w:rPr>
                <w:sz w:val="18"/>
              </w:rPr>
            </w:pPr>
          </w:p>
        </w:tc>
        <w:tc>
          <w:tcPr>
            <w:tcW w:w="426" w:type="dxa"/>
          </w:tcPr>
          <w:p>
            <w:pPr>
              <w:pStyle w:val="TableParagraph"/>
              <w:rPr>
                <w:sz w:val="18"/>
              </w:rPr>
            </w:pPr>
          </w:p>
        </w:tc>
        <w:tc>
          <w:tcPr>
            <w:tcW w:w="426" w:type="dxa"/>
          </w:tcPr>
          <w:p>
            <w:pPr>
              <w:pStyle w:val="TableParagraph"/>
              <w:rPr>
                <w:sz w:val="18"/>
              </w:rPr>
            </w:pPr>
          </w:p>
        </w:tc>
        <w:tc>
          <w:tcPr>
            <w:tcW w:w="415" w:type="dxa"/>
          </w:tcPr>
          <w:p>
            <w:pPr>
              <w:pStyle w:val="TableParagraph"/>
              <w:rPr>
                <w:sz w:val="18"/>
              </w:rPr>
            </w:pPr>
          </w:p>
        </w:tc>
      </w:tr>
      <w:tr>
        <w:trPr>
          <w:trHeight w:val="270" w:hRule="atLeast"/>
        </w:trPr>
        <w:tc>
          <w:tcPr>
            <w:tcW w:w="418" w:type="dxa"/>
          </w:tcPr>
          <w:p>
            <w:pPr>
              <w:pStyle w:val="TableParagraph"/>
              <w:spacing w:line="243" w:lineRule="exact" w:before="8"/>
              <w:ind w:left="14"/>
              <w:jc w:val="center"/>
              <w:rPr>
                <w:sz w:val="22"/>
              </w:rPr>
            </w:pPr>
            <w:r>
              <w:rPr>
                <w:spacing w:val="-5"/>
                <w:sz w:val="22"/>
              </w:rPr>
              <w:t>11</w:t>
            </w:r>
          </w:p>
        </w:tc>
        <w:tc>
          <w:tcPr>
            <w:tcW w:w="2449" w:type="dxa"/>
          </w:tcPr>
          <w:p>
            <w:pPr>
              <w:pStyle w:val="TableParagraph"/>
              <w:spacing w:line="250" w:lineRule="exact"/>
              <w:ind w:left="152"/>
              <w:rPr>
                <w:sz w:val="22"/>
              </w:rPr>
            </w:pPr>
            <w:r>
              <w:rPr>
                <w:sz w:val="22"/>
              </w:rPr>
              <w:t>Penulisan</w:t>
            </w:r>
            <w:r>
              <w:rPr>
                <w:spacing w:val="-4"/>
                <w:sz w:val="22"/>
              </w:rPr>
              <w:t> </w:t>
            </w:r>
            <w:r>
              <w:rPr>
                <w:spacing w:val="-2"/>
                <w:sz w:val="22"/>
              </w:rPr>
              <w:t>Laporan</w:t>
            </w:r>
          </w:p>
        </w:tc>
        <w:tc>
          <w:tcPr>
            <w:tcW w:w="264" w:type="dxa"/>
          </w:tcPr>
          <w:p>
            <w:pPr>
              <w:pStyle w:val="TableParagraph"/>
              <w:rPr>
                <w:sz w:val="20"/>
              </w:rPr>
            </w:pPr>
          </w:p>
        </w:tc>
        <w:tc>
          <w:tcPr>
            <w:tcW w:w="282" w:type="dxa"/>
            <w:gridSpan w:val="2"/>
          </w:tcPr>
          <w:p>
            <w:pPr>
              <w:pStyle w:val="TableParagraph"/>
              <w:rPr>
                <w:sz w:val="20"/>
              </w:rPr>
            </w:pPr>
          </w:p>
        </w:tc>
        <w:tc>
          <w:tcPr>
            <w:tcW w:w="286" w:type="dxa"/>
          </w:tcPr>
          <w:p>
            <w:pPr>
              <w:pStyle w:val="TableParagraph"/>
              <w:rPr>
                <w:sz w:val="20"/>
              </w:rPr>
            </w:pPr>
          </w:p>
        </w:tc>
        <w:tc>
          <w:tcPr>
            <w:tcW w:w="284" w:type="dxa"/>
          </w:tcPr>
          <w:p>
            <w:pPr>
              <w:pStyle w:val="TableParagraph"/>
              <w:rPr>
                <w:sz w:val="20"/>
              </w:rPr>
            </w:pPr>
          </w:p>
        </w:tc>
        <w:tc>
          <w:tcPr>
            <w:tcW w:w="284" w:type="dxa"/>
            <w:gridSpan w:val="2"/>
          </w:tcPr>
          <w:p>
            <w:pPr>
              <w:pStyle w:val="TableParagraph"/>
              <w:rPr>
                <w:sz w:val="20"/>
              </w:rPr>
            </w:pPr>
          </w:p>
        </w:tc>
        <w:tc>
          <w:tcPr>
            <w:tcW w:w="284" w:type="dxa"/>
            <w:tcBorders>
              <w:top w:val="nil"/>
            </w:tcBorders>
          </w:tcPr>
          <w:p>
            <w:pPr>
              <w:pStyle w:val="TableParagraph"/>
              <w:rPr>
                <w:sz w:val="20"/>
              </w:rPr>
            </w:pPr>
          </w:p>
        </w:tc>
        <w:tc>
          <w:tcPr>
            <w:tcW w:w="284" w:type="dxa"/>
            <w:tcBorders>
              <w:top w:val="nil"/>
            </w:tcBorders>
          </w:tcPr>
          <w:p>
            <w:pPr>
              <w:pStyle w:val="TableParagraph"/>
              <w:rPr>
                <w:sz w:val="20"/>
              </w:rPr>
            </w:pPr>
          </w:p>
        </w:tc>
        <w:tc>
          <w:tcPr>
            <w:tcW w:w="285" w:type="dxa"/>
            <w:gridSpan w:val="2"/>
            <w:tcBorders>
              <w:top w:val="nil"/>
            </w:tcBorders>
          </w:tcPr>
          <w:p>
            <w:pPr>
              <w:pStyle w:val="TableParagraph"/>
              <w:rPr>
                <w:sz w:val="20"/>
              </w:rPr>
            </w:pPr>
          </w:p>
        </w:tc>
        <w:tc>
          <w:tcPr>
            <w:tcW w:w="296" w:type="dxa"/>
            <w:tcBorders>
              <w:top w:val="nil"/>
            </w:tcBorders>
            <w:shd w:val="clear" w:color="auto" w:fill="000000"/>
          </w:tcPr>
          <w:p>
            <w:pPr>
              <w:pStyle w:val="TableParagraph"/>
              <w:rPr>
                <w:sz w:val="20"/>
              </w:rPr>
            </w:pPr>
          </w:p>
        </w:tc>
        <w:tc>
          <w:tcPr>
            <w:tcW w:w="274" w:type="dxa"/>
            <w:tcBorders>
              <w:top w:val="nil"/>
            </w:tcBorders>
            <w:shd w:val="clear" w:color="auto" w:fill="000000"/>
          </w:tcPr>
          <w:p>
            <w:pPr>
              <w:pStyle w:val="TableParagraph"/>
              <w:rPr>
                <w:sz w:val="20"/>
              </w:rPr>
            </w:pPr>
          </w:p>
        </w:tc>
        <w:tc>
          <w:tcPr>
            <w:tcW w:w="284" w:type="dxa"/>
            <w:gridSpan w:val="2"/>
            <w:tcBorders>
              <w:top w:val="nil"/>
              <w:bottom w:val="nil"/>
            </w:tcBorders>
            <w:shd w:val="clear" w:color="auto" w:fill="000000"/>
          </w:tcPr>
          <w:p>
            <w:pPr>
              <w:pStyle w:val="TableParagraph"/>
              <w:rPr>
                <w:sz w:val="20"/>
              </w:rPr>
            </w:pPr>
          </w:p>
        </w:tc>
        <w:tc>
          <w:tcPr>
            <w:tcW w:w="284" w:type="dxa"/>
            <w:tcBorders>
              <w:top w:val="nil"/>
              <w:bottom w:val="nil"/>
            </w:tcBorders>
            <w:shd w:val="clear" w:color="auto" w:fill="000000"/>
          </w:tcPr>
          <w:p>
            <w:pPr>
              <w:pStyle w:val="TableParagraph"/>
              <w:rPr>
                <w:sz w:val="20"/>
              </w:rPr>
            </w:pPr>
          </w:p>
        </w:tc>
        <w:tc>
          <w:tcPr>
            <w:tcW w:w="437" w:type="dxa"/>
            <w:tcBorders>
              <w:bottom w:val="nil"/>
            </w:tcBorders>
          </w:tcPr>
          <w:p>
            <w:pPr>
              <w:pStyle w:val="TableParagraph"/>
              <w:rPr>
                <w:sz w:val="20"/>
              </w:rPr>
            </w:pPr>
          </w:p>
        </w:tc>
        <w:tc>
          <w:tcPr>
            <w:tcW w:w="426" w:type="dxa"/>
            <w:tcBorders>
              <w:bottom w:val="nil"/>
            </w:tcBorders>
          </w:tcPr>
          <w:p>
            <w:pPr>
              <w:pStyle w:val="TableParagraph"/>
              <w:rPr>
                <w:sz w:val="20"/>
              </w:rPr>
            </w:pPr>
          </w:p>
        </w:tc>
        <w:tc>
          <w:tcPr>
            <w:tcW w:w="426" w:type="dxa"/>
            <w:tcBorders>
              <w:bottom w:val="nil"/>
            </w:tcBorders>
          </w:tcPr>
          <w:p>
            <w:pPr>
              <w:pStyle w:val="TableParagraph"/>
              <w:rPr>
                <w:sz w:val="20"/>
              </w:rPr>
            </w:pPr>
          </w:p>
        </w:tc>
        <w:tc>
          <w:tcPr>
            <w:tcW w:w="415" w:type="dxa"/>
            <w:tcBorders>
              <w:bottom w:val="nil"/>
            </w:tcBorders>
          </w:tcPr>
          <w:p>
            <w:pPr>
              <w:pStyle w:val="TableParagraph"/>
              <w:rPr>
                <w:sz w:val="20"/>
              </w:rPr>
            </w:pPr>
          </w:p>
        </w:tc>
      </w:tr>
      <w:tr>
        <w:trPr>
          <w:trHeight w:val="263" w:hRule="atLeast"/>
        </w:trPr>
        <w:tc>
          <w:tcPr>
            <w:tcW w:w="418" w:type="dxa"/>
          </w:tcPr>
          <w:p>
            <w:pPr>
              <w:pStyle w:val="TableParagraph"/>
              <w:spacing w:line="240" w:lineRule="exact" w:before="3"/>
              <w:ind w:left="14"/>
              <w:jc w:val="center"/>
              <w:rPr>
                <w:sz w:val="22"/>
              </w:rPr>
            </w:pPr>
            <w:r>
              <w:rPr>
                <w:spacing w:val="-5"/>
                <w:sz w:val="22"/>
              </w:rPr>
              <w:t>12</w:t>
            </w:r>
          </w:p>
        </w:tc>
        <w:tc>
          <w:tcPr>
            <w:tcW w:w="2449" w:type="dxa"/>
          </w:tcPr>
          <w:p>
            <w:pPr>
              <w:pStyle w:val="TableParagraph"/>
              <w:spacing w:line="243" w:lineRule="exact"/>
              <w:ind w:left="152"/>
              <w:rPr>
                <w:sz w:val="22"/>
              </w:rPr>
            </w:pPr>
            <w:r>
              <w:rPr>
                <w:sz w:val="22"/>
              </w:rPr>
              <w:t>Seminar</w:t>
            </w:r>
            <w:r>
              <w:rPr>
                <w:spacing w:val="-5"/>
                <w:sz w:val="22"/>
              </w:rPr>
              <w:t> </w:t>
            </w:r>
            <w:r>
              <w:rPr>
                <w:sz w:val="22"/>
              </w:rPr>
              <w:t>Hasil</w:t>
            </w:r>
            <w:r>
              <w:rPr>
                <w:spacing w:val="-2"/>
                <w:sz w:val="22"/>
              </w:rPr>
              <w:t> Penelitian</w:t>
            </w:r>
          </w:p>
        </w:tc>
        <w:tc>
          <w:tcPr>
            <w:tcW w:w="264" w:type="dxa"/>
          </w:tcPr>
          <w:p>
            <w:pPr>
              <w:pStyle w:val="TableParagraph"/>
              <w:rPr>
                <w:sz w:val="18"/>
              </w:rPr>
            </w:pPr>
          </w:p>
        </w:tc>
        <w:tc>
          <w:tcPr>
            <w:tcW w:w="282" w:type="dxa"/>
            <w:gridSpan w:val="2"/>
          </w:tcPr>
          <w:p>
            <w:pPr>
              <w:pStyle w:val="TableParagraph"/>
              <w:rPr>
                <w:sz w:val="18"/>
              </w:rPr>
            </w:pPr>
          </w:p>
        </w:tc>
        <w:tc>
          <w:tcPr>
            <w:tcW w:w="286" w:type="dxa"/>
          </w:tcPr>
          <w:p>
            <w:pPr>
              <w:pStyle w:val="TableParagraph"/>
              <w:rPr>
                <w:sz w:val="18"/>
              </w:rPr>
            </w:pPr>
          </w:p>
        </w:tc>
        <w:tc>
          <w:tcPr>
            <w:tcW w:w="284" w:type="dxa"/>
          </w:tcPr>
          <w:p>
            <w:pPr>
              <w:pStyle w:val="TableParagraph"/>
              <w:rPr>
                <w:sz w:val="18"/>
              </w:rPr>
            </w:pPr>
          </w:p>
        </w:tc>
        <w:tc>
          <w:tcPr>
            <w:tcW w:w="284" w:type="dxa"/>
            <w:gridSpan w:val="2"/>
          </w:tcPr>
          <w:p>
            <w:pPr>
              <w:pStyle w:val="TableParagraph"/>
              <w:rPr>
                <w:sz w:val="18"/>
              </w:rPr>
            </w:pPr>
          </w:p>
        </w:tc>
        <w:tc>
          <w:tcPr>
            <w:tcW w:w="284" w:type="dxa"/>
          </w:tcPr>
          <w:p>
            <w:pPr>
              <w:pStyle w:val="TableParagraph"/>
              <w:rPr>
                <w:sz w:val="18"/>
              </w:rPr>
            </w:pPr>
          </w:p>
        </w:tc>
        <w:tc>
          <w:tcPr>
            <w:tcW w:w="284" w:type="dxa"/>
          </w:tcPr>
          <w:p>
            <w:pPr>
              <w:pStyle w:val="TableParagraph"/>
              <w:rPr>
                <w:sz w:val="18"/>
              </w:rPr>
            </w:pPr>
          </w:p>
        </w:tc>
        <w:tc>
          <w:tcPr>
            <w:tcW w:w="285" w:type="dxa"/>
            <w:gridSpan w:val="2"/>
          </w:tcPr>
          <w:p>
            <w:pPr>
              <w:pStyle w:val="TableParagraph"/>
              <w:rPr>
                <w:sz w:val="18"/>
              </w:rPr>
            </w:pPr>
          </w:p>
        </w:tc>
        <w:tc>
          <w:tcPr>
            <w:tcW w:w="296" w:type="dxa"/>
          </w:tcPr>
          <w:p>
            <w:pPr>
              <w:pStyle w:val="TableParagraph"/>
              <w:rPr>
                <w:sz w:val="18"/>
              </w:rPr>
            </w:pPr>
          </w:p>
        </w:tc>
        <w:tc>
          <w:tcPr>
            <w:tcW w:w="274" w:type="dxa"/>
          </w:tcPr>
          <w:p>
            <w:pPr>
              <w:pStyle w:val="TableParagraph"/>
              <w:rPr>
                <w:sz w:val="18"/>
              </w:rPr>
            </w:pPr>
          </w:p>
        </w:tc>
        <w:tc>
          <w:tcPr>
            <w:tcW w:w="284" w:type="dxa"/>
            <w:gridSpan w:val="2"/>
            <w:tcBorders>
              <w:top w:val="nil"/>
            </w:tcBorders>
          </w:tcPr>
          <w:p>
            <w:pPr>
              <w:pStyle w:val="TableParagraph"/>
              <w:rPr>
                <w:sz w:val="18"/>
              </w:rPr>
            </w:pPr>
          </w:p>
        </w:tc>
        <w:tc>
          <w:tcPr>
            <w:tcW w:w="284" w:type="dxa"/>
            <w:tcBorders>
              <w:top w:val="nil"/>
            </w:tcBorders>
          </w:tcPr>
          <w:p>
            <w:pPr>
              <w:pStyle w:val="TableParagraph"/>
              <w:rPr>
                <w:sz w:val="18"/>
              </w:rPr>
            </w:pPr>
          </w:p>
        </w:tc>
        <w:tc>
          <w:tcPr>
            <w:tcW w:w="1704" w:type="dxa"/>
            <w:gridSpan w:val="4"/>
            <w:tcBorders>
              <w:top w:val="nil"/>
              <w:bottom w:val="nil"/>
            </w:tcBorders>
            <w:shd w:val="clear" w:color="auto" w:fill="000000"/>
          </w:tcPr>
          <w:p>
            <w:pPr>
              <w:pStyle w:val="TableParagraph"/>
              <w:rPr>
                <w:sz w:val="18"/>
              </w:rPr>
            </w:pPr>
          </w:p>
        </w:tc>
      </w:tr>
    </w:tbl>
    <w:p>
      <w:pPr>
        <w:pStyle w:val="BodyText"/>
        <w:spacing w:before="6"/>
        <w:ind w:left="568"/>
      </w:pPr>
      <w:r>
        <w:rPr>
          <w:spacing w:val="-2"/>
        </w:rPr>
        <w:t>Sumber:</w:t>
      </w:r>
      <w:r>
        <w:rPr>
          <w:spacing w:val="-10"/>
        </w:rPr>
        <w:t> </w:t>
      </w:r>
      <w:r>
        <w:rPr>
          <w:spacing w:val="-2"/>
        </w:rPr>
        <w:t>Penulis,</w:t>
      </w:r>
      <w:r>
        <w:rPr>
          <w:spacing w:val="-7"/>
        </w:rPr>
        <w:t> </w:t>
      </w:r>
      <w:r>
        <w:rPr>
          <w:spacing w:val="-4"/>
        </w:rPr>
        <w:t>2025</w:t>
      </w:r>
    </w:p>
    <w:p>
      <w:pPr>
        <w:pStyle w:val="BodyText"/>
      </w:pPr>
    </w:p>
    <w:p>
      <w:pPr>
        <w:pStyle w:val="BodyText"/>
      </w:pPr>
    </w:p>
    <w:p>
      <w:pPr>
        <w:pStyle w:val="Heading3"/>
        <w:numPr>
          <w:ilvl w:val="1"/>
          <w:numId w:val="19"/>
        </w:numPr>
        <w:tabs>
          <w:tab w:pos="1115" w:val="left" w:leader="none"/>
        </w:tabs>
        <w:spacing w:line="240" w:lineRule="auto" w:before="0" w:after="0"/>
        <w:ind w:left="1115" w:right="0" w:hanging="547"/>
        <w:jc w:val="both"/>
      </w:pPr>
      <w:bookmarkStart w:name="_TOC_250001" w:id="9"/>
      <w:bookmarkStart w:name="_bookmark8" w:id="10"/>
      <w:r>
        <w:rPr>
          <w:b w:val="0"/>
        </w:rPr>
      </w:r>
      <w:bookmarkStart w:name="_bookmark9" w:id="11"/>
      <w:bookmarkEnd w:id="11"/>
      <w:r>
        <w:rPr>
          <w:b w:val="0"/>
        </w:rPr>
      </w:r>
      <w:r>
        <w:rPr/>
        <w:t>Jenis</w:t>
      </w:r>
      <w:r>
        <w:rPr>
          <w:spacing w:val="-3"/>
        </w:rPr>
        <w:t> </w:t>
      </w:r>
      <w:r>
        <w:rPr/>
        <w:t>dan</w:t>
      </w:r>
      <w:r>
        <w:rPr>
          <w:spacing w:val="-3"/>
        </w:rPr>
        <w:t> </w:t>
      </w:r>
      <w:r>
        <w:rPr/>
        <w:t>Sumber</w:t>
      </w:r>
      <w:r>
        <w:rPr>
          <w:spacing w:val="-5"/>
        </w:rPr>
        <w:t> </w:t>
      </w:r>
      <w:r>
        <w:rPr/>
        <w:t>Data</w:t>
      </w:r>
      <w:bookmarkEnd w:id="9"/>
      <w:r>
        <w:rPr>
          <w:spacing w:val="-2"/>
        </w:rPr>
        <w:t> Penelitian</w:t>
      </w:r>
    </w:p>
    <w:p>
      <w:pPr>
        <w:pStyle w:val="Heading3"/>
        <w:numPr>
          <w:ilvl w:val="2"/>
          <w:numId w:val="19"/>
        </w:numPr>
        <w:tabs>
          <w:tab w:pos="1228" w:val="left" w:leader="none"/>
        </w:tabs>
        <w:spacing w:line="240" w:lineRule="auto" w:before="139" w:after="0"/>
        <w:ind w:left="1228" w:right="0" w:hanging="660"/>
        <w:jc w:val="both"/>
      </w:pPr>
      <w:r>
        <w:rPr/>
        <w:t>Jenis</w:t>
      </w:r>
      <w:r>
        <w:rPr>
          <w:spacing w:val="-5"/>
        </w:rPr>
        <w:t> </w:t>
      </w:r>
      <w:r>
        <w:rPr>
          <w:spacing w:val="-4"/>
        </w:rPr>
        <w:t>Data</w:t>
      </w:r>
    </w:p>
    <w:p>
      <w:pPr>
        <w:pStyle w:val="BodyText"/>
        <w:spacing w:line="360" w:lineRule="auto" w:before="137"/>
        <w:ind w:left="568" w:right="137" w:firstLine="708"/>
        <w:jc w:val="both"/>
      </w:pPr>
      <w:r>
        <w:rPr/>
        <w:t>Jenis</w:t>
      </w:r>
      <w:r>
        <w:rPr>
          <w:spacing w:val="-6"/>
        </w:rPr>
        <w:t> </w:t>
      </w:r>
      <w:r>
        <w:rPr/>
        <w:t>data</w:t>
      </w:r>
      <w:r>
        <w:rPr>
          <w:spacing w:val="-7"/>
        </w:rPr>
        <w:t> </w:t>
      </w:r>
      <w:r>
        <w:rPr/>
        <w:t>yang</w:t>
      </w:r>
      <w:r>
        <w:rPr>
          <w:spacing w:val="-7"/>
        </w:rPr>
        <w:t> </w:t>
      </w:r>
      <w:r>
        <w:rPr/>
        <w:t>digunakan</w:t>
      </w:r>
      <w:r>
        <w:rPr>
          <w:spacing w:val="-7"/>
        </w:rPr>
        <w:t> </w:t>
      </w:r>
      <w:r>
        <w:rPr/>
        <w:t>dalam</w:t>
      </w:r>
      <w:r>
        <w:rPr>
          <w:spacing w:val="-7"/>
        </w:rPr>
        <w:t> </w:t>
      </w:r>
      <w:r>
        <w:rPr/>
        <w:t>penelitian</w:t>
      </w:r>
      <w:r>
        <w:rPr>
          <w:spacing w:val="-7"/>
        </w:rPr>
        <w:t> </w:t>
      </w:r>
      <w:r>
        <w:rPr/>
        <w:t>ini</w:t>
      </w:r>
      <w:r>
        <w:rPr>
          <w:spacing w:val="-5"/>
        </w:rPr>
        <w:t> </w:t>
      </w:r>
      <w:r>
        <w:rPr/>
        <w:t>adalah</w:t>
      </w:r>
      <w:r>
        <w:rPr>
          <w:spacing w:val="-7"/>
        </w:rPr>
        <w:t> </w:t>
      </w:r>
      <w:r>
        <w:rPr/>
        <w:t>data</w:t>
      </w:r>
      <w:r>
        <w:rPr>
          <w:spacing w:val="-7"/>
        </w:rPr>
        <w:t> </w:t>
      </w:r>
      <w:r>
        <w:rPr/>
        <w:t>kuantitatif.</w:t>
      </w:r>
      <w:r>
        <w:rPr>
          <w:spacing w:val="-7"/>
        </w:rPr>
        <w:t> </w:t>
      </w:r>
      <w:r>
        <w:rPr/>
        <w:t>Data yang dapat diukur, dihitung, dan dianalisis secara numerik atau statistik. Data ini digunakan</w:t>
      </w:r>
      <w:r>
        <w:rPr>
          <w:spacing w:val="-12"/>
        </w:rPr>
        <w:t> </w:t>
      </w:r>
      <w:r>
        <w:rPr/>
        <w:t>untuk</w:t>
      </w:r>
      <w:r>
        <w:rPr>
          <w:spacing w:val="-11"/>
        </w:rPr>
        <w:t> </w:t>
      </w:r>
      <w:r>
        <w:rPr/>
        <w:t>mengukur</w:t>
      </w:r>
      <w:r>
        <w:rPr>
          <w:spacing w:val="-13"/>
        </w:rPr>
        <w:t> </w:t>
      </w:r>
      <w:r>
        <w:rPr/>
        <w:t>variabel</w:t>
      </w:r>
      <w:r>
        <w:rPr>
          <w:spacing w:val="-11"/>
        </w:rPr>
        <w:t> </w:t>
      </w:r>
      <w:r>
        <w:rPr/>
        <w:t>dan</w:t>
      </w:r>
      <w:r>
        <w:rPr>
          <w:spacing w:val="-12"/>
        </w:rPr>
        <w:t> </w:t>
      </w:r>
      <w:r>
        <w:rPr/>
        <w:t>menguji</w:t>
      </w:r>
      <w:r>
        <w:rPr>
          <w:spacing w:val="-11"/>
        </w:rPr>
        <w:t> </w:t>
      </w:r>
      <w:r>
        <w:rPr/>
        <w:t>hipotesis.</w:t>
      </w:r>
      <w:r>
        <w:rPr>
          <w:spacing w:val="-12"/>
        </w:rPr>
        <w:t> </w:t>
      </w:r>
      <w:r>
        <w:rPr/>
        <w:t>Contohnya</w:t>
      </w:r>
      <w:r>
        <w:rPr>
          <w:spacing w:val="-12"/>
        </w:rPr>
        <w:t> </w:t>
      </w:r>
      <w:r>
        <w:rPr/>
        <w:t>adalah</w:t>
      </w:r>
      <w:r>
        <w:rPr>
          <w:spacing w:val="-12"/>
        </w:rPr>
        <w:t> </w:t>
      </w:r>
      <w:r>
        <w:rPr/>
        <w:t>usia, jenis kelamin, lama bekerja, atau persentase kehadiran.</w:t>
      </w:r>
    </w:p>
    <w:p>
      <w:pPr>
        <w:pStyle w:val="BodyText"/>
        <w:spacing w:before="139"/>
      </w:pPr>
    </w:p>
    <w:p>
      <w:pPr>
        <w:pStyle w:val="Heading3"/>
        <w:numPr>
          <w:ilvl w:val="2"/>
          <w:numId w:val="19"/>
        </w:numPr>
        <w:tabs>
          <w:tab w:pos="1228" w:val="left" w:leader="none"/>
        </w:tabs>
        <w:spacing w:line="240" w:lineRule="auto" w:before="1" w:after="0"/>
        <w:ind w:left="1228" w:right="0" w:hanging="660"/>
        <w:jc w:val="both"/>
      </w:pPr>
      <w:r>
        <w:rPr/>
        <w:t>Sumber</w:t>
      </w:r>
      <w:r>
        <w:rPr>
          <w:spacing w:val="-4"/>
        </w:rPr>
        <w:t> Data</w:t>
      </w:r>
    </w:p>
    <w:p>
      <w:pPr>
        <w:pStyle w:val="BodyText"/>
        <w:spacing w:before="136"/>
        <w:ind w:left="1276"/>
        <w:jc w:val="both"/>
      </w:pPr>
      <w:r>
        <w:rPr/>
        <w:t>Sumber</w:t>
      </w:r>
      <w:r>
        <w:rPr>
          <w:spacing w:val="-5"/>
        </w:rPr>
        <w:t> </w:t>
      </w:r>
      <w:r>
        <w:rPr/>
        <w:t>data</w:t>
      </w:r>
      <w:r>
        <w:rPr>
          <w:spacing w:val="-1"/>
        </w:rPr>
        <w:t> </w:t>
      </w:r>
      <w:r>
        <w:rPr/>
        <w:t>yang penulis</w:t>
      </w:r>
      <w:r>
        <w:rPr>
          <w:spacing w:val="-2"/>
        </w:rPr>
        <w:t> </w:t>
      </w:r>
      <w:r>
        <w:rPr/>
        <w:t>gunakan dalam</w:t>
      </w:r>
      <w:r>
        <w:rPr>
          <w:spacing w:val="-1"/>
        </w:rPr>
        <w:t> </w:t>
      </w:r>
      <w:r>
        <w:rPr/>
        <w:t>penelitian</w:t>
      </w:r>
      <w:r>
        <w:rPr>
          <w:spacing w:val="-1"/>
        </w:rPr>
        <w:t> </w:t>
      </w:r>
      <w:r>
        <w:rPr/>
        <w:t>ini ada</w:t>
      </w:r>
      <w:r>
        <w:rPr>
          <w:spacing w:val="-2"/>
        </w:rPr>
        <w:t> </w:t>
      </w:r>
      <w:r>
        <w:rPr/>
        <w:t>dua</w:t>
      </w:r>
      <w:r>
        <w:rPr>
          <w:spacing w:val="-1"/>
        </w:rPr>
        <w:t> </w:t>
      </w:r>
      <w:r>
        <w:rPr>
          <w:spacing w:val="-2"/>
        </w:rPr>
        <w:t>yaitu:</w:t>
      </w:r>
    </w:p>
    <w:p>
      <w:pPr>
        <w:pStyle w:val="ListParagraph"/>
        <w:numPr>
          <w:ilvl w:val="0"/>
          <w:numId w:val="20"/>
        </w:numPr>
        <w:tabs>
          <w:tab w:pos="995" w:val="left" w:leader="none"/>
        </w:tabs>
        <w:spacing w:line="360" w:lineRule="auto" w:before="140" w:after="0"/>
        <w:ind w:left="995" w:right="137" w:hanging="428"/>
        <w:jc w:val="both"/>
        <w:rPr>
          <w:sz w:val="24"/>
        </w:rPr>
      </w:pPr>
      <w:r>
        <w:rPr>
          <w:sz w:val="24"/>
        </w:rPr>
        <w:t>Data</w:t>
      </w:r>
      <w:r>
        <w:rPr>
          <w:spacing w:val="-15"/>
          <w:sz w:val="24"/>
        </w:rPr>
        <w:t> </w:t>
      </w:r>
      <w:r>
        <w:rPr>
          <w:sz w:val="24"/>
        </w:rPr>
        <w:t>Primer:</w:t>
      </w:r>
      <w:r>
        <w:rPr>
          <w:spacing w:val="-15"/>
          <w:sz w:val="24"/>
        </w:rPr>
        <w:t> </w:t>
      </w:r>
      <w:r>
        <w:rPr>
          <w:sz w:val="24"/>
        </w:rPr>
        <w:t>Data</w:t>
      </w:r>
      <w:r>
        <w:rPr>
          <w:spacing w:val="-15"/>
          <w:sz w:val="24"/>
        </w:rPr>
        <w:t> </w:t>
      </w:r>
      <w:r>
        <w:rPr>
          <w:sz w:val="24"/>
        </w:rPr>
        <w:t>yang</w:t>
      </w:r>
      <w:r>
        <w:rPr>
          <w:spacing w:val="-15"/>
          <w:sz w:val="24"/>
        </w:rPr>
        <w:t> </w:t>
      </w:r>
      <w:r>
        <w:rPr>
          <w:sz w:val="24"/>
        </w:rPr>
        <w:t>dikumpulkan</w:t>
      </w:r>
      <w:r>
        <w:rPr>
          <w:spacing w:val="-15"/>
          <w:sz w:val="24"/>
        </w:rPr>
        <w:t> </w:t>
      </w:r>
      <w:r>
        <w:rPr>
          <w:sz w:val="24"/>
        </w:rPr>
        <w:t>secara</w:t>
      </w:r>
      <w:r>
        <w:rPr>
          <w:spacing w:val="-15"/>
          <w:sz w:val="24"/>
        </w:rPr>
        <w:t> </w:t>
      </w:r>
      <w:r>
        <w:rPr>
          <w:sz w:val="24"/>
        </w:rPr>
        <w:t>langsung</w:t>
      </w:r>
      <w:r>
        <w:rPr>
          <w:spacing w:val="-15"/>
          <w:sz w:val="24"/>
        </w:rPr>
        <w:t> </w:t>
      </w:r>
      <w:r>
        <w:rPr>
          <w:sz w:val="24"/>
        </w:rPr>
        <w:t>oleh</w:t>
      </w:r>
      <w:r>
        <w:rPr>
          <w:spacing w:val="-15"/>
          <w:sz w:val="24"/>
        </w:rPr>
        <w:t> </w:t>
      </w:r>
      <w:r>
        <w:rPr>
          <w:sz w:val="24"/>
        </w:rPr>
        <w:t>peneliti</w:t>
      </w:r>
      <w:r>
        <w:rPr>
          <w:spacing w:val="-15"/>
          <w:sz w:val="24"/>
        </w:rPr>
        <w:t> </w:t>
      </w:r>
      <w:r>
        <w:rPr>
          <w:sz w:val="24"/>
        </w:rPr>
        <w:t>dari</w:t>
      </w:r>
      <w:r>
        <w:rPr>
          <w:spacing w:val="-15"/>
          <w:sz w:val="24"/>
        </w:rPr>
        <w:t> </w:t>
      </w:r>
      <w:r>
        <w:rPr>
          <w:sz w:val="24"/>
        </w:rPr>
        <w:t>sumber aslinya.</w:t>
      </w:r>
      <w:r>
        <w:rPr>
          <w:spacing w:val="-3"/>
          <w:sz w:val="24"/>
        </w:rPr>
        <w:t> </w:t>
      </w:r>
      <w:r>
        <w:rPr>
          <w:sz w:val="24"/>
        </w:rPr>
        <w:t>Data</w:t>
      </w:r>
      <w:r>
        <w:rPr>
          <w:spacing w:val="-2"/>
          <w:sz w:val="24"/>
        </w:rPr>
        <w:t> </w:t>
      </w:r>
      <w:r>
        <w:rPr>
          <w:sz w:val="24"/>
        </w:rPr>
        <w:t>ini</w:t>
      </w:r>
      <w:r>
        <w:rPr>
          <w:spacing w:val="-3"/>
          <w:sz w:val="24"/>
        </w:rPr>
        <w:t> </w:t>
      </w:r>
      <w:r>
        <w:rPr>
          <w:sz w:val="24"/>
        </w:rPr>
        <w:t>bersifat</w:t>
      </w:r>
      <w:r>
        <w:rPr>
          <w:spacing w:val="-1"/>
          <w:sz w:val="24"/>
        </w:rPr>
        <w:t> </w:t>
      </w:r>
      <w:r>
        <w:rPr>
          <w:sz w:val="24"/>
        </w:rPr>
        <w:t>"tangan</w:t>
      </w:r>
      <w:r>
        <w:rPr>
          <w:spacing w:val="-3"/>
          <w:sz w:val="24"/>
        </w:rPr>
        <w:t> </w:t>
      </w:r>
      <w:r>
        <w:rPr>
          <w:sz w:val="24"/>
        </w:rPr>
        <w:t>pertama"</w:t>
      </w:r>
      <w:r>
        <w:rPr>
          <w:spacing w:val="-4"/>
          <w:sz w:val="24"/>
        </w:rPr>
        <w:t> </w:t>
      </w:r>
      <w:r>
        <w:rPr>
          <w:sz w:val="24"/>
        </w:rPr>
        <w:t>dan</w:t>
      </w:r>
      <w:r>
        <w:rPr>
          <w:spacing w:val="-1"/>
          <w:sz w:val="24"/>
        </w:rPr>
        <w:t> </w:t>
      </w:r>
      <w:r>
        <w:rPr>
          <w:sz w:val="24"/>
        </w:rPr>
        <w:t>bersifat</w:t>
      </w:r>
      <w:r>
        <w:rPr>
          <w:spacing w:val="40"/>
          <w:sz w:val="24"/>
        </w:rPr>
        <w:t> </w:t>
      </w:r>
      <w:r>
        <w:rPr>
          <w:sz w:val="24"/>
        </w:rPr>
        <w:t>relevan</w:t>
      </w:r>
      <w:r>
        <w:rPr>
          <w:spacing w:val="-1"/>
          <w:sz w:val="24"/>
        </w:rPr>
        <w:t> </w:t>
      </w:r>
      <w:r>
        <w:rPr>
          <w:sz w:val="24"/>
        </w:rPr>
        <w:t>dengan</w:t>
      </w:r>
      <w:r>
        <w:rPr>
          <w:spacing w:val="-3"/>
          <w:sz w:val="24"/>
        </w:rPr>
        <w:t> </w:t>
      </w:r>
      <w:r>
        <w:rPr>
          <w:sz w:val="24"/>
        </w:rPr>
        <w:t>tujuan spesifik penelitian. Contoh pengumpulannya adalah melalui kuesioner, wawancara atau observasi langsung.</w:t>
      </w:r>
    </w:p>
    <w:p>
      <w:pPr>
        <w:pStyle w:val="ListParagraph"/>
        <w:numPr>
          <w:ilvl w:val="0"/>
          <w:numId w:val="20"/>
        </w:numPr>
        <w:tabs>
          <w:tab w:pos="995" w:val="left" w:leader="none"/>
        </w:tabs>
        <w:spacing w:line="360" w:lineRule="auto" w:before="0" w:after="0"/>
        <w:ind w:left="995" w:right="137" w:hanging="428"/>
        <w:jc w:val="both"/>
        <w:rPr>
          <w:sz w:val="24"/>
        </w:rPr>
      </w:pPr>
      <w:r>
        <w:rPr>
          <w:sz w:val="24"/>
        </w:rPr>
        <w:t>Data Sekunder: Data yang sudah ada dan telah dikumpulkan oleh pihak lain. Penulis</w:t>
      </w:r>
      <w:r>
        <w:rPr>
          <w:spacing w:val="-8"/>
          <w:sz w:val="24"/>
        </w:rPr>
        <w:t> </w:t>
      </w:r>
      <w:r>
        <w:rPr>
          <w:sz w:val="24"/>
        </w:rPr>
        <w:t>menggunakan</w:t>
      </w:r>
      <w:r>
        <w:rPr>
          <w:spacing w:val="-8"/>
          <w:sz w:val="24"/>
        </w:rPr>
        <w:t> </w:t>
      </w:r>
      <w:r>
        <w:rPr>
          <w:sz w:val="24"/>
        </w:rPr>
        <w:t>data</w:t>
      </w:r>
      <w:r>
        <w:rPr>
          <w:spacing w:val="-8"/>
          <w:sz w:val="24"/>
        </w:rPr>
        <w:t> </w:t>
      </w:r>
      <w:r>
        <w:rPr>
          <w:sz w:val="24"/>
        </w:rPr>
        <w:t>ini</w:t>
      </w:r>
      <w:r>
        <w:rPr>
          <w:spacing w:val="-7"/>
          <w:sz w:val="24"/>
        </w:rPr>
        <w:t> </w:t>
      </w:r>
      <w:r>
        <w:rPr>
          <w:sz w:val="24"/>
        </w:rPr>
        <w:t>untuk</w:t>
      </w:r>
      <w:r>
        <w:rPr>
          <w:spacing w:val="-7"/>
          <w:sz w:val="24"/>
        </w:rPr>
        <w:t> </w:t>
      </w:r>
      <w:r>
        <w:rPr>
          <w:sz w:val="24"/>
        </w:rPr>
        <w:t>mendukung</w:t>
      </w:r>
      <w:r>
        <w:rPr>
          <w:spacing w:val="-8"/>
          <w:sz w:val="24"/>
        </w:rPr>
        <w:t> </w:t>
      </w:r>
      <w:r>
        <w:rPr>
          <w:sz w:val="24"/>
        </w:rPr>
        <w:t>atau</w:t>
      </w:r>
      <w:r>
        <w:rPr>
          <w:spacing w:val="-8"/>
          <w:sz w:val="24"/>
        </w:rPr>
        <w:t> </w:t>
      </w:r>
      <w:r>
        <w:rPr>
          <w:sz w:val="24"/>
        </w:rPr>
        <w:t>melengkapi</w:t>
      </w:r>
      <w:r>
        <w:rPr>
          <w:spacing w:val="-7"/>
          <w:sz w:val="24"/>
        </w:rPr>
        <w:t> </w:t>
      </w:r>
      <w:r>
        <w:rPr>
          <w:sz w:val="24"/>
        </w:rPr>
        <w:t>data</w:t>
      </w:r>
      <w:r>
        <w:rPr>
          <w:spacing w:val="-8"/>
          <w:sz w:val="24"/>
        </w:rPr>
        <w:t> </w:t>
      </w:r>
      <w:r>
        <w:rPr>
          <w:sz w:val="24"/>
        </w:rPr>
        <w:t>primer. Contoh sumber data sekunder dalam penelitian ini adalah laporan absensi karyawan, jurnal ilmiah, buku dan lainnya.</w:t>
      </w:r>
    </w:p>
    <w:p>
      <w:pPr>
        <w:pStyle w:val="ListParagraph"/>
        <w:spacing w:after="0" w:line="360" w:lineRule="auto"/>
        <w:jc w:val="both"/>
        <w:rPr>
          <w:sz w:val="24"/>
        </w:rPr>
        <w:sectPr>
          <w:footerReference w:type="default" r:id="rId14"/>
          <w:pgSz w:w="11910" w:h="16840"/>
          <w:pgMar w:header="0" w:footer="784" w:top="1920" w:bottom="980" w:left="1700" w:right="1559"/>
          <w:pgNumType w:start="22"/>
        </w:sectPr>
      </w:pPr>
    </w:p>
    <w:p>
      <w:pPr>
        <w:pStyle w:val="BodyText"/>
        <w:spacing w:before="53"/>
      </w:pPr>
    </w:p>
    <w:p>
      <w:pPr>
        <w:pStyle w:val="Heading3"/>
        <w:numPr>
          <w:ilvl w:val="1"/>
          <w:numId w:val="19"/>
        </w:numPr>
        <w:tabs>
          <w:tab w:pos="1115" w:val="left" w:leader="none"/>
        </w:tabs>
        <w:spacing w:line="240" w:lineRule="auto" w:before="0" w:after="0"/>
        <w:ind w:left="1115" w:right="0" w:hanging="547"/>
        <w:jc w:val="both"/>
      </w:pPr>
      <w:r>
        <w:rPr/>
        <w:t>Populasi</w:t>
      </w:r>
      <w:r>
        <w:rPr>
          <w:spacing w:val="-5"/>
        </w:rPr>
        <w:t> </w:t>
      </w:r>
      <w:r>
        <w:rPr/>
        <w:t>dan</w:t>
      </w:r>
      <w:r>
        <w:rPr>
          <w:spacing w:val="-8"/>
        </w:rPr>
        <w:t> </w:t>
      </w:r>
      <w:r>
        <w:rPr/>
        <w:t>Sampel</w:t>
      </w:r>
      <w:r>
        <w:rPr>
          <w:spacing w:val="-5"/>
        </w:rPr>
        <w:t> </w:t>
      </w:r>
      <w:r>
        <w:rPr>
          <w:spacing w:val="-2"/>
        </w:rPr>
        <w:t>Penelitian</w:t>
      </w:r>
    </w:p>
    <w:p>
      <w:pPr>
        <w:pStyle w:val="Heading3"/>
        <w:numPr>
          <w:ilvl w:val="2"/>
          <w:numId w:val="19"/>
        </w:numPr>
        <w:tabs>
          <w:tab w:pos="1276" w:val="left" w:leader="none"/>
        </w:tabs>
        <w:spacing w:line="240" w:lineRule="auto" w:before="137" w:after="0"/>
        <w:ind w:left="1276" w:right="0" w:hanging="720"/>
        <w:jc w:val="both"/>
      </w:pPr>
      <w:r>
        <w:rPr>
          <w:spacing w:val="-2"/>
        </w:rPr>
        <w:t>Populasi</w:t>
      </w:r>
    </w:p>
    <w:p>
      <w:pPr>
        <w:pStyle w:val="BodyText"/>
        <w:spacing w:line="360" w:lineRule="auto" w:before="139"/>
        <w:ind w:left="568" w:right="140" w:firstLine="866"/>
        <w:jc w:val="both"/>
      </w:pPr>
      <w:r>
        <w:rPr/>
        <w:t>Menurut Sugiyono (2019: 80), populasi adalah keseluruhan subjek atau objek yang memiliki karakteristik dan kualitas spesifik yang telah ditentukan oleh peneliti.</w:t>
      </w:r>
      <w:r>
        <w:rPr>
          <w:spacing w:val="-15"/>
        </w:rPr>
        <w:t> </w:t>
      </w:r>
      <w:r>
        <w:rPr/>
        <w:t>Populasi</w:t>
      </w:r>
      <w:r>
        <w:rPr>
          <w:spacing w:val="-15"/>
        </w:rPr>
        <w:t> </w:t>
      </w:r>
      <w:r>
        <w:rPr/>
        <w:t>tidak</w:t>
      </w:r>
      <w:r>
        <w:rPr>
          <w:spacing w:val="-15"/>
        </w:rPr>
        <w:t> </w:t>
      </w:r>
      <w:r>
        <w:rPr/>
        <w:t>hanya</w:t>
      </w:r>
      <w:r>
        <w:rPr>
          <w:spacing w:val="-15"/>
        </w:rPr>
        <w:t> </w:t>
      </w:r>
      <w:r>
        <w:rPr/>
        <w:t>mencakup</w:t>
      </w:r>
      <w:r>
        <w:rPr>
          <w:spacing w:val="-15"/>
        </w:rPr>
        <w:t> </w:t>
      </w:r>
      <w:r>
        <w:rPr/>
        <w:t>individu,</w:t>
      </w:r>
      <w:r>
        <w:rPr>
          <w:spacing w:val="-14"/>
        </w:rPr>
        <w:t> </w:t>
      </w:r>
      <w:r>
        <w:rPr/>
        <w:t>tetapi</w:t>
      </w:r>
      <w:r>
        <w:rPr>
          <w:spacing w:val="-15"/>
        </w:rPr>
        <w:t> </w:t>
      </w:r>
      <w:r>
        <w:rPr/>
        <w:t>juga</w:t>
      </w:r>
      <w:r>
        <w:rPr>
          <w:spacing w:val="-15"/>
        </w:rPr>
        <w:t> </w:t>
      </w:r>
      <w:r>
        <w:rPr/>
        <w:t>benda-benda</w:t>
      </w:r>
      <w:r>
        <w:rPr>
          <w:spacing w:val="-15"/>
        </w:rPr>
        <w:t> </w:t>
      </w:r>
      <w:r>
        <w:rPr/>
        <w:t>atau</w:t>
      </w:r>
      <w:r>
        <w:rPr>
          <w:spacing w:val="-15"/>
        </w:rPr>
        <w:t> </w:t>
      </w:r>
      <w:r>
        <w:rPr/>
        <w:t>hal- hal</w:t>
      </w:r>
      <w:r>
        <w:rPr>
          <w:spacing w:val="-3"/>
        </w:rPr>
        <w:t> </w:t>
      </w:r>
      <w:r>
        <w:rPr/>
        <w:t>lain</w:t>
      </w:r>
      <w:r>
        <w:rPr>
          <w:spacing w:val="-3"/>
        </w:rPr>
        <w:t> </w:t>
      </w:r>
      <w:r>
        <w:rPr/>
        <w:t>di</w:t>
      </w:r>
      <w:r>
        <w:rPr>
          <w:spacing w:val="-3"/>
        </w:rPr>
        <w:t> </w:t>
      </w:r>
      <w:r>
        <w:rPr/>
        <w:t>alam.</w:t>
      </w:r>
      <w:r>
        <w:rPr>
          <w:spacing w:val="-3"/>
        </w:rPr>
        <w:t> </w:t>
      </w:r>
      <w:r>
        <w:rPr/>
        <w:t>Lebih</w:t>
      </w:r>
      <w:r>
        <w:rPr>
          <w:spacing w:val="-3"/>
        </w:rPr>
        <w:t> </w:t>
      </w:r>
      <w:r>
        <w:rPr/>
        <w:t>dari</w:t>
      </w:r>
      <w:r>
        <w:rPr>
          <w:spacing w:val="-3"/>
        </w:rPr>
        <w:t> </w:t>
      </w:r>
      <w:r>
        <w:rPr/>
        <w:t>sekadar</w:t>
      </w:r>
      <w:r>
        <w:rPr>
          <w:spacing w:val="-3"/>
        </w:rPr>
        <w:t> </w:t>
      </w:r>
      <w:r>
        <w:rPr/>
        <w:t>jumlah,</w:t>
      </w:r>
      <w:r>
        <w:rPr>
          <w:spacing w:val="-3"/>
        </w:rPr>
        <w:t> </w:t>
      </w:r>
      <w:r>
        <w:rPr/>
        <w:t>populasi</w:t>
      </w:r>
      <w:r>
        <w:rPr>
          <w:spacing w:val="-3"/>
        </w:rPr>
        <w:t> </w:t>
      </w:r>
      <w:r>
        <w:rPr/>
        <w:t>juga</w:t>
      </w:r>
      <w:r>
        <w:rPr>
          <w:spacing w:val="-4"/>
        </w:rPr>
        <w:t> </w:t>
      </w:r>
      <w:r>
        <w:rPr/>
        <w:t>meliputi</w:t>
      </w:r>
      <w:r>
        <w:rPr>
          <w:spacing w:val="-3"/>
        </w:rPr>
        <w:t> </w:t>
      </w:r>
      <w:r>
        <w:rPr/>
        <w:t>semua</w:t>
      </w:r>
      <w:r>
        <w:rPr>
          <w:spacing w:val="-4"/>
        </w:rPr>
        <w:t> </w:t>
      </w:r>
      <w:r>
        <w:rPr/>
        <w:t>sifat</w:t>
      </w:r>
      <w:r>
        <w:rPr>
          <w:spacing w:val="-3"/>
        </w:rPr>
        <w:t> </w:t>
      </w:r>
      <w:r>
        <w:rPr/>
        <w:t>dan ciri yang melekat pada subjek atau objek yang sedang diteliti.</w:t>
      </w:r>
    </w:p>
    <w:p>
      <w:pPr>
        <w:pStyle w:val="BodyText"/>
        <w:spacing w:line="360" w:lineRule="auto"/>
        <w:ind w:left="568" w:right="142" w:firstLine="866"/>
        <w:jc w:val="both"/>
      </w:pPr>
      <w:r>
        <w:rPr/>
        <w:t>Dalam</w:t>
      </w:r>
      <w:r>
        <w:rPr>
          <w:spacing w:val="-9"/>
        </w:rPr>
        <w:t> </w:t>
      </w:r>
      <w:r>
        <w:rPr/>
        <w:t>hal</w:t>
      </w:r>
      <w:r>
        <w:rPr>
          <w:spacing w:val="-6"/>
        </w:rPr>
        <w:t> </w:t>
      </w:r>
      <w:r>
        <w:rPr/>
        <w:t>ini,</w:t>
      </w:r>
      <w:r>
        <w:rPr>
          <w:spacing w:val="-9"/>
        </w:rPr>
        <w:t> </w:t>
      </w:r>
      <w:r>
        <w:rPr/>
        <w:t>populasi</w:t>
      </w:r>
      <w:r>
        <w:rPr>
          <w:spacing w:val="-9"/>
        </w:rPr>
        <w:t> </w:t>
      </w:r>
      <w:r>
        <w:rPr/>
        <w:t>yang</w:t>
      </w:r>
      <w:r>
        <w:rPr>
          <w:spacing w:val="-9"/>
        </w:rPr>
        <w:t> </w:t>
      </w:r>
      <w:r>
        <w:rPr/>
        <w:t>digunakan</w:t>
      </w:r>
      <w:r>
        <w:rPr>
          <w:spacing w:val="-7"/>
        </w:rPr>
        <w:t> </w:t>
      </w:r>
      <w:r>
        <w:rPr/>
        <w:t>adalah</w:t>
      </w:r>
      <w:r>
        <w:rPr>
          <w:spacing w:val="-9"/>
        </w:rPr>
        <w:t> </w:t>
      </w:r>
      <w:r>
        <w:rPr/>
        <w:t>seluruh</w:t>
      </w:r>
      <w:r>
        <w:rPr>
          <w:spacing w:val="-9"/>
        </w:rPr>
        <w:t> </w:t>
      </w:r>
      <w:r>
        <w:rPr/>
        <w:t>karyawan</w:t>
      </w:r>
      <w:r>
        <w:rPr>
          <w:spacing w:val="-7"/>
        </w:rPr>
        <w:t> </w:t>
      </w:r>
      <w:r>
        <w:rPr/>
        <w:t>UMKM pasko kopi sebanyak 35 karyawan.</w:t>
      </w:r>
    </w:p>
    <w:p>
      <w:pPr>
        <w:pStyle w:val="BodyText"/>
        <w:spacing w:before="139"/>
      </w:pPr>
    </w:p>
    <w:p>
      <w:pPr>
        <w:pStyle w:val="Heading3"/>
        <w:numPr>
          <w:ilvl w:val="2"/>
          <w:numId w:val="19"/>
        </w:numPr>
        <w:tabs>
          <w:tab w:pos="1276" w:val="left" w:leader="none"/>
        </w:tabs>
        <w:spacing w:line="240" w:lineRule="auto" w:before="0" w:after="0"/>
        <w:ind w:left="1276" w:right="0" w:hanging="720"/>
        <w:jc w:val="both"/>
      </w:pPr>
      <w:r>
        <w:rPr>
          <w:spacing w:val="-2"/>
        </w:rPr>
        <w:t>Sampel</w:t>
      </w:r>
    </w:p>
    <w:p>
      <w:pPr>
        <w:pStyle w:val="BodyText"/>
        <w:spacing w:line="360" w:lineRule="auto" w:before="137"/>
        <w:ind w:left="568" w:right="139" w:firstLine="708"/>
        <w:jc w:val="both"/>
      </w:pPr>
      <w:r>
        <w:rPr/>
        <w:t>Menurut Sugiyono (2019: 81), sampel adalah sebagian dari populasi yang memiliki karakteristik serupa. Karena keterbatasan waktu, biaya, dan tenaga, populasi</w:t>
      </w:r>
      <w:r>
        <w:rPr>
          <w:spacing w:val="-10"/>
        </w:rPr>
        <w:t> </w:t>
      </w:r>
      <w:r>
        <w:rPr/>
        <w:t>sering</w:t>
      </w:r>
      <w:r>
        <w:rPr>
          <w:spacing w:val="-10"/>
        </w:rPr>
        <w:t> </w:t>
      </w:r>
      <w:r>
        <w:rPr/>
        <w:t>kali</w:t>
      </w:r>
      <w:r>
        <w:rPr>
          <w:spacing w:val="-10"/>
        </w:rPr>
        <w:t> </w:t>
      </w:r>
      <w:r>
        <w:rPr/>
        <w:t>tidak</w:t>
      </w:r>
      <w:r>
        <w:rPr>
          <w:spacing w:val="-8"/>
        </w:rPr>
        <w:t> </w:t>
      </w:r>
      <w:r>
        <w:rPr/>
        <w:t>dapat</w:t>
      </w:r>
      <w:r>
        <w:rPr>
          <w:spacing w:val="-10"/>
        </w:rPr>
        <w:t> </w:t>
      </w:r>
      <w:r>
        <w:rPr/>
        <w:t>diteliti</w:t>
      </w:r>
      <w:r>
        <w:rPr>
          <w:spacing w:val="-10"/>
        </w:rPr>
        <w:t> </w:t>
      </w:r>
      <w:r>
        <w:rPr/>
        <w:t>secara</w:t>
      </w:r>
      <w:r>
        <w:rPr>
          <w:spacing w:val="-10"/>
        </w:rPr>
        <w:t> </w:t>
      </w:r>
      <w:r>
        <w:rPr/>
        <w:t>keseluruhan.</w:t>
      </w:r>
      <w:r>
        <w:rPr>
          <w:spacing w:val="-10"/>
        </w:rPr>
        <w:t> </w:t>
      </w:r>
      <w:r>
        <w:rPr/>
        <w:t>Oleh</w:t>
      </w:r>
      <w:r>
        <w:rPr>
          <w:spacing w:val="-10"/>
        </w:rPr>
        <w:t> </w:t>
      </w:r>
      <w:r>
        <w:rPr/>
        <w:t>karena</w:t>
      </w:r>
      <w:r>
        <w:rPr>
          <w:spacing w:val="-11"/>
        </w:rPr>
        <w:t> </w:t>
      </w:r>
      <w:r>
        <w:rPr/>
        <w:t>itu,</w:t>
      </w:r>
      <w:r>
        <w:rPr>
          <w:spacing w:val="-8"/>
        </w:rPr>
        <w:t> </w:t>
      </w:r>
      <w:r>
        <w:rPr/>
        <w:t>peneliti memilih sampel sebagai perwakilan dari populasi. Penting bagi sampel untuk bersifat </w:t>
      </w:r>
      <w:r>
        <w:rPr>
          <w:i/>
        </w:rPr>
        <w:t>representatif </w:t>
      </w:r>
      <w:r>
        <w:rPr/>
        <w:t>agar dapat menggambarkan populasi secara akurat.</w:t>
      </w:r>
    </w:p>
    <w:p>
      <w:pPr>
        <w:pStyle w:val="BodyText"/>
        <w:spacing w:line="360" w:lineRule="auto" w:before="1"/>
        <w:ind w:left="568" w:right="137" w:firstLine="866"/>
        <w:jc w:val="both"/>
      </w:pPr>
      <w:r>
        <w:rPr>
          <w:spacing w:val="-2"/>
        </w:rPr>
        <w:t>Sampling</w:t>
      </w:r>
      <w:r>
        <w:rPr>
          <w:spacing w:val="-7"/>
        </w:rPr>
        <w:t> </w:t>
      </w:r>
      <w:r>
        <w:rPr>
          <w:spacing w:val="-2"/>
        </w:rPr>
        <w:t>jenuh</w:t>
      </w:r>
      <w:r>
        <w:rPr>
          <w:spacing w:val="-5"/>
        </w:rPr>
        <w:t> </w:t>
      </w:r>
      <w:r>
        <w:rPr>
          <w:spacing w:val="-2"/>
        </w:rPr>
        <w:t>adalah</w:t>
      </w:r>
      <w:r>
        <w:rPr>
          <w:spacing w:val="-7"/>
        </w:rPr>
        <w:t> </w:t>
      </w:r>
      <w:r>
        <w:rPr>
          <w:spacing w:val="-2"/>
        </w:rPr>
        <w:t>metode</w:t>
      </w:r>
      <w:r>
        <w:rPr>
          <w:spacing w:val="-8"/>
        </w:rPr>
        <w:t> </w:t>
      </w:r>
      <w:r>
        <w:rPr>
          <w:spacing w:val="-2"/>
        </w:rPr>
        <w:t>di</w:t>
      </w:r>
      <w:r>
        <w:rPr>
          <w:spacing w:val="-7"/>
        </w:rPr>
        <w:t> </w:t>
      </w:r>
      <w:r>
        <w:rPr>
          <w:spacing w:val="-2"/>
        </w:rPr>
        <w:t>mana</w:t>
      </w:r>
      <w:r>
        <w:rPr>
          <w:spacing w:val="-8"/>
        </w:rPr>
        <w:t> </w:t>
      </w:r>
      <w:r>
        <w:rPr>
          <w:spacing w:val="-2"/>
        </w:rPr>
        <w:t>semua</w:t>
      </w:r>
      <w:r>
        <w:rPr>
          <w:spacing w:val="-6"/>
        </w:rPr>
        <w:t> </w:t>
      </w:r>
      <w:r>
        <w:rPr>
          <w:spacing w:val="-2"/>
        </w:rPr>
        <w:t>anggota</w:t>
      </w:r>
      <w:r>
        <w:rPr>
          <w:spacing w:val="-8"/>
        </w:rPr>
        <w:t> </w:t>
      </w:r>
      <w:r>
        <w:rPr>
          <w:spacing w:val="-2"/>
        </w:rPr>
        <w:t>populasi</w:t>
      </w:r>
      <w:r>
        <w:rPr>
          <w:spacing w:val="-7"/>
        </w:rPr>
        <w:t> </w:t>
      </w:r>
      <w:r>
        <w:rPr>
          <w:spacing w:val="-2"/>
        </w:rPr>
        <w:t>digunakan sebagai</w:t>
      </w:r>
      <w:r>
        <w:rPr>
          <w:spacing w:val="-11"/>
        </w:rPr>
        <w:t> </w:t>
      </w:r>
      <w:r>
        <w:rPr>
          <w:spacing w:val="-2"/>
        </w:rPr>
        <w:t>sampel.</w:t>
      </w:r>
      <w:r>
        <w:rPr>
          <w:spacing w:val="-11"/>
        </w:rPr>
        <w:t> </w:t>
      </w:r>
      <w:r>
        <w:rPr>
          <w:spacing w:val="-2"/>
        </w:rPr>
        <w:t>Metode</w:t>
      </w:r>
      <w:r>
        <w:rPr>
          <w:spacing w:val="-12"/>
        </w:rPr>
        <w:t> </w:t>
      </w:r>
      <w:r>
        <w:rPr>
          <w:spacing w:val="-2"/>
        </w:rPr>
        <w:t>ini</w:t>
      </w:r>
      <w:r>
        <w:rPr>
          <w:spacing w:val="-13"/>
        </w:rPr>
        <w:t> </w:t>
      </w:r>
      <w:r>
        <w:rPr>
          <w:spacing w:val="-2"/>
        </w:rPr>
        <w:t>ideal</w:t>
      </w:r>
      <w:r>
        <w:rPr>
          <w:spacing w:val="-11"/>
        </w:rPr>
        <w:t> </w:t>
      </w:r>
      <w:r>
        <w:rPr>
          <w:spacing w:val="-2"/>
        </w:rPr>
        <w:t>untuk</w:t>
      </w:r>
      <w:r>
        <w:rPr>
          <w:spacing w:val="-11"/>
        </w:rPr>
        <w:t> </w:t>
      </w:r>
      <w:r>
        <w:rPr>
          <w:spacing w:val="-2"/>
        </w:rPr>
        <w:t>populasi</w:t>
      </w:r>
      <w:r>
        <w:rPr>
          <w:spacing w:val="-11"/>
        </w:rPr>
        <w:t> </w:t>
      </w:r>
      <w:r>
        <w:rPr>
          <w:spacing w:val="-2"/>
        </w:rPr>
        <w:t>kecil</w:t>
      </w:r>
      <w:r>
        <w:rPr>
          <w:spacing w:val="-13"/>
        </w:rPr>
        <w:t> </w:t>
      </w:r>
      <w:r>
        <w:rPr>
          <w:spacing w:val="-2"/>
        </w:rPr>
        <w:t>yang</w:t>
      </w:r>
      <w:r>
        <w:rPr>
          <w:spacing w:val="-11"/>
        </w:rPr>
        <w:t> </w:t>
      </w:r>
      <w:r>
        <w:rPr>
          <w:spacing w:val="-2"/>
        </w:rPr>
        <w:t>berjumlah</w:t>
      </w:r>
      <w:r>
        <w:rPr>
          <w:spacing w:val="-13"/>
        </w:rPr>
        <w:t> </w:t>
      </w:r>
      <w:r>
        <w:rPr>
          <w:spacing w:val="-2"/>
        </w:rPr>
        <w:t>kurang</w:t>
      </w:r>
      <w:r>
        <w:rPr>
          <w:spacing w:val="-13"/>
        </w:rPr>
        <w:t> </w:t>
      </w:r>
      <w:r>
        <w:rPr>
          <w:spacing w:val="-2"/>
        </w:rPr>
        <w:t>dari</w:t>
      </w:r>
      <w:r>
        <w:rPr>
          <w:spacing w:val="-11"/>
        </w:rPr>
        <w:t> </w:t>
      </w:r>
      <w:r>
        <w:rPr>
          <w:spacing w:val="-2"/>
        </w:rPr>
        <w:t>35 </w:t>
      </w:r>
      <w:r>
        <w:rPr/>
        <w:t>orang, karena memungkinkan peneliti membuat generalisasi dengan tingkat </w:t>
      </w:r>
      <w:r>
        <w:rPr>
          <w:spacing w:val="-2"/>
        </w:rPr>
        <w:t>kesalahan</w:t>
      </w:r>
      <w:r>
        <w:rPr>
          <w:spacing w:val="-12"/>
        </w:rPr>
        <w:t> </w:t>
      </w:r>
      <w:r>
        <w:rPr>
          <w:spacing w:val="-2"/>
        </w:rPr>
        <w:t>yang</w:t>
      </w:r>
      <w:r>
        <w:rPr>
          <w:spacing w:val="-10"/>
        </w:rPr>
        <w:t> </w:t>
      </w:r>
      <w:r>
        <w:rPr>
          <w:spacing w:val="-2"/>
        </w:rPr>
        <w:t>sangat</w:t>
      </w:r>
      <w:r>
        <w:rPr>
          <w:spacing w:val="-9"/>
        </w:rPr>
        <w:t> </w:t>
      </w:r>
      <w:r>
        <w:rPr>
          <w:spacing w:val="-2"/>
        </w:rPr>
        <w:t>rendah.</w:t>
      </w:r>
      <w:r>
        <w:rPr>
          <w:spacing w:val="-9"/>
        </w:rPr>
        <w:t> </w:t>
      </w:r>
      <w:r>
        <w:rPr>
          <w:spacing w:val="-2"/>
        </w:rPr>
        <w:t>Dalam</w:t>
      </w:r>
      <w:r>
        <w:rPr>
          <w:spacing w:val="-12"/>
        </w:rPr>
        <w:t> </w:t>
      </w:r>
      <w:r>
        <w:rPr>
          <w:spacing w:val="-2"/>
        </w:rPr>
        <w:t>penelitian</w:t>
      </w:r>
      <w:r>
        <w:rPr>
          <w:spacing w:val="-12"/>
        </w:rPr>
        <w:t> </w:t>
      </w:r>
      <w:r>
        <w:rPr>
          <w:spacing w:val="-2"/>
        </w:rPr>
        <w:t>ini,</w:t>
      </w:r>
      <w:r>
        <w:rPr>
          <w:spacing w:val="-9"/>
        </w:rPr>
        <w:t> </w:t>
      </w:r>
      <w:r>
        <w:rPr>
          <w:spacing w:val="-2"/>
        </w:rPr>
        <w:t>sampel</w:t>
      </w:r>
      <w:r>
        <w:rPr>
          <w:spacing w:val="-12"/>
        </w:rPr>
        <w:t> </w:t>
      </w:r>
      <w:r>
        <w:rPr>
          <w:spacing w:val="-2"/>
        </w:rPr>
        <w:t>jenuh</w:t>
      </w:r>
      <w:r>
        <w:rPr>
          <w:spacing w:val="-12"/>
        </w:rPr>
        <w:t> </w:t>
      </w:r>
      <w:r>
        <w:rPr>
          <w:spacing w:val="-2"/>
        </w:rPr>
        <w:t>digunakan</w:t>
      </w:r>
      <w:r>
        <w:rPr>
          <w:spacing w:val="-7"/>
        </w:rPr>
        <w:t> </w:t>
      </w:r>
      <w:r>
        <w:rPr>
          <w:spacing w:val="-2"/>
        </w:rPr>
        <w:t>dengan </w:t>
      </w:r>
      <w:r>
        <w:rPr/>
        <w:t>mengambil</w:t>
      </w:r>
      <w:r>
        <w:rPr>
          <w:spacing w:val="-15"/>
        </w:rPr>
        <w:t> </w:t>
      </w:r>
      <w:r>
        <w:rPr/>
        <w:t>seluruh</w:t>
      </w:r>
      <w:r>
        <w:rPr>
          <w:spacing w:val="-15"/>
        </w:rPr>
        <w:t> </w:t>
      </w:r>
      <w:r>
        <w:rPr/>
        <w:t>populasi,</w:t>
      </w:r>
      <w:r>
        <w:rPr>
          <w:spacing w:val="-15"/>
        </w:rPr>
        <w:t> </w:t>
      </w:r>
      <w:r>
        <w:rPr/>
        <w:t>yaitu</w:t>
      </w:r>
      <w:r>
        <w:rPr>
          <w:spacing w:val="-14"/>
        </w:rPr>
        <w:t> </w:t>
      </w:r>
      <w:r>
        <w:rPr/>
        <w:t>35</w:t>
      </w:r>
      <w:r>
        <w:rPr>
          <w:spacing w:val="-14"/>
        </w:rPr>
        <w:t> </w:t>
      </w:r>
      <w:r>
        <w:rPr/>
        <w:t>orang,</w:t>
      </w:r>
      <w:r>
        <w:rPr>
          <w:spacing w:val="-14"/>
        </w:rPr>
        <w:t> </w:t>
      </w:r>
      <w:r>
        <w:rPr/>
        <w:t>sebagai</w:t>
      </w:r>
      <w:r>
        <w:rPr>
          <w:spacing w:val="-15"/>
        </w:rPr>
        <w:t> </w:t>
      </w:r>
      <w:r>
        <w:rPr/>
        <w:t>subjek</w:t>
      </w:r>
      <w:r>
        <w:rPr>
          <w:spacing w:val="-14"/>
        </w:rPr>
        <w:t> </w:t>
      </w:r>
      <w:r>
        <w:rPr/>
        <w:t>penelitian.</w:t>
      </w:r>
      <w:r>
        <w:rPr>
          <w:spacing w:val="-14"/>
        </w:rPr>
        <w:t> </w:t>
      </w:r>
      <w:r>
        <w:rPr/>
        <w:t>Oleh</w:t>
      </w:r>
      <w:r>
        <w:rPr>
          <w:spacing w:val="-14"/>
        </w:rPr>
        <w:t> </w:t>
      </w:r>
      <w:r>
        <w:rPr/>
        <w:t>karena itu, penelitian ini juga dapat disebut sebagai studi sensus.</w:t>
      </w:r>
    </w:p>
    <w:p>
      <w:pPr>
        <w:pStyle w:val="BodyText"/>
        <w:spacing w:line="360" w:lineRule="auto" w:before="1"/>
        <w:ind w:left="568" w:right="139" w:firstLine="866"/>
        <w:jc w:val="both"/>
      </w:pPr>
      <w:r>
        <w:rPr/>
        <w:t>Menurut Muhyi dalam Karmila (2023: 27), sampling jenuh adalah pendekatan penentuan sampel bila semua anggota populasi digunakan sebagai sampel. Hal ini sering digunakan pada penelitian yang bertujuan untuk membuat generalisasi</w:t>
      </w:r>
      <w:r>
        <w:rPr>
          <w:spacing w:val="-15"/>
        </w:rPr>
        <w:t> </w:t>
      </w:r>
      <w:r>
        <w:rPr/>
        <w:t>dengan</w:t>
      </w:r>
      <w:r>
        <w:rPr>
          <w:spacing w:val="-15"/>
        </w:rPr>
        <w:t> </w:t>
      </w:r>
      <w:r>
        <w:rPr/>
        <w:t>kesalahan</w:t>
      </w:r>
      <w:r>
        <w:rPr>
          <w:spacing w:val="-15"/>
        </w:rPr>
        <w:t> </w:t>
      </w:r>
      <w:r>
        <w:rPr/>
        <w:t>yang</w:t>
      </w:r>
      <w:r>
        <w:rPr>
          <w:spacing w:val="-15"/>
        </w:rPr>
        <w:t> </w:t>
      </w:r>
      <w:r>
        <w:rPr/>
        <w:t>sangat</w:t>
      </w:r>
      <w:r>
        <w:rPr>
          <w:spacing w:val="-15"/>
        </w:rPr>
        <w:t> </w:t>
      </w:r>
      <w:r>
        <w:rPr/>
        <w:t>minimal</w:t>
      </w:r>
      <w:r>
        <w:rPr>
          <w:spacing w:val="-15"/>
        </w:rPr>
        <w:t> </w:t>
      </w:r>
      <w:r>
        <w:rPr/>
        <w:t>atau</w:t>
      </w:r>
      <w:r>
        <w:rPr>
          <w:spacing w:val="-15"/>
        </w:rPr>
        <w:t> </w:t>
      </w:r>
      <w:r>
        <w:rPr/>
        <w:t>bila</w:t>
      </w:r>
      <w:r>
        <w:rPr>
          <w:spacing w:val="-15"/>
        </w:rPr>
        <w:t> </w:t>
      </w:r>
      <w:r>
        <w:rPr/>
        <w:t>jumlah</w:t>
      </w:r>
      <w:r>
        <w:rPr>
          <w:spacing w:val="-15"/>
        </w:rPr>
        <w:t> </w:t>
      </w:r>
      <w:r>
        <w:rPr/>
        <w:t>populasi</w:t>
      </w:r>
      <w:r>
        <w:rPr>
          <w:spacing w:val="-15"/>
        </w:rPr>
        <w:t> </w:t>
      </w:r>
      <w:r>
        <w:rPr/>
        <w:t>cukup kecil. Sensus adalah kata lain dari sampel jenuh, di mana setiap anggota populasi dimasukkan ke dalam sampel.</w:t>
      </w:r>
    </w:p>
    <w:p>
      <w:pPr>
        <w:pStyle w:val="BodyText"/>
        <w:spacing w:before="137"/>
      </w:pPr>
    </w:p>
    <w:p>
      <w:pPr>
        <w:pStyle w:val="Heading3"/>
        <w:numPr>
          <w:ilvl w:val="1"/>
          <w:numId w:val="19"/>
        </w:numPr>
        <w:tabs>
          <w:tab w:pos="1055" w:val="left" w:leader="none"/>
        </w:tabs>
        <w:spacing w:line="240" w:lineRule="auto" w:before="0" w:after="0"/>
        <w:ind w:left="1055" w:right="0" w:hanging="487"/>
        <w:jc w:val="both"/>
      </w:pPr>
      <w:bookmarkStart w:name="_bookmark10" w:id="12"/>
      <w:bookmarkEnd w:id="12"/>
      <w:r>
        <w:rPr>
          <w:b w:val="0"/>
        </w:rPr>
      </w:r>
      <w:r>
        <w:rPr/>
        <w:t>Operasional</w:t>
      </w:r>
      <w:r>
        <w:rPr>
          <w:spacing w:val="-10"/>
        </w:rPr>
        <w:t> </w:t>
      </w:r>
      <w:r>
        <w:rPr>
          <w:spacing w:val="-2"/>
        </w:rPr>
        <w:t>Variabel</w:t>
      </w:r>
    </w:p>
    <w:p>
      <w:pPr>
        <w:pStyle w:val="Heading3"/>
        <w:numPr>
          <w:ilvl w:val="2"/>
          <w:numId w:val="19"/>
        </w:numPr>
        <w:tabs>
          <w:tab w:pos="1223" w:val="left" w:leader="none"/>
        </w:tabs>
        <w:spacing w:line="240" w:lineRule="auto" w:before="142" w:after="0"/>
        <w:ind w:left="1223" w:right="0" w:hanging="655"/>
        <w:jc w:val="both"/>
      </w:pPr>
      <w:r>
        <w:rPr>
          <w:spacing w:val="-2"/>
        </w:rPr>
        <w:t>Variabel</w:t>
      </w:r>
      <w:r>
        <w:rPr>
          <w:spacing w:val="-10"/>
        </w:rPr>
        <w:t> </w:t>
      </w:r>
      <w:r>
        <w:rPr>
          <w:spacing w:val="-2"/>
        </w:rPr>
        <w:t>Bebas</w:t>
      </w:r>
    </w:p>
    <w:p>
      <w:pPr>
        <w:pStyle w:val="Heading3"/>
        <w:spacing w:after="0" w:line="240" w:lineRule="auto"/>
        <w:jc w:val="both"/>
        <w:sectPr>
          <w:pgSz w:w="11910" w:h="16840"/>
          <w:pgMar w:header="0" w:footer="784" w:top="1920" w:bottom="980" w:left="1700" w:right="1559"/>
        </w:sectPr>
      </w:pPr>
    </w:p>
    <w:p>
      <w:pPr>
        <w:pStyle w:val="BodyText"/>
        <w:spacing w:before="53"/>
        <w:rPr>
          <w:b/>
        </w:rPr>
      </w:pPr>
    </w:p>
    <w:p>
      <w:pPr>
        <w:pStyle w:val="BodyText"/>
        <w:spacing w:line="360" w:lineRule="auto"/>
        <w:ind w:left="568" w:right="137" w:firstLine="708"/>
        <w:jc w:val="both"/>
      </w:pPr>
      <w:r>
        <w:rPr/>
        <w:t>Variabel bebas merupakan variabel yang mempengaruhi variabel lain. Dalam penelitian ini, terdapat dua variabel bebas yaitu keterampilan </w:t>
      </w:r>
      <w:r>
        <w:rPr>
          <w:i/>
        </w:rPr>
        <w:t>soft skill </w:t>
      </w:r>
      <w:r>
        <w:rPr/>
        <w:t>(X₁) dan motivasi kerja (X₂).</w:t>
      </w:r>
    </w:p>
    <w:p>
      <w:pPr>
        <w:pStyle w:val="ListParagraph"/>
        <w:numPr>
          <w:ilvl w:val="0"/>
          <w:numId w:val="21"/>
        </w:numPr>
        <w:tabs>
          <w:tab w:pos="995" w:val="left" w:leader="none"/>
        </w:tabs>
        <w:spacing w:line="240" w:lineRule="auto" w:before="160" w:after="0"/>
        <w:ind w:left="995" w:right="0" w:hanging="427"/>
        <w:jc w:val="both"/>
        <w:rPr>
          <w:sz w:val="24"/>
        </w:rPr>
      </w:pPr>
      <w:r>
        <w:rPr>
          <w:sz w:val="24"/>
        </w:rPr>
        <w:t>Keterampilan</w:t>
      </w:r>
      <w:r>
        <w:rPr>
          <w:spacing w:val="-4"/>
          <w:sz w:val="24"/>
        </w:rPr>
        <w:t> </w:t>
      </w:r>
      <w:r>
        <w:rPr>
          <w:i/>
          <w:sz w:val="24"/>
        </w:rPr>
        <w:t>Soft</w:t>
      </w:r>
      <w:r>
        <w:rPr>
          <w:i/>
          <w:spacing w:val="-2"/>
          <w:sz w:val="24"/>
        </w:rPr>
        <w:t> </w:t>
      </w:r>
      <w:r>
        <w:rPr>
          <w:i/>
          <w:sz w:val="24"/>
        </w:rPr>
        <w:t>Skill</w:t>
      </w:r>
      <w:r>
        <w:rPr>
          <w:i/>
          <w:spacing w:val="-2"/>
          <w:sz w:val="24"/>
        </w:rPr>
        <w:t> </w:t>
      </w:r>
      <w:r>
        <w:rPr>
          <w:spacing w:val="-4"/>
          <w:sz w:val="24"/>
        </w:rPr>
        <w:t>(X₁)</w:t>
      </w:r>
    </w:p>
    <w:p>
      <w:pPr>
        <w:pStyle w:val="BodyText"/>
        <w:spacing w:line="360" w:lineRule="auto" w:before="141"/>
        <w:ind w:left="568" w:right="139" w:firstLine="708"/>
        <w:jc w:val="both"/>
      </w:pPr>
      <w:r>
        <w:rPr/>
        <w:t>Merupakan selain keterampilan teknis dan berhubungan dnegan individu berinteraksi,</w:t>
      </w:r>
      <w:r>
        <w:rPr>
          <w:spacing w:val="-15"/>
        </w:rPr>
        <w:t> </w:t>
      </w:r>
      <w:r>
        <w:rPr/>
        <w:t>berkomunikasi,</w:t>
      </w:r>
      <w:r>
        <w:rPr>
          <w:spacing w:val="-15"/>
        </w:rPr>
        <w:t> </w:t>
      </w:r>
      <w:r>
        <w:rPr/>
        <w:t>bekerja</w:t>
      </w:r>
      <w:r>
        <w:rPr>
          <w:spacing w:val="-15"/>
        </w:rPr>
        <w:t> </w:t>
      </w:r>
      <w:r>
        <w:rPr/>
        <w:t>sama</w:t>
      </w:r>
      <w:r>
        <w:rPr>
          <w:spacing w:val="-15"/>
        </w:rPr>
        <w:t> </w:t>
      </w:r>
      <w:r>
        <w:rPr/>
        <w:t>dalam</w:t>
      </w:r>
      <w:r>
        <w:rPr>
          <w:spacing w:val="-15"/>
        </w:rPr>
        <w:t> </w:t>
      </w:r>
      <w:r>
        <w:rPr/>
        <w:t>lingkungan</w:t>
      </w:r>
      <w:r>
        <w:rPr>
          <w:spacing w:val="-15"/>
        </w:rPr>
        <w:t> </w:t>
      </w:r>
      <w:r>
        <w:rPr/>
        <w:t>kerja.</w:t>
      </w:r>
      <w:r>
        <w:rPr>
          <w:spacing w:val="-15"/>
        </w:rPr>
        <w:t> </w:t>
      </w:r>
      <w:r>
        <w:rPr/>
        <w:t>Kemampuan</w:t>
      </w:r>
      <w:r>
        <w:rPr>
          <w:spacing w:val="-15"/>
        </w:rPr>
        <w:t> </w:t>
      </w:r>
      <w:r>
        <w:rPr/>
        <w:t>ini penting dalam mendukung efektivitas kerja dan meningkatkan hubungan interpersonal dalam tim. Indikator keterampilan soft skill menurut</w:t>
      </w:r>
      <w:r>
        <w:rPr>
          <w:spacing w:val="40"/>
        </w:rPr>
        <w:t> </w:t>
      </w:r>
      <w:r>
        <w:rPr/>
        <w:t>(Putri &amp; Harahap, 2023):</w:t>
      </w:r>
    </w:p>
    <w:p>
      <w:pPr>
        <w:pStyle w:val="ListParagraph"/>
        <w:numPr>
          <w:ilvl w:val="1"/>
          <w:numId w:val="21"/>
        </w:numPr>
        <w:tabs>
          <w:tab w:pos="994" w:val="left" w:leader="none"/>
        </w:tabs>
        <w:spacing w:line="240" w:lineRule="auto" w:before="2" w:after="0"/>
        <w:ind w:left="994" w:right="0" w:hanging="426"/>
        <w:jc w:val="both"/>
        <w:rPr>
          <w:sz w:val="24"/>
        </w:rPr>
      </w:pPr>
      <w:r>
        <w:rPr>
          <w:sz w:val="24"/>
        </w:rPr>
        <w:t>Kemampuan</w:t>
      </w:r>
      <w:r>
        <w:rPr>
          <w:spacing w:val="-3"/>
          <w:sz w:val="24"/>
        </w:rPr>
        <w:t> </w:t>
      </w:r>
      <w:r>
        <w:rPr>
          <w:spacing w:val="-2"/>
          <w:sz w:val="24"/>
        </w:rPr>
        <w:t>Komunikasi</w:t>
      </w:r>
    </w:p>
    <w:p>
      <w:pPr>
        <w:pStyle w:val="ListParagraph"/>
        <w:numPr>
          <w:ilvl w:val="1"/>
          <w:numId w:val="21"/>
        </w:numPr>
        <w:tabs>
          <w:tab w:pos="995" w:val="left" w:leader="none"/>
        </w:tabs>
        <w:spacing w:line="240" w:lineRule="auto" w:before="137" w:after="0"/>
        <w:ind w:left="995" w:right="0" w:hanging="427"/>
        <w:jc w:val="both"/>
        <w:rPr>
          <w:sz w:val="24"/>
        </w:rPr>
      </w:pPr>
      <w:r>
        <w:rPr>
          <w:spacing w:val="-2"/>
          <w:sz w:val="24"/>
        </w:rPr>
        <w:t>Kerjasama</w:t>
      </w:r>
    </w:p>
    <w:p>
      <w:pPr>
        <w:pStyle w:val="ListParagraph"/>
        <w:numPr>
          <w:ilvl w:val="1"/>
          <w:numId w:val="21"/>
        </w:numPr>
        <w:tabs>
          <w:tab w:pos="994" w:val="left" w:leader="none"/>
        </w:tabs>
        <w:spacing w:line="240" w:lineRule="auto" w:before="139" w:after="0"/>
        <w:ind w:left="994" w:right="0" w:hanging="426"/>
        <w:jc w:val="both"/>
        <w:rPr>
          <w:sz w:val="24"/>
        </w:rPr>
      </w:pPr>
      <w:r>
        <w:rPr>
          <w:spacing w:val="-2"/>
          <w:sz w:val="24"/>
        </w:rPr>
        <w:t>Tanggungjawab</w:t>
      </w:r>
    </w:p>
    <w:p>
      <w:pPr>
        <w:pStyle w:val="ListParagraph"/>
        <w:numPr>
          <w:ilvl w:val="1"/>
          <w:numId w:val="21"/>
        </w:numPr>
        <w:tabs>
          <w:tab w:pos="995" w:val="left" w:leader="none"/>
        </w:tabs>
        <w:spacing w:line="240" w:lineRule="auto" w:before="137" w:after="0"/>
        <w:ind w:left="995" w:right="0" w:hanging="427"/>
        <w:jc w:val="both"/>
        <w:rPr>
          <w:sz w:val="24"/>
        </w:rPr>
      </w:pPr>
      <w:r>
        <w:rPr>
          <w:spacing w:val="-2"/>
          <w:sz w:val="24"/>
        </w:rPr>
        <w:t>Adaptasi.</w:t>
      </w:r>
    </w:p>
    <w:p>
      <w:pPr>
        <w:pStyle w:val="BodyText"/>
        <w:spacing w:before="141"/>
      </w:pPr>
    </w:p>
    <w:p>
      <w:pPr>
        <w:pStyle w:val="ListParagraph"/>
        <w:numPr>
          <w:ilvl w:val="0"/>
          <w:numId w:val="21"/>
        </w:numPr>
        <w:tabs>
          <w:tab w:pos="995" w:val="left" w:leader="none"/>
        </w:tabs>
        <w:spacing w:line="240" w:lineRule="auto" w:before="1" w:after="0"/>
        <w:ind w:left="995" w:right="0" w:hanging="427"/>
        <w:jc w:val="both"/>
        <w:rPr>
          <w:sz w:val="24"/>
        </w:rPr>
      </w:pPr>
      <w:r>
        <w:rPr>
          <w:sz w:val="24"/>
        </w:rPr>
        <w:t>Motivasi</w:t>
      </w:r>
      <w:r>
        <w:rPr>
          <w:spacing w:val="-3"/>
          <w:sz w:val="24"/>
        </w:rPr>
        <w:t> </w:t>
      </w:r>
      <w:r>
        <w:rPr>
          <w:sz w:val="24"/>
        </w:rPr>
        <w:t>Kerja</w:t>
      </w:r>
      <w:r>
        <w:rPr>
          <w:spacing w:val="-2"/>
          <w:sz w:val="24"/>
        </w:rPr>
        <w:t> </w:t>
      </w:r>
      <w:r>
        <w:rPr>
          <w:spacing w:val="-4"/>
          <w:sz w:val="24"/>
        </w:rPr>
        <w:t>(X₂)</w:t>
      </w:r>
    </w:p>
    <w:p>
      <w:pPr>
        <w:pStyle w:val="BodyText"/>
        <w:spacing w:line="360" w:lineRule="auto" w:before="139"/>
        <w:ind w:left="568" w:right="141" w:firstLine="708"/>
        <w:jc w:val="both"/>
      </w:pPr>
      <w:r>
        <w:rPr/>
        <w:t>Merupakan dorongan individu agar bekerja maksimal. Motivasi kerja bersumber faktor internal maupun eksternal. Indikator motivasi kerja berdasarkan Mangkunegara (2017) yang digunakan dalam penelitian ini, yaitu Kebutuhan;</w:t>
      </w:r>
    </w:p>
    <w:p>
      <w:pPr>
        <w:pStyle w:val="ListParagraph"/>
        <w:numPr>
          <w:ilvl w:val="0"/>
          <w:numId w:val="22"/>
        </w:numPr>
        <w:tabs>
          <w:tab w:pos="995" w:val="left" w:leader="none"/>
        </w:tabs>
        <w:spacing w:line="240" w:lineRule="auto" w:before="2" w:after="0"/>
        <w:ind w:left="995" w:right="0" w:hanging="427"/>
        <w:jc w:val="both"/>
        <w:rPr>
          <w:sz w:val="24"/>
        </w:rPr>
      </w:pPr>
      <w:r>
        <w:rPr>
          <w:spacing w:val="-2"/>
          <w:sz w:val="24"/>
        </w:rPr>
        <w:t>Fisiologi</w:t>
      </w:r>
    </w:p>
    <w:p>
      <w:pPr>
        <w:pStyle w:val="ListParagraph"/>
        <w:numPr>
          <w:ilvl w:val="0"/>
          <w:numId w:val="22"/>
        </w:numPr>
        <w:tabs>
          <w:tab w:pos="995" w:val="left" w:leader="none"/>
        </w:tabs>
        <w:spacing w:line="240" w:lineRule="auto" w:before="139" w:after="0"/>
        <w:ind w:left="995" w:right="0" w:hanging="427"/>
        <w:jc w:val="both"/>
        <w:rPr>
          <w:sz w:val="24"/>
        </w:rPr>
      </w:pPr>
      <w:r>
        <w:rPr>
          <w:spacing w:val="-2"/>
          <w:sz w:val="24"/>
        </w:rPr>
        <w:t>Rasa</w:t>
      </w:r>
      <w:r>
        <w:rPr>
          <w:spacing w:val="-11"/>
          <w:sz w:val="24"/>
        </w:rPr>
        <w:t> </w:t>
      </w:r>
      <w:r>
        <w:rPr>
          <w:spacing w:val="-4"/>
          <w:sz w:val="24"/>
        </w:rPr>
        <w:t>Aman</w:t>
      </w:r>
    </w:p>
    <w:p>
      <w:pPr>
        <w:pStyle w:val="ListParagraph"/>
        <w:numPr>
          <w:ilvl w:val="0"/>
          <w:numId w:val="22"/>
        </w:numPr>
        <w:tabs>
          <w:tab w:pos="995" w:val="left" w:leader="none"/>
        </w:tabs>
        <w:spacing w:line="240" w:lineRule="auto" w:before="137" w:after="0"/>
        <w:ind w:left="995" w:right="0" w:hanging="427"/>
        <w:jc w:val="both"/>
        <w:rPr>
          <w:sz w:val="24"/>
        </w:rPr>
      </w:pPr>
      <w:r>
        <w:rPr>
          <w:sz w:val="24"/>
        </w:rPr>
        <w:t>Merasa</w:t>
      </w:r>
      <w:r>
        <w:rPr>
          <w:spacing w:val="-4"/>
          <w:sz w:val="24"/>
        </w:rPr>
        <w:t> </w:t>
      </w:r>
      <w:r>
        <w:rPr>
          <w:spacing w:val="-2"/>
          <w:sz w:val="24"/>
        </w:rPr>
        <w:t>Memiliki</w:t>
      </w:r>
    </w:p>
    <w:p>
      <w:pPr>
        <w:pStyle w:val="ListParagraph"/>
        <w:numPr>
          <w:ilvl w:val="0"/>
          <w:numId w:val="22"/>
        </w:numPr>
        <w:tabs>
          <w:tab w:pos="995" w:val="left" w:leader="none"/>
        </w:tabs>
        <w:spacing w:line="240" w:lineRule="auto" w:before="139" w:after="0"/>
        <w:ind w:left="995" w:right="0" w:hanging="427"/>
        <w:jc w:val="both"/>
        <w:rPr>
          <w:sz w:val="24"/>
        </w:rPr>
      </w:pPr>
      <w:r>
        <w:rPr>
          <w:sz w:val="24"/>
        </w:rPr>
        <w:t>Akan</w:t>
      </w:r>
      <w:r>
        <w:rPr>
          <w:spacing w:val="-2"/>
          <w:sz w:val="24"/>
        </w:rPr>
        <w:t> Dihargai</w:t>
      </w:r>
    </w:p>
    <w:p>
      <w:pPr>
        <w:pStyle w:val="ListParagraph"/>
        <w:numPr>
          <w:ilvl w:val="0"/>
          <w:numId w:val="22"/>
        </w:numPr>
        <w:tabs>
          <w:tab w:pos="995" w:val="left" w:leader="none"/>
        </w:tabs>
        <w:spacing w:line="240" w:lineRule="auto" w:before="137" w:after="0"/>
        <w:ind w:left="995" w:right="0" w:hanging="427"/>
        <w:jc w:val="both"/>
        <w:rPr>
          <w:sz w:val="24"/>
        </w:rPr>
      </w:pPr>
      <w:r>
        <w:rPr>
          <w:sz w:val="24"/>
        </w:rPr>
        <w:t>Aktualisasi</w:t>
      </w:r>
      <w:r>
        <w:rPr>
          <w:spacing w:val="-2"/>
          <w:sz w:val="24"/>
        </w:rPr>
        <w:t> Diri.</w:t>
      </w:r>
    </w:p>
    <w:p>
      <w:pPr>
        <w:pStyle w:val="BodyText"/>
      </w:pPr>
    </w:p>
    <w:p>
      <w:pPr>
        <w:pStyle w:val="BodyText"/>
        <w:spacing w:before="3"/>
      </w:pPr>
    </w:p>
    <w:p>
      <w:pPr>
        <w:pStyle w:val="Heading3"/>
        <w:numPr>
          <w:ilvl w:val="2"/>
          <w:numId w:val="19"/>
        </w:numPr>
        <w:tabs>
          <w:tab w:pos="1276" w:val="left" w:leader="none"/>
        </w:tabs>
        <w:spacing w:line="240" w:lineRule="auto" w:before="0" w:after="0"/>
        <w:ind w:left="1276" w:right="0" w:hanging="720"/>
        <w:jc w:val="both"/>
      </w:pPr>
      <w:r>
        <w:rPr>
          <w:spacing w:val="-4"/>
        </w:rPr>
        <w:t>Variabel</w:t>
      </w:r>
      <w:r>
        <w:rPr>
          <w:spacing w:val="1"/>
        </w:rPr>
        <w:t> </w:t>
      </w:r>
      <w:r>
        <w:rPr>
          <w:spacing w:val="-2"/>
        </w:rPr>
        <w:t>Terikat</w:t>
      </w:r>
    </w:p>
    <w:p>
      <w:pPr>
        <w:pStyle w:val="BodyText"/>
        <w:spacing w:before="139"/>
        <w:ind w:right="142"/>
        <w:jc w:val="center"/>
      </w:pPr>
      <w:r>
        <w:rPr/>
        <w:t>Variabel</w:t>
      </w:r>
      <w:r>
        <w:rPr>
          <w:spacing w:val="-8"/>
        </w:rPr>
        <w:t> </w:t>
      </w:r>
      <w:r>
        <w:rPr/>
        <w:t>terikat</w:t>
      </w:r>
      <w:r>
        <w:rPr>
          <w:spacing w:val="-5"/>
        </w:rPr>
        <w:t> </w:t>
      </w:r>
      <w:r>
        <w:rPr/>
        <w:t>adalah</w:t>
      </w:r>
      <w:r>
        <w:rPr>
          <w:spacing w:val="-6"/>
        </w:rPr>
        <w:t> </w:t>
      </w:r>
      <w:r>
        <w:rPr/>
        <w:t>variabel</w:t>
      </w:r>
      <w:r>
        <w:rPr>
          <w:spacing w:val="-6"/>
        </w:rPr>
        <w:t> </w:t>
      </w:r>
      <w:r>
        <w:rPr/>
        <w:t>yang</w:t>
      </w:r>
      <w:r>
        <w:rPr>
          <w:spacing w:val="-6"/>
        </w:rPr>
        <w:t> </w:t>
      </w:r>
      <w:r>
        <w:rPr/>
        <w:t>dipengaruhi</w:t>
      </w:r>
      <w:r>
        <w:rPr>
          <w:spacing w:val="-5"/>
        </w:rPr>
        <w:t> </w:t>
      </w:r>
      <w:r>
        <w:rPr>
          <w:spacing w:val="-2"/>
        </w:rPr>
        <w:t>independen.</w:t>
      </w:r>
    </w:p>
    <w:p>
      <w:pPr>
        <w:pStyle w:val="BodyText"/>
        <w:spacing w:before="142"/>
        <w:ind w:left="568"/>
        <w:jc w:val="both"/>
      </w:pPr>
      <w:r>
        <w:rPr/>
        <w:t>1.</w:t>
      </w:r>
      <w:r>
        <w:rPr>
          <w:spacing w:val="62"/>
        </w:rPr>
        <w:t>  </w:t>
      </w:r>
      <w:r>
        <w:rPr/>
        <w:t>Kinerja</w:t>
      </w:r>
      <w:r>
        <w:rPr>
          <w:spacing w:val="-2"/>
        </w:rPr>
        <w:t> </w:t>
      </w:r>
      <w:r>
        <w:rPr/>
        <w:t>Karyawan </w:t>
      </w:r>
      <w:r>
        <w:rPr>
          <w:spacing w:val="-5"/>
        </w:rPr>
        <w:t>(Y)</w:t>
      </w:r>
    </w:p>
    <w:p>
      <w:pPr>
        <w:pStyle w:val="BodyText"/>
        <w:spacing w:line="360" w:lineRule="auto" w:before="136"/>
        <w:ind w:left="568" w:right="142" w:firstLine="708"/>
        <w:jc w:val="both"/>
      </w:pPr>
      <w:r>
        <w:rPr/>
        <w:t>Merupakan </w:t>
      </w:r>
      <w:r>
        <w:rPr>
          <w:i/>
        </w:rPr>
        <w:t>output </w:t>
      </w:r>
      <w:r>
        <w:rPr/>
        <w:t>kerja dalam usaha capai target seusai aspek legalitas, moral, dan etika. Kinerja yang baik mencerminkan efektivitas dan produktivitas tenaga</w:t>
      </w:r>
      <w:r>
        <w:rPr>
          <w:spacing w:val="-12"/>
        </w:rPr>
        <w:t> </w:t>
      </w:r>
      <w:r>
        <w:rPr/>
        <w:t>kerja</w:t>
      </w:r>
      <w:r>
        <w:rPr>
          <w:spacing w:val="-10"/>
        </w:rPr>
        <w:t> </w:t>
      </w:r>
      <w:r>
        <w:rPr/>
        <w:t>dalam</w:t>
      </w:r>
      <w:r>
        <w:rPr>
          <w:spacing w:val="-11"/>
        </w:rPr>
        <w:t> </w:t>
      </w:r>
      <w:r>
        <w:rPr/>
        <w:t>organisasi.</w:t>
      </w:r>
      <w:r>
        <w:rPr>
          <w:spacing w:val="-9"/>
        </w:rPr>
        <w:t> </w:t>
      </w:r>
      <w:r>
        <w:rPr/>
        <w:t>Indikator</w:t>
      </w:r>
      <w:r>
        <w:rPr>
          <w:spacing w:val="-11"/>
        </w:rPr>
        <w:t> </w:t>
      </w:r>
      <w:r>
        <w:rPr/>
        <w:t>kinerja</w:t>
      </w:r>
      <w:r>
        <w:rPr>
          <w:spacing w:val="-12"/>
        </w:rPr>
        <w:t> </w:t>
      </w:r>
      <w:r>
        <w:rPr/>
        <w:t>karyawan</w:t>
      </w:r>
      <w:r>
        <w:rPr>
          <w:spacing w:val="-8"/>
        </w:rPr>
        <w:t> </w:t>
      </w:r>
      <w:r>
        <w:rPr/>
        <w:t>menurut</w:t>
      </w:r>
      <w:r>
        <w:rPr>
          <w:spacing w:val="-8"/>
        </w:rPr>
        <w:t> </w:t>
      </w:r>
      <w:r>
        <w:rPr/>
        <w:t>(I.</w:t>
      </w:r>
      <w:r>
        <w:rPr>
          <w:spacing w:val="-8"/>
        </w:rPr>
        <w:t> </w:t>
      </w:r>
      <w:r>
        <w:rPr/>
        <w:t>I.</w:t>
      </w:r>
      <w:r>
        <w:rPr>
          <w:spacing w:val="-11"/>
        </w:rPr>
        <w:t> </w:t>
      </w:r>
      <w:r>
        <w:rPr/>
        <w:t>Putri</w:t>
      </w:r>
      <w:r>
        <w:rPr>
          <w:spacing w:val="-10"/>
        </w:rPr>
        <w:t> </w:t>
      </w:r>
      <w:r>
        <w:rPr/>
        <w:t>et</w:t>
      </w:r>
      <w:r>
        <w:rPr>
          <w:spacing w:val="-10"/>
        </w:rPr>
        <w:t> </w:t>
      </w:r>
      <w:r>
        <w:rPr/>
        <w:t>al., </w:t>
      </w:r>
      <w:r>
        <w:rPr>
          <w:spacing w:val="-2"/>
        </w:rPr>
        <w:t>2023):</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ListParagraph"/>
        <w:numPr>
          <w:ilvl w:val="0"/>
          <w:numId w:val="23"/>
        </w:numPr>
        <w:tabs>
          <w:tab w:pos="850" w:val="left" w:leader="none"/>
        </w:tabs>
        <w:spacing w:line="240" w:lineRule="auto" w:before="0" w:after="0"/>
        <w:ind w:left="850" w:right="0" w:hanging="282"/>
        <w:jc w:val="left"/>
        <w:rPr>
          <w:sz w:val="24"/>
        </w:rPr>
      </w:pPr>
      <w:r>
        <w:rPr>
          <w:sz w:val="24"/>
        </w:rPr>
        <w:t>Kuantitas</w:t>
      </w:r>
      <w:r>
        <w:rPr>
          <w:spacing w:val="-4"/>
          <w:sz w:val="24"/>
        </w:rPr>
        <w:t> </w:t>
      </w:r>
      <w:r>
        <w:rPr>
          <w:sz w:val="24"/>
        </w:rPr>
        <w:t>hasil</w:t>
      </w:r>
      <w:r>
        <w:rPr>
          <w:spacing w:val="-2"/>
          <w:sz w:val="24"/>
        </w:rPr>
        <w:t> </w:t>
      </w:r>
      <w:r>
        <w:rPr>
          <w:spacing w:val="-4"/>
          <w:sz w:val="24"/>
        </w:rPr>
        <w:t>kerja</w:t>
      </w:r>
    </w:p>
    <w:p>
      <w:pPr>
        <w:pStyle w:val="ListParagraph"/>
        <w:numPr>
          <w:ilvl w:val="0"/>
          <w:numId w:val="23"/>
        </w:numPr>
        <w:tabs>
          <w:tab w:pos="850" w:val="left" w:leader="none"/>
        </w:tabs>
        <w:spacing w:line="240" w:lineRule="auto" w:before="137" w:after="0"/>
        <w:ind w:left="850" w:right="0" w:hanging="282"/>
        <w:jc w:val="left"/>
        <w:rPr>
          <w:sz w:val="24"/>
        </w:rPr>
      </w:pPr>
      <w:r>
        <w:rPr>
          <w:sz w:val="24"/>
        </w:rPr>
        <w:t>Kualitas</w:t>
      </w:r>
      <w:r>
        <w:rPr>
          <w:spacing w:val="-5"/>
          <w:sz w:val="24"/>
        </w:rPr>
        <w:t> </w:t>
      </w:r>
      <w:r>
        <w:rPr>
          <w:spacing w:val="-2"/>
          <w:sz w:val="24"/>
        </w:rPr>
        <w:t>hasil</w:t>
      </w:r>
    </w:p>
    <w:p>
      <w:pPr>
        <w:pStyle w:val="ListParagraph"/>
        <w:numPr>
          <w:ilvl w:val="0"/>
          <w:numId w:val="23"/>
        </w:numPr>
        <w:tabs>
          <w:tab w:pos="850" w:val="left" w:leader="none"/>
        </w:tabs>
        <w:spacing w:line="240" w:lineRule="auto" w:before="139" w:after="0"/>
        <w:ind w:left="850" w:right="0" w:hanging="282"/>
        <w:jc w:val="left"/>
        <w:rPr>
          <w:sz w:val="24"/>
        </w:rPr>
      </w:pPr>
      <w:r>
        <w:rPr>
          <w:sz w:val="24"/>
        </w:rPr>
        <w:t>Ketepatan</w:t>
      </w:r>
      <w:r>
        <w:rPr>
          <w:spacing w:val="-3"/>
          <w:sz w:val="24"/>
        </w:rPr>
        <w:t> </w:t>
      </w:r>
      <w:r>
        <w:rPr>
          <w:spacing w:val="-2"/>
          <w:sz w:val="24"/>
        </w:rPr>
        <w:t>waktu</w:t>
      </w:r>
    </w:p>
    <w:p>
      <w:pPr>
        <w:pStyle w:val="ListParagraph"/>
        <w:numPr>
          <w:ilvl w:val="0"/>
          <w:numId w:val="23"/>
        </w:numPr>
        <w:tabs>
          <w:tab w:pos="850" w:val="left" w:leader="none"/>
        </w:tabs>
        <w:spacing w:line="240" w:lineRule="auto" w:before="137" w:after="0"/>
        <w:ind w:left="850" w:right="0" w:hanging="282"/>
        <w:jc w:val="left"/>
        <w:rPr>
          <w:sz w:val="24"/>
        </w:rPr>
      </w:pPr>
      <w:r>
        <w:rPr>
          <w:spacing w:val="-2"/>
          <w:sz w:val="24"/>
        </w:rPr>
        <w:t>Efektifitas</w:t>
      </w:r>
    </w:p>
    <w:p>
      <w:pPr>
        <w:pStyle w:val="ListParagraph"/>
        <w:numPr>
          <w:ilvl w:val="0"/>
          <w:numId w:val="23"/>
        </w:numPr>
        <w:tabs>
          <w:tab w:pos="850" w:val="left" w:leader="none"/>
        </w:tabs>
        <w:spacing w:line="240" w:lineRule="auto" w:before="139" w:after="0"/>
        <w:ind w:left="850" w:right="0" w:hanging="282"/>
        <w:jc w:val="left"/>
        <w:rPr>
          <w:sz w:val="24"/>
        </w:rPr>
      </w:pPr>
      <w:r>
        <w:rPr>
          <w:spacing w:val="-2"/>
          <w:sz w:val="24"/>
        </w:rPr>
        <w:t>Kemandirian.</w:t>
      </w:r>
    </w:p>
    <w:p>
      <w:pPr>
        <w:pStyle w:val="BodyText"/>
        <w:spacing w:line="360" w:lineRule="auto" w:before="137"/>
        <w:ind w:left="568" w:firstLine="708"/>
      </w:pPr>
      <w:r>
        <w:rPr/>
        <w:t>Tabel</w:t>
      </w:r>
      <w:r>
        <w:rPr>
          <w:spacing w:val="40"/>
        </w:rPr>
        <w:t> </w:t>
      </w:r>
      <w:r>
        <w:rPr/>
        <w:t>di</w:t>
      </w:r>
      <w:r>
        <w:rPr>
          <w:spacing w:val="40"/>
        </w:rPr>
        <w:t> </w:t>
      </w:r>
      <w:r>
        <w:rPr/>
        <w:t>bawah</w:t>
      </w:r>
      <w:r>
        <w:rPr>
          <w:spacing w:val="40"/>
        </w:rPr>
        <w:t> </w:t>
      </w:r>
      <w:r>
        <w:rPr/>
        <w:t>ini</w:t>
      </w:r>
      <w:r>
        <w:rPr>
          <w:spacing w:val="40"/>
        </w:rPr>
        <w:t> </w:t>
      </w:r>
      <w:r>
        <w:rPr/>
        <w:t>memuat</w:t>
      </w:r>
      <w:r>
        <w:rPr>
          <w:spacing w:val="40"/>
        </w:rPr>
        <w:t> </w:t>
      </w:r>
      <w:r>
        <w:rPr/>
        <w:t>detail</w:t>
      </w:r>
      <w:r>
        <w:rPr>
          <w:spacing w:val="40"/>
        </w:rPr>
        <w:t> </w:t>
      </w:r>
      <w:r>
        <w:rPr/>
        <w:t>mengenai</w:t>
      </w:r>
      <w:r>
        <w:rPr>
          <w:spacing w:val="40"/>
        </w:rPr>
        <w:t> </w:t>
      </w:r>
      <w:r>
        <w:rPr/>
        <w:t>variabel,</w:t>
      </w:r>
      <w:r>
        <w:rPr>
          <w:spacing w:val="40"/>
        </w:rPr>
        <w:t> </w:t>
      </w:r>
      <w:r>
        <w:rPr/>
        <w:t>definisi</w:t>
      </w:r>
      <w:r>
        <w:rPr>
          <w:spacing w:val="40"/>
        </w:rPr>
        <w:t> </w:t>
      </w:r>
      <w:r>
        <w:rPr/>
        <w:t>variabel, indikator, dan pengukuran dari setiap indikator yang telah disebutkan.</w:t>
      </w:r>
    </w:p>
    <w:p>
      <w:pPr>
        <w:pStyle w:val="Heading3"/>
        <w:spacing w:before="161"/>
        <w:ind w:left="2460"/>
        <w:jc w:val="left"/>
      </w:pPr>
      <w:r>
        <w:rPr/>
        <w:t>Tabel</w:t>
      </w:r>
      <w:r>
        <w:rPr>
          <w:spacing w:val="-3"/>
        </w:rPr>
        <w:t> </w:t>
      </w:r>
      <w:r>
        <w:rPr/>
        <w:t>3.3</w:t>
      </w:r>
      <w:r>
        <w:rPr>
          <w:spacing w:val="-2"/>
        </w:rPr>
        <w:t> </w:t>
      </w:r>
      <w:r>
        <w:rPr/>
        <w:t>Definisi</w:t>
      </w:r>
      <w:r>
        <w:rPr>
          <w:spacing w:val="-2"/>
        </w:rPr>
        <w:t> </w:t>
      </w:r>
      <w:r>
        <w:rPr/>
        <w:t>Operasional</w:t>
      </w:r>
      <w:r>
        <w:rPr>
          <w:spacing w:val="-1"/>
        </w:rPr>
        <w:t> </w:t>
      </w:r>
      <w:r>
        <w:rPr>
          <w:spacing w:val="-2"/>
        </w:rPr>
        <w:t>Indikator</w:t>
      </w:r>
    </w:p>
    <w:p>
      <w:pPr>
        <w:pStyle w:val="BodyText"/>
        <w:spacing w:before="5"/>
        <w:rPr>
          <w:b/>
          <w:sz w:val="17"/>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985"/>
        <w:gridCol w:w="2835"/>
        <w:gridCol w:w="1561"/>
      </w:tblGrid>
      <w:tr>
        <w:trPr>
          <w:trHeight w:val="561" w:hRule="atLeast"/>
        </w:trPr>
        <w:tc>
          <w:tcPr>
            <w:tcW w:w="1561" w:type="dxa"/>
            <w:shd w:val="clear" w:color="auto" w:fill="D0CECE"/>
          </w:tcPr>
          <w:p>
            <w:pPr>
              <w:pStyle w:val="TableParagraph"/>
              <w:spacing w:before="145"/>
              <w:ind w:left="340"/>
              <w:rPr>
                <w:b/>
                <w:sz w:val="24"/>
              </w:rPr>
            </w:pPr>
            <w:r>
              <w:rPr>
                <w:b/>
                <w:spacing w:val="-2"/>
                <w:sz w:val="24"/>
              </w:rPr>
              <w:t>Variabel</w:t>
            </w:r>
          </w:p>
        </w:tc>
        <w:tc>
          <w:tcPr>
            <w:tcW w:w="1985" w:type="dxa"/>
            <w:shd w:val="clear" w:color="auto" w:fill="D0CECE"/>
          </w:tcPr>
          <w:p>
            <w:pPr>
              <w:pStyle w:val="TableParagraph"/>
              <w:spacing w:line="270" w:lineRule="atLeast"/>
              <w:ind w:left="496" w:right="320" w:hanging="173"/>
              <w:rPr>
                <w:b/>
                <w:sz w:val="24"/>
              </w:rPr>
            </w:pPr>
            <w:r>
              <w:rPr>
                <w:b/>
                <w:spacing w:val="-2"/>
                <w:sz w:val="24"/>
              </w:rPr>
              <w:t>Sub</w:t>
            </w:r>
            <w:r>
              <w:rPr>
                <w:b/>
                <w:spacing w:val="-13"/>
                <w:sz w:val="24"/>
              </w:rPr>
              <w:t> </w:t>
            </w:r>
            <w:r>
              <w:rPr>
                <w:b/>
                <w:spacing w:val="-2"/>
                <w:sz w:val="24"/>
              </w:rPr>
              <w:t>Variabel (Dimensi)</w:t>
            </w:r>
          </w:p>
        </w:tc>
        <w:tc>
          <w:tcPr>
            <w:tcW w:w="2835" w:type="dxa"/>
            <w:shd w:val="clear" w:color="auto" w:fill="D0CECE"/>
          </w:tcPr>
          <w:p>
            <w:pPr>
              <w:pStyle w:val="TableParagraph"/>
              <w:spacing w:before="145"/>
              <w:ind w:left="930"/>
              <w:rPr>
                <w:b/>
                <w:sz w:val="24"/>
              </w:rPr>
            </w:pPr>
            <w:r>
              <w:rPr>
                <w:b/>
                <w:spacing w:val="-2"/>
                <w:sz w:val="24"/>
              </w:rPr>
              <w:t>Indikator</w:t>
            </w:r>
          </w:p>
        </w:tc>
        <w:tc>
          <w:tcPr>
            <w:tcW w:w="1561" w:type="dxa"/>
            <w:shd w:val="clear" w:color="auto" w:fill="D0CECE"/>
          </w:tcPr>
          <w:p>
            <w:pPr>
              <w:pStyle w:val="TableParagraph"/>
              <w:spacing w:line="270" w:lineRule="atLeast"/>
              <w:ind w:left="155" w:firstLine="340"/>
              <w:rPr>
                <w:b/>
                <w:sz w:val="24"/>
              </w:rPr>
            </w:pPr>
            <w:r>
              <w:rPr>
                <w:b/>
                <w:spacing w:val="-2"/>
                <w:sz w:val="24"/>
              </w:rPr>
              <w:t>Skala </w:t>
            </w:r>
            <w:r>
              <w:rPr>
                <w:b/>
                <w:spacing w:val="-4"/>
                <w:sz w:val="24"/>
              </w:rPr>
              <w:t>Pengukuran</w:t>
            </w:r>
          </w:p>
        </w:tc>
      </w:tr>
      <w:tr>
        <w:trPr>
          <w:trHeight w:val="1739" w:hRule="atLeast"/>
        </w:trPr>
        <w:tc>
          <w:tcPr>
            <w:tcW w:w="1561" w:type="dxa"/>
          </w:tcPr>
          <w:p>
            <w:pPr>
              <w:pStyle w:val="TableParagraph"/>
              <w:rPr>
                <w:b/>
                <w:sz w:val="20"/>
              </w:rPr>
            </w:pPr>
          </w:p>
          <w:p>
            <w:pPr>
              <w:pStyle w:val="TableParagraph"/>
              <w:rPr>
                <w:b/>
                <w:sz w:val="20"/>
              </w:rPr>
            </w:pPr>
          </w:p>
          <w:p>
            <w:pPr>
              <w:pStyle w:val="TableParagraph"/>
              <w:spacing w:before="6"/>
              <w:rPr>
                <w:b/>
                <w:sz w:val="20"/>
              </w:rPr>
            </w:pPr>
          </w:p>
          <w:p>
            <w:pPr>
              <w:pStyle w:val="TableParagraph"/>
              <w:ind w:left="259" w:right="135" w:firstLine="273"/>
              <w:rPr>
                <w:sz w:val="20"/>
              </w:rPr>
            </w:pPr>
            <w:r>
              <w:rPr>
                <w:spacing w:val="-2"/>
                <w:sz w:val="20"/>
              </w:rPr>
              <w:t>Kinerja </w:t>
            </w:r>
            <w:r>
              <w:rPr>
                <w:sz w:val="20"/>
              </w:rPr>
              <w:t>Karyawan</w:t>
            </w:r>
            <w:r>
              <w:rPr>
                <w:spacing w:val="-13"/>
                <w:sz w:val="20"/>
              </w:rPr>
              <w:t> </w:t>
            </w:r>
            <w:r>
              <w:rPr>
                <w:sz w:val="20"/>
              </w:rPr>
              <w:t>(Y)</w:t>
            </w:r>
          </w:p>
        </w:tc>
        <w:tc>
          <w:tcPr>
            <w:tcW w:w="1985" w:type="dxa"/>
          </w:tcPr>
          <w:p>
            <w:pPr>
              <w:pStyle w:val="TableParagraph"/>
              <w:spacing w:line="264" w:lineRule="auto" w:before="14"/>
              <w:ind w:left="215" w:right="202"/>
              <w:rPr>
                <w:sz w:val="20"/>
              </w:rPr>
            </w:pPr>
            <w:r>
              <w:rPr>
                <w:sz w:val="20"/>
              </w:rPr>
              <w:t>Kinerja karyawan merupakan hasil </w:t>
            </w:r>
            <w:r>
              <w:rPr>
                <w:spacing w:val="-2"/>
                <w:sz w:val="20"/>
              </w:rPr>
              <w:t>diperoleh</w:t>
            </w:r>
            <w:r>
              <w:rPr>
                <w:spacing w:val="-11"/>
                <w:sz w:val="20"/>
              </w:rPr>
              <w:t> </w:t>
            </w:r>
            <w:r>
              <w:rPr>
                <w:spacing w:val="-2"/>
                <w:sz w:val="20"/>
              </w:rPr>
              <w:t>karyawan </w:t>
            </w:r>
            <w:r>
              <w:rPr>
                <w:sz w:val="20"/>
              </w:rPr>
              <w:t>pada sebuah usaha mencapai</w:t>
            </w:r>
            <w:r>
              <w:rPr>
                <w:spacing w:val="-1"/>
                <w:sz w:val="20"/>
              </w:rPr>
              <w:t> </w:t>
            </w:r>
            <w:r>
              <w:rPr>
                <w:sz w:val="20"/>
              </w:rPr>
              <w:t>tujuan organisasi</w:t>
            </w:r>
            <w:r>
              <w:rPr>
                <w:spacing w:val="-13"/>
                <w:sz w:val="20"/>
              </w:rPr>
              <w:t> </w:t>
            </w:r>
            <w:r>
              <w:rPr>
                <w:sz w:val="20"/>
              </w:rPr>
              <w:t>tersebut.</w:t>
            </w:r>
          </w:p>
        </w:tc>
        <w:tc>
          <w:tcPr>
            <w:tcW w:w="2835" w:type="dxa"/>
          </w:tcPr>
          <w:p>
            <w:pPr>
              <w:pStyle w:val="TableParagraph"/>
              <w:numPr>
                <w:ilvl w:val="0"/>
                <w:numId w:val="24"/>
              </w:numPr>
              <w:tabs>
                <w:tab w:pos="305" w:val="left" w:leader="none"/>
              </w:tabs>
              <w:spacing w:line="240" w:lineRule="auto" w:before="58" w:after="0"/>
              <w:ind w:left="305" w:right="0" w:hanging="282"/>
              <w:jc w:val="left"/>
              <w:rPr>
                <w:sz w:val="20"/>
              </w:rPr>
            </w:pPr>
            <w:r>
              <w:rPr>
                <w:sz w:val="20"/>
              </w:rPr>
              <w:t>Kuantitas</w:t>
            </w:r>
            <w:r>
              <w:rPr>
                <w:spacing w:val="-11"/>
                <w:sz w:val="20"/>
              </w:rPr>
              <w:t> </w:t>
            </w:r>
            <w:r>
              <w:rPr>
                <w:spacing w:val="-2"/>
                <w:sz w:val="20"/>
              </w:rPr>
              <w:t>kerja;</w:t>
            </w:r>
          </w:p>
          <w:p>
            <w:pPr>
              <w:pStyle w:val="TableParagraph"/>
              <w:numPr>
                <w:ilvl w:val="0"/>
                <w:numId w:val="24"/>
              </w:numPr>
              <w:tabs>
                <w:tab w:pos="305" w:val="left" w:leader="none"/>
              </w:tabs>
              <w:spacing w:line="240" w:lineRule="auto" w:before="60" w:after="0"/>
              <w:ind w:left="305" w:right="0" w:hanging="282"/>
              <w:jc w:val="left"/>
              <w:rPr>
                <w:sz w:val="20"/>
              </w:rPr>
            </w:pPr>
            <w:r>
              <w:rPr>
                <w:sz w:val="20"/>
              </w:rPr>
              <w:t>Kualitas</w:t>
            </w:r>
            <w:r>
              <w:rPr>
                <w:spacing w:val="-12"/>
                <w:sz w:val="20"/>
              </w:rPr>
              <w:t> </w:t>
            </w:r>
            <w:r>
              <w:rPr>
                <w:spacing w:val="-2"/>
                <w:sz w:val="20"/>
              </w:rPr>
              <w:t>kerja;</w:t>
            </w:r>
          </w:p>
          <w:p>
            <w:pPr>
              <w:pStyle w:val="TableParagraph"/>
              <w:numPr>
                <w:ilvl w:val="0"/>
                <w:numId w:val="24"/>
              </w:numPr>
              <w:tabs>
                <w:tab w:pos="305" w:val="left" w:leader="none"/>
              </w:tabs>
              <w:spacing w:line="240" w:lineRule="auto" w:before="60" w:after="0"/>
              <w:ind w:left="305" w:right="0" w:hanging="282"/>
              <w:jc w:val="left"/>
              <w:rPr>
                <w:sz w:val="20"/>
              </w:rPr>
            </w:pPr>
            <w:r>
              <w:rPr>
                <w:sz w:val="20"/>
              </w:rPr>
              <w:t>Ketepatan</w:t>
            </w:r>
            <w:r>
              <w:rPr>
                <w:spacing w:val="-7"/>
                <w:sz w:val="20"/>
              </w:rPr>
              <w:t> </w:t>
            </w:r>
            <w:r>
              <w:rPr>
                <w:spacing w:val="-2"/>
                <w:sz w:val="20"/>
              </w:rPr>
              <w:t>waktu;</w:t>
            </w:r>
          </w:p>
          <w:p>
            <w:pPr>
              <w:pStyle w:val="TableParagraph"/>
              <w:numPr>
                <w:ilvl w:val="0"/>
                <w:numId w:val="24"/>
              </w:numPr>
              <w:tabs>
                <w:tab w:pos="305" w:val="left" w:leader="none"/>
              </w:tabs>
              <w:spacing w:line="240" w:lineRule="auto" w:before="58" w:after="0"/>
              <w:ind w:left="305" w:right="0" w:hanging="282"/>
              <w:jc w:val="left"/>
              <w:rPr>
                <w:sz w:val="20"/>
              </w:rPr>
            </w:pPr>
            <w:r>
              <w:rPr>
                <w:spacing w:val="-2"/>
                <w:sz w:val="20"/>
              </w:rPr>
              <w:t>Efektivitas;</w:t>
            </w:r>
          </w:p>
          <w:p>
            <w:pPr>
              <w:pStyle w:val="TableParagraph"/>
              <w:numPr>
                <w:ilvl w:val="0"/>
                <w:numId w:val="24"/>
              </w:numPr>
              <w:tabs>
                <w:tab w:pos="305" w:val="left" w:leader="none"/>
              </w:tabs>
              <w:spacing w:line="240" w:lineRule="auto" w:before="61" w:after="0"/>
              <w:ind w:left="305" w:right="0" w:hanging="282"/>
              <w:jc w:val="left"/>
              <w:rPr>
                <w:sz w:val="20"/>
              </w:rPr>
            </w:pPr>
            <w:r>
              <w:rPr>
                <w:spacing w:val="-2"/>
                <w:sz w:val="20"/>
              </w:rPr>
              <w:t>Kemandirian.</w:t>
            </w:r>
          </w:p>
          <w:p>
            <w:pPr>
              <w:pStyle w:val="TableParagraph"/>
              <w:spacing w:line="212" w:lineRule="exact" w:before="60"/>
              <w:ind w:left="23"/>
              <w:rPr>
                <w:sz w:val="20"/>
              </w:rPr>
            </w:pPr>
            <w:r>
              <w:rPr>
                <w:sz w:val="20"/>
              </w:rPr>
              <w:t>Sumber</w:t>
            </w:r>
            <w:r>
              <w:rPr>
                <w:spacing w:val="-2"/>
                <w:sz w:val="20"/>
              </w:rPr>
              <w:t> </w:t>
            </w:r>
            <w:r>
              <w:rPr>
                <w:sz w:val="20"/>
              </w:rPr>
              <w:t>:</w:t>
            </w:r>
            <w:r>
              <w:rPr>
                <w:spacing w:val="-2"/>
                <w:sz w:val="20"/>
              </w:rPr>
              <w:t> </w:t>
            </w:r>
            <w:r>
              <w:rPr>
                <w:sz w:val="20"/>
              </w:rPr>
              <w:t>Putri</w:t>
            </w:r>
            <w:r>
              <w:rPr>
                <w:spacing w:val="-3"/>
                <w:sz w:val="20"/>
              </w:rPr>
              <w:t> </w:t>
            </w:r>
            <w:r>
              <w:rPr>
                <w:i/>
                <w:sz w:val="20"/>
              </w:rPr>
              <w:t>et</w:t>
            </w:r>
            <w:r>
              <w:rPr>
                <w:i/>
                <w:spacing w:val="-3"/>
                <w:sz w:val="20"/>
              </w:rPr>
              <w:t> </w:t>
            </w:r>
            <w:r>
              <w:rPr>
                <w:i/>
                <w:sz w:val="20"/>
              </w:rPr>
              <w:t>al.,</w:t>
            </w:r>
            <w:r>
              <w:rPr>
                <w:i/>
                <w:spacing w:val="-2"/>
                <w:sz w:val="20"/>
              </w:rPr>
              <w:t> </w:t>
            </w:r>
            <w:r>
              <w:rPr>
                <w:spacing w:val="-2"/>
                <w:sz w:val="20"/>
              </w:rPr>
              <w:t>(2023)</w:t>
            </w:r>
          </w:p>
        </w:tc>
        <w:tc>
          <w:tcPr>
            <w:tcW w:w="1561" w:type="dxa"/>
          </w:tcPr>
          <w:p>
            <w:pPr>
              <w:pStyle w:val="TableParagraph"/>
              <w:rPr>
                <w:b/>
                <w:sz w:val="20"/>
              </w:rPr>
            </w:pPr>
          </w:p>
          <w:p>
            <w:pPr>
              <w:pStyle w:val="TableParagraph"/>
              <w:spacing w:before="178"/>
              <w:rPr>
                <w:b/>
                <w:sz w:val="20"/>
              </w:rPr>
            </w:pPr>
          </w:p>
          <w:p>
            <w:pPr>
              <w:pStyle w:val="TableParagraph"/>
              <w:spacing w:line="364" w:lineRule="auto"/>
              <w:ind w:left="633" w:right="258" w:hanging="260"/>
              <w:rPr>
                <w:sz w:val="20"/>
              </w:rPr>
            </w:pPr>
            <w:r>
              <w:rPr>
                <w:sz w:val="20"/>
              </w:rPr>
              <w:t>Skala</w:t>
            </w:r>
            <w:r>
              <w:rPr>
                <w:spacing w:val="-13"/>
                <w:sz w:val="20"/>
              </w:rPr>
              <w:t> </w:t>
            </w:r>
            <w:r>
              <w:rPr>
                <w:sz w:val="20"/>
              </w:rPr>
              <w:t>likert </w:t>
            </w:r>
            <w:r>
              <w:rPr>
                <w:spacing w:val="-2"/>
                <w:sz w:val="20"/>
              </w:rPr>
              <w:t>(1-5)</w:t>
            </w:r>
          </w:p>
        </w:tc>
      </w:tr>
      <w:tr>
        <w:trPr>
          <w:trHeight w:val="1682" w:hRule="atLeast"/>
        </w:trPr>
        <w:tc>
          <w:tcPr>
            <w:tcW w:w="1561" w:type="dxa"/>
          </w:tcPr>
          <w:p>
            <w:pPr>
              <w:pStyle w:val="TableParagraph"/>
              <w:rPr>
                <w:b/>
                <w:sz w:val="20"/>
              </w:rPr>
            </w:pPr>
          </w:p>
          <w:p>
            <w:pPr>
              <w:pStyle w:val="TableParagraph"/>
              <w:spacing w:before="35"/>
              <w:rPr>
                <w:b/>
                <w:sz w:val="20"/>
              </w:rPr>
            </w:pPr>
          </w:p>
          <w:p>
            <w:pPr>
              <w:pStyle w:val="TableParagraph"/>
              <w:ind w:left="117" w:right="5"/>
              <w:jc w:val="center"/>
              <w:rPr>
                <w:sz w:val="20"/>
              </w:rPr>
            </w:pPr>
            <w:r>
              <w:rPr>
                <w:spacing w:val="-2"/>
                <w:sz w:val="20"/>
              </w:rPr>
              <w:t>Keterampilan</w:t>
            </w:r>
          </w:p>
          <w:p>
            <w:pPr>
              <w:pStyle w:val="TableParagraph"/>
              <w:ind w:left="117" w:right="1"/>
              <w:jc w:val="center"/>
              <w:rPr>
                <w:i/>
                <w:sz w:val="20"/>
              </w:rPr>
            </w:pPr>
            <w:r>
              <w:rPr>
                <w:i/>
                <w:sz w:val="20"/>
              </w:rPr>
              <w:t>Soft</w:t>
            </w:r>
            <w:r>
              <w:rPr>
                <w:i/>
                <w:spacing w:val="-3"/>
                <w:sz w:val="20"/>
              </w:rPr>
              <w:t> </w:t>
            </w:r>
            <w:r>
              <w:rPr>
                <w:i/>
                <w:spacing w:val="-2"/>
                <w:sz w:val="20"/>
              </w:rPr>
              <w:t>Skill</w:t>
            </w:r>
          </w:p>
          <w:p>
            <w:pPr>
              <w:pStyle w:val="TableParagraph"/>
              <w:spacing w:before="61"/>
              <w:ind w:left="117"/>
              <w:jc w:val="center"/>
              <w:rPr>
                <w:sz w:val="20"/>
              </w:rPr>
            </w:pPr>
            <w:r>
              <w:rPr>
                <w:spacing w:val="-4"/>
                <w:sz w:val="20"/>
              </w:rPr>
              <w:t>(X1)</w:t>
            </w:r>
          </w:p>
        </w:tc>
        <w:tc>
          <w:tcPr>
            <w:tcW w:w="1985" w:type="dxa"/>
          </w:tcPr>
          <w:p>
            <w:pPr>
              <w:pStyle w:val="TableParagraph"/>
              <w:spacing w:before="58"/>
              <w:ind w:left="215" w:right="216"/>
              <w:rPr>
                <w:sz w:val="20"/>
              </w:rPr>
            </w:pPr>
            <w:r>
              <w:rPr>
                <w:i/>
                <w:sz w:val="20"/>
              </w:rPr>
              <w:t>Soft</w:t>
            </w:r>
            <w:r>
              <w:rPr>
                <w:i/>
                <w:spacing w:val="-1"/>
                <w:sz w:val="20"/>
              </w:rPr>
              <w:t> </w:t>
            </w:r>
            <w:r>
              <w:rPr>
                <w:i/>
                <w:sz w:val="20"/>
              </w:rPr>
              <w:t>skill </w:t>
            </w:r>
            <w:r>
              <w:rPr>
                <w:spacing w:val="-2"/>
                <w:sz w:val="20"/>
              </w:rPr>
              <w:t>merupakan keterampilan </w:t>
            </w:r>
            <w:r>
              <w:rPr>
                <w:sz w:val="20"/>
              </w:rPr>
              <w:t>mengenai</w:t>
            </w:r>
            <w:r>
              <w:rPr>
                <w:spacing w:val="-1"/>
                <w:sz w:val="20"/>
              </w:rPr>
              <w:t> </w:t>
            </w:r>
            <w:r>
              <w:rPr>
                <w:sz w:val="20"/>
              </w:rPr>
              <w:t>cara </w:t>
            </w:r>
            <w:r>
              <w:rPr>
                <w:spacing w:val="-2"/>
                <w:sz w:val="20"/>
              </w:rPr>
              <w:t>seseorang </w:t>
            </w:r>
            <w:r>
              <w:rPr>
                <w:spacing w:val="-4"/>
                <w:sz w:val="20"/>
              </w:rPr>
              <w:t>berinteraksi</w:t>
            </w:r>
            <w:r>
              <w:rPr>
                <w:spacing w:val="-9"/>
                <w:sz w:val="20"/>
              </w:rPr>
              <w:t> </w:t>
            </w:r>
            <w:r>
              <w:rPr>
                <w:spacing w:val="-4"/>
                <w:sz w:val="20"/>
              </w:rPr>
              <w:t>dan</w:t>
            </w:r>
          </w:p>
          <w:p>
            <w:pPr>
              <w:pStyle w:val="TableParagraph"/>
              <w:spacing w:line="224" w:lineRule="exact"/>
              <w:ind w:left="215"/>
              <w:rPr>
                <w:sz w:val="20"/>
              </w:rPr>
            </w:pPr>
            <w:r>
              <w:rPr>
                <w:spacing w:val="-2"/>
                <w:sz w:val="20"/>
              </w:rPr>
              <w:t>bekerjasama.</w:t>
            </w:r>
          </w:p>
        </w:tc>
        <w:tc>
          <w:tcPr>
            <w:tcW w:w="2835" w:type="dxa"/>
          </w:tcPr>
          <w:p>
            <w:pPr>
              <w:pStyle w:val="TableParagraph"/>
              <w:numPr>
                <w:ilvl w:val="0"/>
                <w:numId w:val="25"/>
              </w:numPr>
              <w:tabs>
                <w:tab w:pos="305" w:val="left" w:leader="none"/>
              </w:tabs>
              <w:spacing w:line="240" w:lineRule="auto" w:before="58" w:after="0"/>
              <w:ind w:left="305" w:right="0" w:hanging="282"/>
              <w:jc w:val="left"/>
              <w:rPr>
                <w:sz w:val="20"/>
              </w:rPr>
            </w:pPr>
            <w:r>
              <w:rPr>
                <w:sz w:val="20"/>
              </w:rPr>
              <w:t>Kemampuan</w:t>
            </w:r>
            <w:r>
              <w:rPr>
                <w:spacing w:val="-6"/>
                <w:sz w:val="20"/>
              </w:rPr>
              <w:t> </w:t>
            </w:r>
            <w:r>
              <w:rPr>
                <w:spacing w:val="-2"/>
                <w:sz w:val="20"/>
              </w:rPr>
              <w:t>Komunikasi;</w:t>
            </w:r>
          </w:p>
          <w:p>
            <w:pPr>
              <w:pStyle w:val="TableParagraph"/>
              <w:numPr>
                <w:ilvl w:val="0"/>
                <w:numId w:val="25"/>
              </w:numPr>
              <w:tabs>
                <w:tab w:pos="305" w:val="left" w:leader="none"/>
              </w:tabs>
              <w:spacing w:line="240" w:lineRule="auto" w:before="60" w:after="0"/>
              <w:ind w:left="305" w:right="0" w:hanging="282"/>
              <w:jc w:val="left"/>
              <w:rPr>
                <w:sz w:val="20"/>
              </w:rPr>
            </w:pPr>
            <w:r>
              <w:rPr>
                <w:spacing w:val="-2"/>
                <w:sz w:val="20"/>
              </w:rPr>
              <w:t>Kerjasama;</w:t>
            </w:r>
          </w:p>
          <w:p>
            <w:pPr>
              <w:pStyle w:val="TableParagraph"/>
              <w:numPr>
                <w:ilvl w:val="0"/>
                <w:numId w:val="25"/>
              </w:numPr>
              <w:tabs>
                <w:tab w:pos="305" w:val="left" w:leader="none"/>
              </w:tabs>
              <w:spacing w:line="240" w:lineRule="auto" w:before="61" w:after="0"/>
              <w:ind w:left="305" w:right="0" w:hanging="282"/>
              <w:jc w:val="left"/>
              <w:rPr>
                <w:sz w:val="20"/>
              </w:rPr>
            </w:pPr>
            <w:r>
              <w:rPr>
                <w:spacing w:val="-2"/>
                <w:sz w:val="20"/>
              </w:rPr>
              <w:t>Tanggungjawab;</w:t>
            </w:r>
          </w:p>
          <w:p>
            <w:pPr>
              <w:pStyle w:val="TableParagraph"/>
              <w:numPr>
                <w:ilvl w:val="0"/>
                <w:numId w:val="25"/>
              </w:numPr>
              <w:tabs>
                <w:tab w:pos="305" w:val="left" w:leader="none"/>
              </w:tabs>
              <w:spacing w:line="240" w:lineRule="auto" w:before="58" w:after="0"/>
              <w:ind w:left="305" w:right="0" w:hanging="282"/>
              <w:jc w:val="left"/>
              <w:rPr>
                <w:sz w:val="20"/>
              </w:rPr>
            </w:pPr>
            <w:r>
              <w:rPr>
                <w:spacing w:val="-2"/>
                <w:sz w:val="20"/>
              </w:rPr>
              <w:t>Adaptasi.</w:t>
            </w:r>
          </w:p>
          <w:p>
            <w:pPr>
              <w:pStyle w:val="TableParagraph"/>
              <w:spacing w:line="230" w:lineRule="atLeast" w:before="45"/>
              <w:ind w:left="107" w:right="155"/>
              <w:rPr>
                <w:sz w:val="20"/>
              </w:rPr>
            </w:pPr>
            <w:r>
              <w:rPr>
                <w:sz w:val="20"/>
              </w:rPr>
              <w:t>Sumber</w:t>
            </w:r>
            <w:r>
              <w:rPr>
                <w:spacing w:val="-9"/>
                <w:sz w:val="20"/>
              </w:rPr>
              <w:t> </w:t>
            </w:r>
            <w:r>
              <w:rPr>
                <w:sz w:val="20"/>
              </w:rPr>
              <w:t>:</w:t>
            </w:r>
            <w:r>
              <w:rPr>
                <w:spacing w:val="-9"/>
                <w:sz w:val="20"/>
              </w:rPr>
              <w:t> </w:t>
            </w:r>
            <w:r>
              <w:rPr>
                <w:sz w:val="20"/>
              </w:rPr>
              <w:t>Putri</w:t>
            </w:r>
            <w:r>
              <w:rPr>
                <w:spacing w:val="-11"/>
                <w:sz w:val="20"/>
              </w:rPr>
              <w:t> </w:t>
            </w:r>
            <w:r>
              <w:rPr>
                <w:sz w:val="20"/>
              </w:rPr>
              <w:t>&amp;</w:t>
            </w:r>
            <w:r>
              <w:rPr>
                <w:spacing w:val="-9"/>
                <w:sz w:val="20"/>
              </w:rPr>
              <w:t> </w:t>
            </w:r>
            <w:r>
              <w:rPr>
                <w:sz w:val="20"/>
              </w:rPr>
              <w:t>Harahap </w:t>
            </w:r>
            <w:r>
              <w:rPr>
                <w:spacing w:val="-2"/>
                <w:sz w:val="20"/>
              </w:rPr>
              <w:t>(2023)</w:t>
            </w:r>
          </w:p>
        </w:tc>
        <w:tc>
          <w:tcPr>
            <w:tcW w:w="1561" w:type="dxa"/>
          </w:tcPr>
          <w:p>
            <w:pPr>
              <w:pStyle w:val="TableParagraph"/>
              <w:rPr>
                <w:b/>
                <w:sz w:val="20"/>
              </w:rPr>
            </w:pPr>
          </w:p>
          <w:p>
            <w:pPr>
              <w:pStyle w:val="TableParagraph"/>
              <w:spacing w:before="179"/>
              <w:rPr>
                <w:b/>
                <w:sz w:val="20"/>
              </w:rPr>
            </w:pPr>
          </w:p>
          <w:p>
            <w:pPr>
              <w:pStyle w:val="TableParagraph"/>
              <w:ind w:left="554" w:right="338" w:hanging="260"/>
              <w:rPr>
                <w:sz w:val="20"/>
              </w:rPr>
            </w:pPr>
            <w:r>
              <w:rPr>
                <w:sz w:val="20"/>
              </w:rPr>
              <w:t>Skala</w:t>
            </w:r>
            <w:r>
              <w:rPr>
                <w:spacing w:val="-13"/>
                <w:sz w:val="20"/>
              </w:rPr>
              <w:t> </w:t>
            </w:r>
            <w:r>
              <w:rPr>
                <w:sz w:val="20"/>
              </w:rPr>
              <w:t>likert </w:t>
            </w:r>
            <w:r>
              <w:rPr>
                <w:spacing w:val="-2"/>
                <w:sz w:val="20"/>
              </w:rPr>
              <w:t>(1-5)</w:t>
            </w:r>
          </w:p>
        </w:tc>
      </w:tr>
      <w:tr>
        <w:trPr>
          <w:trHeight w:val="2125" w:hRule="atLeast"/>
        </w:trPr>
        <w:tc>
          <w:tcPr>
            <w:tcW w:w="1561" w:type="dxa"/>
          </w:tcPr>
          <w:p>
            <w:pPr>
              <w:pStyle w:val="TableParagraph"/>
              <w:spacing w:line="302" w:lineRule="auto" w:before="60"/>
              <w:ind w:left="645" w:right="109" w:hanging="416"/>
              <w:rPr>
                <w:sz w:val="20"/>
              </w:rPr>
            </w:pPr>
            <w:r>
              <w:rPr>
                <w:sz w:val="20"/>
              </w:rPr>
              <w:t>Motivasi</w:t>
            </w:r>
            <w:r>
              <w:rPr>
                <w:spacing w:val="-13"/>
                <w:sz w:val="20"/>
              </w:rPr>
              <w:t> </w:t>
            </w:r>
            <w:r>
              <w:rPr>
                <w:sz w:val="20"/>
              </w:rPr>
              <w:t>Kerja </w:t>
            </w:r>
            <w:r>
              <w:rPr>
                <w:spacing w:val="-4"/>
                <w:sz w:val="20"/>
              </w:rPr>
              <w:t>(X2)</w:t>
            </w:r>
          </w:p>
        </w:tc>
        <w:tc>
          <w:tcPr>
            <w:tcW w:w="1985" w:type="dxa"/>
          </w:tcPr>
          <w:p>
            <w:pPr>
              <w:pStyle w:val="TableParagraph"/>
              <w:spacing w:before="58"/>
              <w:ind w:left="215" w:right="202"/>
              <w:rPr>
                <w:sz w:val="20"/>
              </w:rPr>
            </w:pPr>
            <w:r>
              <w:rPr>
                <w:sz w:val="20"/>
              </w:rPr>
              <w:t>Motivasi</w:t>
            </w:r>
            <w:r>
              <w:rPr>
                <w:spacing w:val="-1"/>
                <w:sz w:val="20"/>
              </w:rPr>
              <w:t> </w:t>
            </w:r>
            <w:r>
              <w:rPr>
                <w:sz w:val="20"/>
              </w:rPr>
              <w:t>kerja dorongan yang terbentuk dari faktor internal </w:t>
            </w:r>
            <w:r>
              <w:rPr>
                <w:spacing w:val="-2"/>
                <w:sz w:val="20"/>
              </w:rPr>
              <w:t>maupun</w:t>
            </w:r>
            <w:r>
              <w:rPr>
                <w:spacing w:val="-11"/>
                <w:sz w:val="20"/>
              </w:rPr>
              <w:t> </w:t>
            </w:r>
            <w:r>
              <w:rPr>
                <w:spacing w:val="-2"/>
                <w:sz w:val="20"/>
              </w:rPr>
              <w:t>luar</w:t>
            </w:r>
            <w:r>
              <w:rPr>
                <w:spacing w:val="-10"/>
                <w:sz w:val="20"/>
              </w:rPr>
              <w:t> </w:t>
            </w:r>
            <w:r>
              <w:rPr>
                <w:spacing w:val="-2"/>
                <w:sz w:val="20"/>
              </w:rPr>
              <w:t>untuk </w:t>
            </w:r>
            <w:r>
              <w:rPr>
                <w:sz w:val="20"/>
              </w:rPr>
              <w:t>bekerja guna mencapai</w:t>
            </w:r>
            <w:r>
              <w:rPr>
                <w:spacing w:val="-1"/>
                <w:sz w:val="20"/>
              </w:rPr>
              <w:t> </w:t>
            </w:r>
            <w:r>
              <w:rPr>
                <w:sz w:val="20"/>
              </w:rPr>
              <w:t>tujuan</w:t>
            </w:r>
          </w:p>
          <w:p>
            <w:pPr>
              <w:pStyle w:val="TableParagraph"/>
              <w:spacing w:line="230" w:lineRule="exact"/>
              <w:ind w:left="215" w:right="584"/>
              <w:rPr>
                <w:sz w:val="20"/>
              </w:rPr>
            </w:pPr>
            <w:r>
              <w:rPr>
                <w:spacing w:val="-2"/>
                <w:sz w:val="20"/>
              </w:rPr>
              <w:t>organisasi</w:t>
            </w:r>
            <w:r>
              <w:rPr>
                <w:spacing w:val="-11"/>
                <w:sz w:val="20"/>
              </w:rPr>
              <w:t> </w:t>
            </w:r>
            <w:r>
              <w:rPr>
                <w:spacing w:val="-2"/>
                <w:sz w:val="20"/>
              </w:rPr>
              <w:t>atau perusahaan.</w:t>
            </w:r>
          </w:p>
        </w:tc>
        <w:tc>
          <w:tcPr>
            <w:tcW w:w="2835" w:type="dxa"/>
          </w:tcPr>
          <w:p>
            <w:pPr>
              <w:pStyle w:val="TableParagraph"/>
              <w:numPr>
                <w:ilvl w:val="0"/>
                <w:numId w:val="26"/>
              </w:numPr>
              <w:tabs>
                <w:tab w:pos="305" w:val="left" w:leader="none"/>
              </w:tabs>
              <w:spacing w:line="240" w:lineRule="auto" w:before="58" w:after="0"/>
              <w:ind w:left="305" w:right="0" w:hanging="282"/>
              <w:jc w:val="left"/>
              <w:rPr>
                <w:sz w:val="20"/>
              </w:rPr>
            </w:pPr>
            <w:r>
              <w:rPr>
                <w:sz w:val="20"/>
              </w:rPr>
              <w:t>Kebutuhan</w:t>
            </w:r>
            <w:r>
              <w:rPr>
                <w:spacing w:val="-5"/>
                <w:sz w:val="20"/>
              </w:rPr>
              <w:t> </w:t>
            </w:r>
            <w:r>
              <w:rPr>
                <w:spacing w:val="-2"/>
                <w:sz w:val="20"/>
              </w:rPr>
              <w:t>Fisiologi;</w:t>
            </w:r>
          </w:p>
          <w:p>
            <w:pPr>
              <w:pStyle w:val="TableParagraph"/>
              <w:numPr>
                <w:ilvl w:val="0"/>
                <w:numId w:val="26"/>
              </w:numPr>
              <w:tabs>
                <w:tab w:pos="305" w:val="left" w:leader="none"/>
              </w:tabs>
              <w:spacing w:line="240" w:lineRule="auto" w:before="58" w:after="0"/>
              <w:ind w:left="305" w:right="0" w:hanging="282"/>
              <w:jc w:val="left"/>
              <w:rPr>
                <w:sz w:val="20"/>
              </w:rPr>
            </w:pPr>
            <w:r>
              <w:rPr>
                <w:sz w:val="20"/>
              </w:rPr>
              <w:t>Kebutuhan</w:t>
            </w:r>
            <w:r>
              <w:rPr>
                <w:spacing w:val="-5"/>
                <w:sz w:val="20"/>
              </w:rPr>
              <w:t> </w:t>
            </w:r>
            <w:r>
              <w:rPr>
                <w:sz w:val="20"/>
              </w:rPr>
              <w:t>Rasa</w:t>
            </w:r>
            <w:r>
              <w:rPr>
                <w:spacing w:val="-5"/>
                <w:sz w:val="20"/>
              </w:rPr>
              <w:t> </w:t>
            </w:r>
            <w:r>
              <w:rPr>
                <w:spacing w:val="-4"/>
                <w:sz w:val="20"/>
              </w:rPr>
              <w:t>Aman;</w:t>
            </w:r>
          </w:p>
          <w:p>
            <w:pPr>
              <w:pStyle w:val="TableParagraph"/>
              <w:numPr>
                <w:ilvl w:val="0"/>
                <w:numId w:val="26"/>
              </w:numPr>
              <w:tabs>
                <w:tab w:pos="305" w:val="left" w:leader="none"/>
              </w:tabs>
              <w:spacing w:line="240" w:lineRule="auto" w:before="60" w:after="0"/>
              <w:ind w:left="305" w:right="0" w:hanging="282"/>
              <w:jc w:val="left"/>
              <w:rPr>
                <w:sz w:val="20"/>
              </w:rPr>
            </w:pPr>
            <w:r>
              <w:rPr>
                <w:sz w:val="20"/>
              </w:rPr>
              <w:t>Kebutuhan</w:t>
            </w:r>
            <w:r>
              <w:rPr>
                <w:spacing w:val="-6"/>
                <w:sz w:val="20"/>
              </w:rPr>
              <w:t> </w:t>
            </w:r>
            <w:r>
              <w:rPr>
                <w:sz w:val="20"/>
              </w:rPr>
              <w:t>Merasa</w:t>
            </w:r>
            <w:r>
              <w:rPr>
                <w:spacing w:val="-7"/>
                <w:sz w:val="20"/>
              </w:rPr>
              <w:t> </w:t>
            </w:r>
            <w:r>
              <w:rPr>
                <w:spacing w:val="-2"/>
                <w:sz w:val="20"/>
              </w:rPr>
              <w:t>Memiliki;</w:t>
            </w:r>
          </w:p>
          <w:p>
            <w:pPr>
              <w:pStyle w:val="TableParagraph"/>
              <w:numPr>
                <w:ilvl w:val="0"/>
                <w:numId w:val="26"/>
              </w:numPr>
              <w:tabs>
                <w:tab w:pos="305" w:val="left" w:leader="none"/>
              </w:tabs>
              <w:spacing w:line="240" w:lineRule="auto" w:before="60" w:after="0"/>
              <w:ind w:left="305" w:right="0" w:hanging="282"/>
              <w:jc w:val="left"/>
              <w:rPr>
                <w:sz w:val="20"/>
              </w:rPr>
            </w:pPr>
            <w:r>
              <w:rPr>
                <w:sz w:val="20"/>
              </w:rPr>
              <w:t>Kebutuhan</w:t>
            </w:r>
            <w:r>
              <w:rPr>
                <w:spacing w:val="-6"/>
                <w:sz w:val="20"/>
              </w:rPr>
              <w:t> </w:t>
            </w:r>
            <w:r>
              <w:rPr>
                <w:sz w:val="20"/>
              </w:rPr>
              <w:t>Akan</w:t>
            </w:r>
            <w:r>
              <w:rPr>
                <w:spacing w:val="-5"/>
                <w:sz w:val="20"/>
              </w:rPr>
              <w:t> </w:t>
            </w:r>
            <w:r>
              <w:rPr>
                <w:spacing w:val="-2"/>
                <w:sz w:val="20"/>
              </w:rPr>
              <w:t>Dihargai;</w:t>
            </w:r>
          </w:p>
          <w:p>
            <w:pPr>
              <w:pStyle w:val="TableParagraph"/>
              <w:numPr>
                <w:ilvl w:val="0"/>
                <w:numId w:val="26"/>
              </w:numPr>
              <w:tabs>
                <w:tab w:pos="107" w:val="left" w:leader="none"/>
                <w:tab w:pos="305" w:val="left" w:leader="none"/>
              </w:tabs>
              <w:spacing w:line="302" w:lineRule="auto" w:before="61" w:after="0"/>
              <w:ind w:left="107" w:right="155" w:hanging="84"/>
              <w:jc w:val="left"/>
              <w:rPr>
                <w:sz w:val="20"/>
              </w:rPr>
            </w:pPr>
            <w:r>
              <w:rPr>
                <w:sz w:val="20"/>
              </w:rPr>
              <w:t>Kebutuhan Aktualisasi Diri. Sumber</w:t>
            </w:r>
            <w:r>
              <w:rPr>
                <w:spacing w:val="-13"/>
                <w:sz w:val="20"/>
              </w:rPr>
              <w:t> </w:t>
            </w:r>
            <w:r>
              <w:rPr>
                <w:sz w:val="20"/>
              </w:rPr>
              <w:t>:</w:t>
            </w:r>
            <w:r>
              <w:rPr>
                <w:spacing w:val="-12"/>
                <w:sz w:val="20"/>
              </w:rPr>
              <w:t> </w:t>
            </w:r>
            <w:r>
              <w:rPr>
                <w:sz w:val="20"/>
              </w:rPr>
              <w:t>Mangkunegara</w:t>
            </w:r>
            <w:r>
              <w:rPr>
                <w:spacing w:val="-13"/>
                <w:sz w:val="20"/>
              </w:rPr>
              <w:t> </w:t>
            </w:r>
            <w:r>
              <w:rPr>
                <w:sz w:val="20"/>
              </w:rPr>
              <w:t>(2017)</w:t>
            </w:r>
          </w:p>
        </w:tc>
        <w:tc>
          <w:tcPr>
            <w:tcW w:w="1561" w:type="dxa"/>
          </w:tcPr>
          <w:p>
            <w:pPr>
              <w:pStyle w:val="TableParagraph"/>
              <w:spacing w:before="58"/>
              <w:ind w:left="554" w:right="338" w:hanging="260"/>
              <w:rPr>
                <w:sz w:val="20"/>
              </w:rPr>
            </w:pPr>
            <w:r>
              <w:rPr>
                <w:sz w:val="20"/>
              </w:rPr>
              <w:t>Skala</w:t>
            </w:r>
            <w:r>
              <w:rPr>
                <w:spacing w:val="-13"/>
                <w:sz w:val="20"/>
              </w:rPr>
              <w:t> </w:t>
            </w:r>
            <w:r>
              <w:rPr>
                <w:sz w:val="20"/>
              </w:rPr>
              <w:t>likert </w:t>
            </w:r>
            <w:r>
              <w:rPr>
                <w:spacing w:val="-2"/>
                <w:sz w:val="20"/>
              </w:rPr>
              <w:t>(1-5)</w:t>
            </w:r>
          </w:p>
        </w:tc>
      </w:tr>
    </w:tbl>
    <w:p>
      <w:pPr>
        <w:pStyle w:val="BodyText"/>
        <w:spacing w:before="3"/>
        <w:ind w:left="568"/>
      </w:pPr>
      <w:r>
        <w:rPr/>
        <w:t>Sumber:</w:t>
      </w:r>
      <w:r>
        <w:rPr>
          <w:spacing w:val="-1"/>
        </w:rPr>
        <w:t> </w:t>
      </w:r>
      <w:r>
        <w:rPr/>
        <w:t>Penulis,</w:t>
      </w:r>
      <w:r>
        <w:rPr>
          <w:spacing w:val="-1"/>
        </w:rPr>
        <w:t> </w:t>
      </w:r>
      <w:r>
        <w:rPr>
          <w:spacing w:val="-4"/>
        </w:rPr>
        <w:t>2025</w:t>
      </w:r>
    </w:p>
    <w:p>
      <w:pPr>
        <w:pStyle w:val="BodyText"/>
      </w:pPr>
    </w:p>
    <w:p>
      <w:pPr>
        <w:pStyle w:val="BodyText"/>
        <w:spacing w:before="1"/>
      </w:pPr>
    </w:p>
    <w:p>
      <w:pPr>
        <w:pStyle w:val="Heading3"/>
        <w:numPr>
          <w:ilvl w:val="1"/>
          <w:numId w:val="19"/>
        </w:numPr>
        <w:tabs>
          <w:tab w:pos="1055" w:val="left" w:leader="none"/>
        </w:tabs>
        <w:spacing w:line="240" w:lineRule="auto" w:before="0" w:after="0"/>
        <w:ind w:left="1055" w:right="0" w:hanging="487"/>
        <w:jc w:val="both"/>
      </w:pPr>
      <w:r>
        <w:rPr/>
        <w:t>Metode</w:t>
      </w:r>
      <w:r>
        <w:rPr>
          <w:spacing w:val="-5"/>
        </w:rPr>
        <w:t> </w:t>
      </w:r>
      <w:r>
        <w:rPr/>
        <w:t>Pengumpulan</w:t>
      </w:r>
      <w:r>
        <w:rPr>
          <w:spacing w:val="-4"/>
        </w:rPr>
        <w:t> Data</w:t>
      </w:r>
    </w:p>
    <w:p>
      <w:pPr>
        <w:pStyle w:val="BodyText"/>
        <w:spacing w:line="360" w:lineRule="auto" w:before="139"/>
        <w:ind w:left="568" w:right="140" w:firstLine="708"/>
        <w:jc w:val="both"/>
      </w:pPr>
      <w:r>
        <w:rPr/>
        <w:t>Data</w:t>
      </w:r>
      <w:r>
        <w:rPr>
          <w:spacing w:val="-6"/>
        </w:rPr>
        <w:t> </w:t>
      </w:r>
      <w:r>
        <w:rPr/>
        <w:t>merupakan</w:t>
      </w:r>
      <w:r>
        <w:rPr>
          <w:spacing w:val="-4"/>
        </w:rPr>
        <w:t> </w:t>
      </w:r>
      <w:r>
        <w:rPr/>
        <w:t>unsur</w:t>
      </w:r>
      <w:r>
        <w:rPr>
          <w:spacing w:val="-6"/>
        </w:rPr>
        <w:t> </w:t>
      </w:r>
      <w:r>
        <w:rPr/>
        <w:t>krusial</w:t>
      </w:r>
      <w:r>
        <w:rPr>
          <w:spacing w:val="-6"/>
        </w:rPr>
        <w:t> </w:t>
      </w:r>
      <w:r>
        <w:rPr/>
        <w:t>dalam</w:t>
      </w:r>
      <w:r>
        <w:rPr>
          <w:spacing w:val="-6"/>
        </w:rPr>
        <w:t> </w:t>
      </w:r>
      <w:r>
        <w:rPr/>
        <w:t>penelitian</w:t>
      </w:r>
      <w:r>
        <w:rPr>
          <w:spacing w:val="-6"/>
        </w:rPr>
        <w:t> </w:t>
      </w:r>
      <w:r>
        <w:rPr/>
        <w:t>karena</w:t>
      </w:r>
      <w:r>
        <w:rPr>
          <w:spacing w:val="-7"/>
        </w:rPr>
        <w:t> </w:t>
      </w:r>
      <w:r>
        <w:rPr/>
        <w:t>menjadi</w:t>
      </w:r>
      <w:r>
        <w:rPr>
          <w:spacing w:val="-6"/>
        </w:rPr>
        <w:t> </w:t>
      </w:r>
      <w:r>
        <w:rPr/>
        <w:t>dasar</w:t>
      </w:r>
      <w:r>
        <w:rPr>
          <w:spacing w:val="-7"/>
        </w:rPr>
        <w:t> </w:t>
      </w:r>
      <w:r>
        <w:rPr/>
        <w:t>untuk analisis</w:t>
      </w:r>
      <w:r>
        <w:rPr>
          <w:spacing w:val="-7"/>
        </w:rPr>
        <w:t> </w:t>
      </w:r>
      <w:r>
        <w:rPr/>
        <w:t>dan</w:t>
      </w:r>
      <w:r>
        <w:rPr>
          <w:spacing w:val="-7"/>
        </w:rPr>
        <w:t> </w:t>
      </w:r>
      <w:r>
        <w:rPr/>
        <w:t>penarikan</w:t>
      </w:r>
      <w:r>
        <w:rPr>
          <w:spacing w:val="-7"/>
        </w:rPr>
        <w:t> </w:t>
      </w:r>
      <w:r>
        <w:rPr/>
        <w:t>kesimpulan.</w:t>
      </w:r>
      <w:r>
        <w:rPr>
          <w:spacing w:val="-8"/>
        </w:rPr>
        <w:t> </w:t>
      </w:r>
      <w:r>
        <w:rPr/>
        <w:t>Secara</w:t>
      </w:r>
      <w:r>
        <w:rPr>
          <w:spacing w:val="-8"/>
        </w:rPr>
        <w:t> </w:t>
      </w:r>
      <w:r>
        <w:rPr/>
        <w:t>umum,</w:t>
      </w:r>
      <w:r>
        <w:rPr>
          <w:spacing w:val="-5"/>
        </w:rPr>
        <w:t> </w:t>
      </w:r>
      <w:r>
        <w:rPr/>
        <w:t>ada</w:t>
      </w:r>
      <w:r>
        <w:rPr>
          <w:spacing w:val="-8"/>
        </w:rPr>
        <w:t> </w:t>
      </w:r>
      <w:r>
        <w:rPr/>
        <w:t>dua</w:t>
      </w:r>
      <w:r>
        <w:rPr>
          <w:spacing w:val="-8"/>
        </w:rPr>
        <w:t> </w:t>
      </w:r>
      <w:r>
        <w:rPr/>
        <w:t>jenis</w:t>
      </w:r>
      <w:r>
        <w:rPr>
          <w:spacing w:val="-7"/>
        </w:rPr>
        <w:t> </w:t>
      </w:r>
      <w:r>
        <w:rPr/>
        <w:t>sumber</w:t>
      </w:r>
      <w:r>
        <w:rPr>
          <w:spacing w:val="-8"/>
        </w:rPr>
        <w:t> </w:t>
      </w:r>
      <w:r>
        <w:rPr/>
        <w:t>data</w:t>
      </w:r>
      <w:r>
        <w:rPr>
          <w:spacing w:val="-8"/>
        </w:rPr>
        <w:t> </w:t>
      </w:r>
      <w:r>
        <w:rPr/>
        <w:t>utama yang bisa digunakan peneliti, yaitu data primer dan data sekunder. Pemahaman yang baik mengenai karakteristik dan perbedaan antara kedua jenis data ini sangat penting</w:t>
      </w:r>
      <w:r>
        <w:rPr>
          <w:spacing w:val="-11"/>
        </w:rPr>
        <w:t> </w:t>
      </w:r>
      <w:r>
        <w:rPr/>
        <w:t>agar</w:t>
      </w:r>
      <w:r>
        <w:rPr>
          <w:spacing w:val="-11"/>
        </w:rPr>
        <w:t> </w:t>
      </w:r>
      <w:r>
        <w:rPr/>
        <w:t>peneliti</w:t>
      </w:r>
      <w:r>
        <w:rPr>
          <w:spacing w:val="-9"/>
        </w:rPr>
        <w:t> </w:t>
      </w:r>
      <w:r>
        <w:rPr/>
        <w:t>dapat</w:t>
      </w:r>
      <w:r>
        <w:rPr>
          <w:spacing w:val="-11"/>
        </w:rPr>
        <w:t> </w:t>
      </w:r>
      <w:r>
        <w:rPr/>
        <w:t>menentukan</w:t>
      </w:r>
      <w:r>
        <w:rPr>
          <w:spacing w:val="-8"/>
        </w:rPr>
        <w:t> </w:t>
      </w:r>
      <w:r>
        <w:rPr/>
        <w:t>sumber</w:t>
      </w:r>
      <w:r>
        <w:rPr>
          <w:spacing w:val="-9"/>
        </w:rPr>
        <w:t> </w:t>
      </w:r>
      <w:r>
        <w:rPr/>
        <w:t>data</w:t>
      </w:r>
      <w:r>
        <w:rPr>
          <w:spacing w:val="-11"/>
        </w:rPr>
        <w:t> </w:t>
      </w:r>
      <w:r>
        <w:rPr/>
        <w:t>mana</w:t>
      </w:r>
      <w:r>
        <w:rPr>
          <w:spacing w:val="-10"/>
        </w:rPr>
        <w:t> </w:t>
      </w:r>
      <w:r>
        <w:rPr/>
        <w:t>yang</w:t>
      </w:r>
      <w:r>
        <w:rPr>
          <w:spacing w:val="-10"/>
        </w:rPr>
        <w:t> </w:t>
      </w:r>
      <w:r>
        <w:rPr/>
        <w:t>paling</w:t>
      </w:r>
      <w:r>
        <w:rPr>
          <w:spacing w:val="-10"/>
        </w:rPr>
        <w:t> </w:t>
      </w:r>
      <w:r>
        <w:rPr/>
        <w:t>sesuai</w:t>
      </w:r>
      <w:r>
        <w:rPr>
          <w:spacing w:val="-10"/>
        </w:rPr>
        <w:t> </w:t>
      </w:r>
      <w:r>
        <w:rPr>
          <w:spacing w:val="-2"/>
        </w:rPr>
        <w:t>untuk</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ind w:left="568"/>
      </w:pPr>
      <w:r>
        <w:rPr>
          <w:spacing w:val="-2"/>
        </w:rPr>
        <w:t>penelitiannya.</w:t>
      </w:r>
    </w:p>
    <w:p>
      <w:pPr>
        <w:pStyle w:val="BodyText"/>
        <w:spacing w:before="21"/>
      </w:pPr>
    </w:p>
    <w:p>
      <w:pPr>
        <w:pStyle w:val="ListParagraph"/>
        <w:numPr>
          <w:ilvl w:val="0"/>
          <w:numId w:val="27"/>
        </w:numPr>
        <w:tabs>
          <w:tab w:pos="995" w:val="left" w:leader="none"/>
        </w:tabs>
        <w:spacing w:line="240" w:lineRule="auto" w:before="1" w:after="0"/>
        <w:ind w:left="995" w:right="0" w:hanging="427"/>
        <w:jc w:val="both"/>
        <w:rPr>
          <w:sz w:val="24"/>
        </w:rPr>
      </w:pPr>
      <w:r>
        <w:rPr>
          <w:sz w:val="24"/>
        </w:rPr>
        <w:t>Data</w:t>
      </w:r>
      <w:r>
        <w:rPr>
          <w:spacing w:val="-2"/>
          <w:sz w:val="24"/>
        </w:rPr>
        <w:t> Primer</w:t>
      </w:r>
    </w:p>
    <w:p>
      <w:pPr>
        <w:pStyle w:val="BodyText"/>
        <w:spacing w:line="360" w:lineRule="auto" w:before="139"/>
        <w:ind w:left="568" w:right="144" w:firstLine="708"/>
        <w:jc w:val="both"/>
      </w:pPr>
      <w:r>
        <w:rPr/>
        <w:t>Data</w:t>
      </w:r>
      <w:r>
        <w:rPr>
          <w:spacing w:val="-3"/>
        </w:rPr>
        <w:t> </w:t>
      </w:r>
      <w:r>
        <w:rPr/>
        <w:t>primer</w:t>
      </w:r>
      <w:r>
        <w:rPr>
          <w:spacing w:val="-1"/>
        </w:rPr>
        <w:t> </w:t>
      </w:r>
      <w:r>
        <w:rPr/>
        <w:t>merupakan data</w:t>
      </w:r>
      <w:r>
        <w:rPr>
          <w:spacing w:val="-3"/>
        </w:rPr>
        <w:t> </w:t>
      </w:r>
      <w:r>
        <w:rPr/>
        <w:t>yang</w:t>
      </w:r>
      <w:r>
        <w:rPr>
          <w:spacing w:val="-2"/>
        </w:rPr>
        <w:t> </w:t>
      </w:r>
      <w:r>
        <w:rPr/>
        <w:t>dikumpulkan</w:t>
      </w:r>
      <w:r>
        <w:rPr>
          <w:spacing w:val="-3"/>
        </w:rPr>
        <w:t> </w:t>
      </w:r>
      <w:r>
        <w:rPr/>
        <w:t>langsung</w:t>
      </w:r>
      <w:r>
        <w:rPr>
          <w:spacing w:val="-2"/>
        </w:rPr>
        <w:t> </w:t>
      </w:r>
      <w:r>
        <w:rPr/>
        <w:t>oleh</w:t>
      </w:r>
      <w:r>
        <w:rPr>
          <w:spacing w:val="-3"/>
        </w:rPr>
        <w:t> </w:t>
      </w:r>
      <w:r>
        <w:rPr/>
        <w:t>peneliti</w:t>
      </w:r>
      <w:r>
        <w:rPr>
          <w:spacing w:val="-2"/>
        </w:rPr>
        <w:t> </w:t>
      </w:r>
      <w:r>
        <w:rPr/>
        <w:t>dari sumber aslinya untuk tujuan spesifik penelitian (Sugiyono, 2018: 140). Metode yang umum digunakan untuk mengumpulkan data primer antara lain:</w:t>
      </w:r>
    </w:p>
    <w:p>
      <w:pPr>
        <w:pStyle w:val="ListParagraph"/>
        <w:numPr>
          <w:ilvl w:val="1"/>
          <w:numId w:val="27"/>
        </w:numPr>
        <w:tabs>
          <w:tab w:pos="995" w:val="left" w:leader="none"/>
        </w:tabs>
        <w:spacing w:line="360" w:lineRule="auto" w:before="0" w:after="0"/>
        <w:ind w:left="995" w:right="140" w:hanging="428"/>
        <w:jc w:val="left"/>
        <w:rPr>
          <w:sz w:val="24"/>
        </w:rPr>
      </w:pPr>
      <w:r>
        <w:rPr>
          <w:sz w:val="24"/>
        </w:rPr>
        <w:t>Observasi:</w:t>
      </w:r>
      <w:r>
        <w:rPr>
          <w:spacing w:val="80"/>
          <w:sz w:val="24"/>
        </w:rPr>
        <w:t> </w:t>
      </w:r>
      <w:r>
        <w:rPr>
          <w:sz w:val="24"/>
        </w:rPr>
        <w:t>Melakukan</w:t>
      </w:r>
      <w:r>
        <w:rPr>
          <w:spacing w:val="80"/>
          <w:sz w:val="24"/>
        </w:rPr>
        <w:t> </w:t>
      </w:r>
      <w:r>
        <w:rPr>
          <w:sz w:val="24"/>
        </w:rPr>
        <w:t>pengamatan</w:t>
      </w:r>
      <w:r>
        <w:rPr>
          <w:spacing w:val="80"/>
          <w:sz w:val="24"/>
        </w:rPr>
        <w:t> </w:t>
      </w:r>
      <w:r>
        <w:rPr>
          <w:sz w:val="24"/>
        </w:rPr>
        <w:t>langsung</w:t>
      </w:r>
      <w:r>
        <w:rPr>
          <w:spacing w:val="80"/>
          <w:sz w:val="24"/>
        </w:rPr>
        <w:t> </w:t>
      </w:r>
      <w:r>
        <w:rPr>
          <w:sz w:val="24"/>
        </w:rPr>
        <w:t>terhadap</w:t>
      </w:r>
      <w:r>
        <w:rPr>
          <w:spacing w:val="80"/>
          <w:sz w:val="24"/>
        </w:rPr>
        <w:t> </w:t>
      </w:r>
      <w:r>
        <w:rPr>
          <w:sz w:val="24"/>
        </w:rPr>
        <w:t>subjek</w:t>
      </w:r>
      <w:r>
        <w:rPr>
          <w:spacing w:val="80"/>
          <w:sz w:val="24"/>
        </w:rPr>
        <w:t> </w:t>
      </w:r>
      <w:r>
        <w:rPr>
          <w:sz w:val="24"/>
        </w:rPr>
        <w:t>penelitian (Moleong, 2019: 229).</w:t>
      </w:r>
    </w:p>
    <w:p>
      <w:pPr>
        <w:pStyle w:val="ListParagraph"/>
        <w:numPr>
          <w:ilvl w:val="1"/>
          <w:numId w:val="27"/>
        </w:numPr>
        <w:tabs>
          <w:tab w:pos="995" w:val="left" w:leader="none"/>
        </w:tabs>
        <w:spacing w:line="360" w:lineRule="auto" w:before="0" w:after="0"/>
        <w:ind w:left="995" w:right="142" w:hanging="428"/>
        <w:jc w:val="left"/>
        <w:rPr>
          <w:sz w:val="24"/>
        </w:rPr>
      </w:pPr>
      <w:r>
        <w:rPr>
          <w:sz w:val="24"/>
        </w:rPr>
        <w:t>Wawancara:</w:t>
      </w:r>
      <w:r>
        <w:rPr>
          <w:spacing w:val="25"/>
          <w:sz w:val="24"/>
        </w:rPr>
        <w:t> </w:t>
      </w:r>
      <w:r>
        <w:rPr>
          <w:sz w:val="24"/>
        </w:rPr>
        <w:t>Mengumpulkan</w:t>
      </w:r>
      <w:r>
        <w:rPr>
          <w:spacing w:val="25"/>
          <w:sz w:val="24"/>
        </w:rPr>
        <w:t> </w:t>
      </w:r>
      <w:r>
        <w:rPr>
          <w:sz w:val="24"/>
        </w:rPr>
        <w:t>informasi</w:t>
      </w:r>
      <w:r>
        <w:rPr>
          <w:spacing w:val="25"/>
          <w:sz w:val="24"/>
        </w:rPr>
        <w:t> </w:t>
      </w:r>
      <w:r>
        <w:rPr>
          <w:sz w:val="24"/>
        </w:rPr>
        <w:t>melalui</w:t>
      </w:r>
      <w:r>
        <w:rPr>
          <w:spacing w:val="25"/>
          <w:sz w:val="24"/>
        </w:rPr>
        <w:t> </w:t>
      </w:r>
      <w:r>
        <w:rPr>
          <w:sz w:val="24"/>
        </w:rPr>
        <w:t>interaksi</w:t>
      </w:r>
      <w:r>
        <w:rPr>
          <w:spacing w:val="25"/>
          <w:sz w:val="24"/>
        </w:rPr>
        <w:t> </w:t>
      </w:r>
      <w:r>
        <w:rPr>
          <w:sz w:val="24"/>
        </w:rPr>
        <w:t>tatap</w:t>
      </w:r>
      <w:r>
        <w:rPr>
          <w:spacing w:val="25"/>
          <w:sz w:val="24"/>
        </w:rPr>
        <w:t> </w:t>
      </w:r>
      <w:r>
        <w:rPr>
          <w:sz w:val="24"/>
        </w:rPr>
        <w:t>muka dengan </w:t>
      </w:r>
      <w:r>
        <w:rPr>
          <w:spacing w:val="-2"/>
          <w:sz w:val="24"/>
        </w:rPr>
        <w:t>narasumber.</w:t>
      </w:r>
    </w:p>
    <w:p>
      <w:pPr>
        <w:pStyle w:val="ListParagraph"/>
        <w:numPr>
          <w:ilvl w:val="1"/>
          <w:numId w:val="27"/>
        </w:numPr>
        <w:tabs>
          <w:tab w:pos="995" w:val="left" w:leader="none"/>
        </w:tabs>
        <w:spacing w:line="360" w:lineRule="auto" w:before="0" w:after="0"/>
        <w:ind w:left="995" w:right="142" w:hanging="428"/>
        <w:jc w:val="left"/>
        <w:rPr>
          <w:sz w:val="24"/>
        </w:rPr>
      </w:pPr>
      <w:r>
        <w:rPr>
          <w:sz w:val="24"/>
        </w:rPr>
        <w:t>Kuesioner:</w:t>
      </w:r>
      <w:r>
        <w:rPr>
          <w:spacing w:val="40"/>
          <w:sz w:val="24"/>
        </w:rPr>
        <w:t> </w:t>
      </w:r>
      <w:r>
        <w:rPr>
          <w:sz w:val="24"/>
        </w:rPr>
        <w:t>Menggunakan</w:t>
      </w:r>
      <w:r>
        <w:rPr>
          <w:spacing w:val="40"/>
          <w:sz w:val="24"/>
        </w:rPr>
        <w:t> </w:t>
      </w:r>
      <w:r>
        <w:rPr>
          <w:sz w:val="24"/>
        </w:rPr>
        <w:t>serangkaian</w:t>
      </w:r>
      <w:r>
        <w:rPr>
          <w:spacing w:val="40"/>
          <w:sz w:val="24"/>
        </w:rPr>
        <w:t> </w:t>
      </w:r>
      <w:r>
        <w:rPr>
          <w:sz w:val="24"/>
        </w:rPr>
        <w:t>pertanyaan</w:t>
      </w:r>
      <w:r>
        <w:rPr>
          <w:spacing w:val="40"/>
          <w:sz w:val="24"/>
        </w:rPr>
        <w:t> </w:t>
      </w:r>
      <w:r>
        <w:rPr>
          <w:sz w:val="24"/>
        </w:rPr>
        <w:t>tertulis</w:t>
      </w:r>
      <w:r>
        <w:rPr>
          <w:spacing w:val="40"/>
          <w:sz w:val="24"/>
        </w:rPr>
        <w:t> </w:t>
      </w:r>
      <w:r>
        <w:rPr>
          <w:sz w:val="24"/>
        </w:rPr>
        <w:t>yang</w:t>
      </w:r>
      <w:r>
        <w:rPr>
          <w:spacing w:val="40"/>
          <w:sz w:val="24"/>
        </w:rPr>
        <w:t> </w:t>
      </w:r>
      <w:r>
        <w:rPr>
          <w:sz w:val="24"/>
        </w:rPr>
        <w:t>diberikan</w:t>
      </w:r>
      <w:r>
        <w:rPr>
          <w:spacing w:val="40"/>
          <w:sz w:val="24"/>
        </w:rPr>
        <w:t> </w:t>
      </w:r>
      <w:r>
        <w:rPr>
          <w:sz w:val="24"/>
        </w:rPr>
        <w:t>kepada responden (Sugiyono, 2018: 141).</w:t>
      </w:r>
    </w:p>
    <w:p>
      <w:pPr>
        <w:pStyle w:val="ListParagraph"/>
        <w:numPr>
          <w:ilvl w:val="1"/>
          <w:numId w:val="27"/>
        </w:numPr>
        <w:tabs>
          <w:tab w:pos="995" w:val="left" w:leader="none"/>
        </w:tabs>
        <w:spacing w:line="360" w:lineRule="auto" w:before="0" w:after="0"/>
        <w:ind w:left="995" w:right="140" w:hanging="428"/>
        <w:jc w:val="left"/>
        <w:rPr>
          <w:sz w:val="24"/>
        </w:rPr>
      </w:pPr>
      <w:r>
        <w:rPr>
          <w:sz w:val="24"/>
        </w:rPr>
        <w:t>Eksperimen:</w:t>
      </w:r>
      <w:r>
        <w:rPr>
          <w:spacing w:val="80"/>
          <w:sz w:val="24"/>
        </w:rPr>
        <w:t> </w:t>
      </w:r>
      <w:r>
        <w:rPr>
          <w:sz w:val="24"/>
        </w:rPr>
        <w:t>Menguji</w:t>
      </w:r>
      <w:r>
        <w:rPr>
          <w:spacing w:val="80"/>
          <w:sz w:val="24"/>
        </w:rPr>
        <w:t> </w:t>
      </w:r>
      <w:r>
        <w:rPr>
          <w:sz w:val="24"/>
        </w:rPr>
        <w:t>pengaruh</w:t>
      </w:r>
      <w:r>
        <w:rPr>
          <w:spacing w:val="80"/>
          <w:sz w:val="24"/>
        </w:rPr>
        <w:t> </w:t>
      </w:r>
      <w:r>
        <w:rPr>
          <w:sz w:val="24"/>
        </w:rPr>
        <w:t>variabel</w:t>
      </w:r>
      <w:r>
        <w:rPr>
          <w:spacing w:val="80"/>
          <w:sz w:val="24"/>
        </w:rPr>
        <w:t> </w:t>
      </w:r>
      <w:r>
        <w:rPr>
          <w:sz w:val="24"/>
        </w:rPr>
        <w:t>independen</w:t>
      </w:r>
      <w:r>
        <w:rPr>
          <w:spacing w:val="80"/>
          <w:sz w:val="24"/>
        </w:rPr>
        <w:t> </w:t>
      </w:r>
      <w:r>
        <w:rPr>
          <w:sz w:val="24"/>
        </w:rPr>
        <w:t>terhadap</w:t>
      </w:r>
      <w:r>
        <w:rPr>
          <w:spacing w:val="80"/>
          <w:sz w:val="24"/>
        </w:rPr>
        <w:t> </w:t>
      </w:r>
      <w:r>
        <w:rPr>
          <w:sz w:val="24"/>
        </w:rPr>
        <w:t>variabel</w:t>
      </w:r>
      <w:r>
        <w:rPr>
          <w:spacing w:val="80"/>
          <w:sz w:val="24"/>
        </w:rPr>
        <w:t> </w:t>
      </w:r>
      <w:r>
        <w:rPr>
          <w:spacing w:val="-2"/>
          <w:sz w:val="24"/>
        </w:rPr>
        <w:t>dependen.</w:t>
      </w:r>
    </w:p>
    <w:p>
      <w:pPr>
        <w:pStyle w:val="ListParagraph"/>
        <w:numPr>
          <w:ilvl w:val="0"/>
          <w:numId w:val="27"/>
        </w:numPr>
        <w:tabs>
          <w:tab w:pos="995" w:val="left" w:leader="none"/>
        </w:tabs>
        <w:spacing w:line="240" w:lineRule="auto" w:before="276" w:after="0"/>
        <w:ind w:left="995" w:right="0" w:hanging="427"/>
        <w:jc w:val="both"/>
        <w:rPr>
          <w:sz w:val="24"/>
        </w:rPr>
      </w:pPr>
      <w:r>
        <w:rPr>
          <w:sz w:val="24"/>
        </w:rPr>
        <w:t>Data</w:t>
      </w:r>
      <w:r>
        <w:rPr>
          <w:spacing w:val="-2"/>
          <w:sz w:val="24"/>
        </w:rPr>
        <w:t> Sekunder</w:t>
      </w:r>
    </w:p>
    <w:p>
      <w:pPr>
        <w:pStyle w:val="BodyText"/>
        <w:spacing w:line="360" w:lineRule="auto" w:before="136"/>
        <w:ind w:left="568" w:right="137" w:firstLine="708"/>
        <w:jc w:val="both"/>
      </w:pPr>
      <w:r>
        <w:rPr/>
        <w:t>Data yang sudah tersedia dan dikumpulkan oleh pihak lain untuk tujuan berbeda</w:t>
      </w:r>
      <w:r>
        <w:rPr>
          <w:spacing w:val="-15"/>
        </w:rPr>
        <w:t> </w:t>
      </w:r>
      <w:r>
        <w:rPr/>
        <w:t>disebut</w:t>
      </w:r>
      <w:r>
        <w:rPr>
          <w:spacing w:val="-15"/>
        </w:rPr>
        <w:t> </w:t>
      </w:r>
      <w:r>
        <w:rPr/>
        <w:t>data</w:t>
      </w:r>
      <w:r>
        <w:rPr>
          <w:spacing w:val="-15"/>
        </w:rPr>
        <w:t> </w:t>
      </w:r>
      <w:r>
        <w:rPr/>
        <w:t>sekunder</w:t>
      </w:r>
      <w:r>
        <w:rPr>
          <w:spacing w:val="-15"/>
        </w:rPr>
        <w:t> </w:t>
      </w:r>
      <w:r>
        <w:rPr/>
        <w:t>(Moleong,</w:t>
      </w:r>
      <w:r>
        <w:rPr>
          <w:spacing w:val="-15"/>
        </w:rPr>
        <w:t> </w:t>
      </w:r>
      <w:r>
        <w:rPr/>
        <w:t>2019:</w:t>
      </w:r>
      <w:r>
        <w:rPr>
          <w:spacing w:val="-15"/>
        </w:rPr>
        <w:t> </w:t>
      </w:r>
      <w:r>
        <w:rPr/>
        <w:t>228).</w:t>
      </w:r>
      <w:r>
        <w:rPr>
          <w:spacing w:val="-15"/>
        </w:rPr>
        <w:t> </w:t>
      </w:r>
      <w:r>
        <w:rPr/>
        <w:t>Sumber</w:t>
      </w:r>
      <w:r>
        <w:rPr>
          <w:spacing w:val="-15"/>
        </w:rPr>
        <w:t> </w:t>
      </w:r>
      <w:r>
        <w:rPr/>
        <w:t>data</w:t>
      </w:r>
      <w:r>
        <w:rPr>
          <w:spacing w:val="-15"/>
        </w:rPr>
        <w:t> </w:t>
      </w:r>
      <w:r>
        <w:rPr/>
        <w:t>sekunder</w:t>
      </w:r>
      <w:r>
        <w:rPr>
          <w:spacing w:val="-15"/>
        </w:rPr>
        <w:t> </w:t>
      </w:r>
      <w:r>
        <w:rPr/>
        <w:t>ini</w:t>
      </w:r>
      <w:r>
        <w:rPr>
          <w:spacing w:val="-15"/>
        </w:rPr>
        <w:t> </w:t>
      </w:r>
      <w:r>
        <w:rPr/>
        <w:t>bisa berasal dari berbagai media, termasuk buku, jurnal, tesis, atau artikel daring yang relevan dengan topik penelitian. Baik data primer maupun data sekunder sama- sama penting dalam sebuah penelitian. Penentuan jenis data yang akan digunakan sangat bergantung pada ketersediaan data, batasan waktu dan sumber daya, serta tujuan utama dari penelitian itu sendiri.</w:t>
      </w:r>
    </w:p>
    <w:p>
      <w:pPr>
        <w:pStyle w:val="BodyText"/>
        <w:spacing w:before="141"/>
      </w:pPr>
    </w:p>
    <w:p>
      <w:pPr>
        <w:pStyle w:val="Heading3"/>
        <w:numPr>
          <w:ilvl w:val="1"/>
          <w:numId w:val="19"/>
        </w:numPr>
        <w:tabs>
          <w:tab w:pos="1055" w:val="left" w:leader="none"/>
        </w:tabs>
        <w:spacing w:line="240" w:lineRule="auto" w:before="0" w:after="0"/>
        <w:ind w:left="1055" w:right="0" w:hanging="487"/>
        <w:jc w:val="both"/>
      </w:pPr>
      <w:bookmarkStart w:name="_bookmark11" w:id="13"/>
      <w:bookmarkEnd w:id="13"/>
      <w:r>
        <w:rPr>
          <w:b w:val="0"/>
        </w:rPr>
      </w:r>
      <w:r>
        <w:rPr/>
        <w:t>Metode</w:t>
      </w:r>
      <w:r>
        <w:rPr>
          <w:spacing w:val="-16"/>
        </w:rPr>
        <w:t> </w:t>
      </w:r>
      <w:r>
        <w:rPr/>
        <w:t>Analisis</w:t>
      </w:r>
      <w:r>
        <w:rPr>
          <w:spacing w:val="-7"/>
        </w:rPr>
        <w:t> </w:t>
      </w:r>
      <w:r>
        <w:rPr>
          <w:spacing w:val="-4"/>
        </w:rPr>
        <w:t>Data</w:t>
      </w:r>
    </w:p>
    <w:p>
      <w:pPr>
        <w:pStyle w:val="BodyText"/>
        <w:spacing w:line="360" w:lineRule="auto" w:before="140"/>
        <w:ind w:left="568" w:right="141" w:firstLine="708"/>
        <w:jc w:val="both"/>
      </w:pPr>
      <w:r>
        <w:rPr/>
        <w:t>Analisis</w:t>
      </w:r>
      <w:r>
        <w:rPr>
          <w:spacing w:val="-4"/>
        </w:rPr>
        <w:t> </w:t>
      </w:r>
      <w:r>
        <w:rPr/>
        <w:t>data</w:t>
      </w:r>
      <w:r>
        <w:rPr>
          <w:spacing w:val="-4"/>
        </w:rPr>
        <w:t> </w:t>
      </w:r>
      <w:r>
        <w:rPr/>
        <w:t>dalam</w:t>
      </w:r>
      <w:r>
        <w:rPr>
          <w:spacing w:val="-4"/>
        </w:rPr>
        <w:t> </w:t>
      </w:r>
      <w:r>
        <w:rPr/>
        <w:t>penelitian</w:t>
      </w:r>
      <w:r>
        <w:rPr>
          <w:spacing w:val="-4"/>
        </w:rPr>
        <w:t> </w:t>
      </w:r>
      <w:r>
        <w:rPr/>
        <w:t>ini</w:t>
      </w:r>
      <w:r>
        <w:rPr>
          <w:spacing w:val="-4"/>
        </w:rPr>
        <w:t> </w:t>
      </w:r>
      <w:r>
        <w:rPr/>
        <w:t>adalah</w:t>
      </w:r>
      <w:r>
        <w:rPr>
          <w:spacing w:val="-1"/>
        </w:rPr>
        <w:t> </w:t>
      </w:r>
      <w:r>
        <w:rPr/>
        <w:t>asosiatif</w:t>
      </w:r>
      <w:r>
        <w:rPr>
          <w:spacing w:val="-3"/>
        </w:rPr>
        <w:t> </w:t>
      </w:r>
      <w:r>
        <w:rPr/>
        <w:t>dengan</w:t>
      </w:r>
      <w:r>
        <w:rPr>
          <w:spacing w:val="-5"/>
        </w:rPr>
        <w:t> </w:t>
      </w:r>
      <w:r>
        <w:rPr/>
        <w:t>regresi</w:t>
      </w:r>
      <w:r>
        <w:rPr>
          <w:spacing w:val="-3"/>
        </w:rPr>
        <w:t> </w:t>
      </w:r>
      <w:r>
        <w:rPr/>
        <w:t>berganda. Analisis ini dipakai dalam mengetahui bagaimana signifikansi antara dua variabel (Imam Ghozali, 2018).</w:t>
      </w:r>
    </w:p>
    <w:p>
      <w:pPr>
        <w:pStyle w:val="BodyText"/>
        <w:spacing w:before="141"/>
      </w:pPr>
    </w:p>
    <w:p>
      <w:pPr>
        <w:pStyle w:val="Heading3"/>
        <w:numPr>
          <w:ilvl w:val="2"/>
          <w:numId w:val="19"/>
        </w:numPr>
        <w:tabs>
          <w:tab w:pos="1276" w:val="left" w:leader="none"/>
        </w:tabs>
        <w:spacing w:line="240" w:lineRule="auto" w:before="0" w:after="0"/>
        <w:ind w:left="1276" w:right="0" w:hanging="720"/>
        <w:jc w:val="both"/>
      </w:pPr>
      <w:r>
        <w:rPr/>
        <w:t>Skala</w:t>
      </w:r>
      <w:r>
        <w:rPr>
          <w:spacing w:val="-2"/>
        </w:rPr>
        <w:t> </w:t>
      </w:r>
      <w:r>
        <w:rPr/>
        <w:t>dan</w:t>
      </w:r>
      <w:r>
        <w:rPr>
          <w:spacing w:val="-15"/>
        </w:rPr>
        <w:t> </w:t>
      </w:r>
      <w:r>
        <w:rPr/>
        <w:t>Angka</w:t>
      </w:r>
      <w:r>
        <w:rPr>
          <w:spacing w:val="-1"/>
        </w:rPr>
        <w:t> </w:t>
      </w:r>
      <w:r>
        <w:rPr>
          <w:spacing w:val="-2"/>
        </w:rPr>
        <w:t>Pengukuran</w:t>
      </w:r>
    </w:p>
    <w:p>
      <w:pPr>
        <w:pStyle w:val="BodyText"/>
        <w:spacing w:line="360" w:lineRule="auto" w:before="139"/>
        <w:ind w:left="568" w:right="138" w:firstLine="708"/>
        <w:jc w:val="both"/>
      </w:pPr>
      <w:r>
        <w:rPr/>
        <w:t>Skala yang digunakan adalah skala likert, yaitu skala yang berisi lima tingkat</w:t>
      </w:r>
      <w:r>
        <w:rPr>
          <w:spacing w:val="59"/>
        </w:rPr>
        <w:t> </w:t>
      </w:r>
      <w:r>
        <w:rPr/>
        <w:t>pilihan</w:t>
      </w:r>
      <w:r>
        <w:rPr>
          <w:spacing w:val="61"/>
        </w:rPr>
        <w:t> </w:t>
      </w:r>
      <w:r>
        <w:rPr/>
        <w:t>jawaban</w:t>
      </w:r>
      <w:r>
        <w:rPr>
          <w:spacing w:val="61"/>
        </w:rPr>
        <w:t> </w:t>
      </w:r>
      <w:r>
        <w:rPr/>
        <w:t>dan</w:t>
      </w:r>
      <w:r>
        <w:rPr>
          <w:spacing w:val="61"/>
        </w:rPr>
        <w:t> </w:t>
      </w:r>
      <w:r>
        <w:rPr/>
        <w:t>memiliki</w:t>
      </w:r>
      <w:r>
        <w:rPr>
          <w:spacing w:val="61"/>
        </w:rPr>
        <w:t> </w:t>
      </w:r>
      <w:r>
        <w:rPr/>
        <w:t>bobot</w:t>
      </w:r>
      <w:r>
        <w:rPr>
          <w:spacing w:val="61"/>
        </w:rPr>
        <w:t> </w:t>
      </w:r>
      <w:r>
        <w:rPr/>
        <w:t>skor</w:t>
      </w:r>
      <w:r>
        <w:rPr>
          <w:spacing w:val="60"/>
        </w:rPr>
        <w:t> </w:t>
      </w:r>
      <w:r>
        <w:rPr/>
        <w:t>nilai</w:t>
      </w:r>
      <w:r>
        <w:rPr>
          <w:spacing w:val="61"/>
        </w:rPr>
        <w:t> </w:t>
      </w:r>
      <w:r>
        <w:rPr/>
        <w:t>masing-masing</w:t>
      </w:r>
      <w:r>
        <w:rPr>
          <w:spacing w:val="61"/>
        </w:rPr>
        <w:t> </w:t>
      </w:r>
      <w:r>
        <w:rPr>
          <w:spacing w:val="-2"/>
        </w:rPr>
        <w:t>(Imam</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ind w:left="453" w:right="6456"/>
        <w:jc w:val="center"/>
      </w:pPr>
      <w:r>
        <w:rPr/>
        <w:t>Ghozali,</w:t>
      </w:r>
      <w:r>
        <w:rPr>
          <w:spacing w:val="-3"/>
        </w:rPr>
        <w:t> </w:t>
      </w:r>
      <w:r>
        <w:rPr>
          <w:spacing w:val="-2"/>
        </w:rPr>
        <w:t>2018):</w:t>
      </w:r>
    </w:p>
    <w:p>
      <w:pPr>
        <w:pStyle w:val="Heading3"/>
        <w:spacing w:before="137"/>
        <w:ind w:left="426"/>
        <w:jc w:val="center"/>
      </w:pPr>
      <w:r>
        <w:rPr/>
        <w:t>Tabel</w:t>
      </w:r>
      <w:r>
        <w:rPr>
          <w:spacing w:val="-1"/>
        </w:rPr>
        <w:t> </w:t>
      </w:r>
      <w:r>
        <w:rPr/>
        <w:t>3.4</w:t>
      </w:r>
      <w:r>
        <w:rPr>
          <w:spacing w:val="-1"/>
        </w:rPr>
        <w:t> </w:t>
      </w:r>
      <w:r>
        <w:rPr/>
        <w:t>Angka</w:t>
      </w:r>
      <w:r>
        <w:rPr>
          <w:spacing w:val="-1"/>
        </w:rPr>
        <w:t> </w:t>
      </w:r>
      <w:r>
        <w:rPr>
          <w:spacing w:val="-2"/>
        </w:rPr>
        <w:t>Penafsiran</w:t>
      </w:r>
    </w:p>
    <w:p>
      <w:pPr>
        <w:pStyle w:val="BodyText"/>
        <w:spacing w:before="6" w:after="1"/>
        <w:rPr>
          <w:b/>
          <w:sz w:val="17"/>
        </w:rPr>
      </w:pPr>
    </w:p>
    <w:tbl>
      <w:tblPr>
        <w:tblW w:w="0" w:type="auto"/>
        <w:jc w:val="left"/>
        <w:tblInd w:w="5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45"/>
        <w:gridCol w:w="4487"/>
      </w:tblGrid>
      <w:tr>
        <w:trPr>
          <w:trHeight w:val="316" w:hRule="atLeast"/>
        </w:trPr>
        <w:tc>
          <w:tcPr>
            <w:tcW w:w="3445" w:type="dxa"/>
          </w:tcPr>
          <w:p>
            <w:pPr>
              <w:pStyle w:val="TableParagraph"/>
              <w:spacing w:before="10"/>
              <w:ind w:left="64" w:right="21"/>
              <w:jc w:val="center"/>
              <w:rPr>
                <w:b/>
                <w:sz w:val="24"/>
              </w:rPr>
            </w:pPr>
            <w:r>
              <w:rPr>
                <w:b/>
                <w:spacing w:val="-4"/>
                <w:sz w:val="24"/>
              </w:rPr>
              <w:t>INTERVAL</w:t>
            </w:r>
            <w:r>
              <w:rPr>
                <w:b/>
                <w:spacing w:val="-3"/>
                <w:sz w:val="24"/>
              </w:rPr>
              <w:t> </w:t>
            </w:r>
            <w:r>
              <w:rPr>
                <w:b/>
                <w:spacing w:val="-2"/>
                <w:sz w:val="24"/>
              </w:rPr>
              <w:t>PENAFSIRAN</w:t>
            </w:r>
          </w:p>
        </w:tc>
        <w:tc>
          <w:tcPr>
            <w:tcW w:w="4487" w:type="dxa"/>
          </w:tcPr>
          <w:p>
            <w:pPr>
              <w:pStyle w:val="TableParagraph"/>
              <w:spacing w:before="10"/>
              <w:ind w:left="60" w:right="5"/>
              <w:jc w:val="center"/>
              <w:rPr>
                <w:b/>
                <w:sz w:val="24"/>
              </w:rPr>
            </w:pPr>
            <w:r>
              <w:rPr>
                <w:b/>
                <w:spacing w:val="-2"/>
                <w:sz w:val="24"/>
              </w:rPr>
              <w:t>KATEGORI</w:t>
            </w:r>
          </w:p>
        </w:tc>
      </w:tr>
      <w:tr>
        <w:trPr>
          <w:trHeight w:val="308" w:hRule="atLeast"/>
        </w:trPr>
        <w:tc>
          <w:tcPr>
            <w:tcW w:w="3445" w:type="dxa"/>
          </w:tcPr>
          <w:p>
            <w:pPr>
              <w:pStyle w:val="TableParagraph"/>
              <w:spacing w:before="6"/>
              <w:ind w:left="64"/>
              <w:jc w:val="center"/>
              <w:rPr>
                <w:sz w:val="24"/>
              </w:rPr>
            </w:pPr>
            <w:r>
              <w:rPr>
                <w:sz w:val="24"/>
              </w:rPr>
              <w:t>1,00</w:t>
            </w:r>
            <w:r>
              <w:rPr>
                <w:spacing w:val="3"/>
                <w:sz w:val="24"/>
              </w:rPr>
              <w:t> </w:t>
            </w:r>
            <w:r>
              <w:rPr>
                <w:sz w:val="24"/>
              </w:rPr>
              <w:t>–</w:t>
            </w:r>
            <w:r>
              <w:rPr>
                <w:spacing w:val="-3"/>
                <w:sz w:val="24"/>
              </w:rPr>
              <w:t> </w:t>
            </w:r>
            <w:r>
              <w:rPr>
                <w:spacing w:val="-4"/>
                <w:sz w:val="24"/>
              </w:rPr>
              <w:t>1,80</w:t>
            </w:r>
          </w:p>
        </w:tc>
        <w:tc>
          <w:tcPr>
            <w:tcW w:w="4487" w:type="dxa"/>
          </w:tcPr>
          <w:p>
            <w:pPr>
              <w:pStyle w:val="TableParagraph"/>
              <w:spacing w:before="6"/>
              <w:ind w:left="60" w:right="10"/>
              <w:jc w:val="center"/>
              <w:rPr>
                <w:sz w:val="24"/>
              </w:rPr>
            </w:pPr>
            <w:r>
              <w:rPr>
                <w:sz w:val="24"/>
              </w:rPr>
              <w:t>Sangat</w:t>
            </w:r>
            <w:r>
              <w:rPr>
                <w:spacing w:val="-14"/>
                <w:sz w:val="24"/>
              </w:rPr>
              <w:t> </w:t>
            </w:r>
            <w:r>
              <w:rPr>
                <w:sz w:val="24"/>
              </w:rPr>
              <w:t>Tidak</w:t>
            </w:r>
            <w:r>
              <w:rPr>
                <w:spacing w:val="-14"/>
                <w:sz w:val="24"/>
              </w:rPr>
              <w:t> </w:t>
            </w:r>
            <w:r>
              <w:rPr>
                <w:spacing w:val="-2"/>
                <w:sz w:val="24"/>
              </w:rPr>
              <w:t>Setuju</w:t>
            </w:r>
          </w:p>
        </w:tc>
      </w:tr>
      <w:tr>
        <w:trPr>
          <w:trHeight w:val="313" w:hRule="atLeast"/>
        </w:trPr>
        <w:tc>
          <w:tcPr>
            <w:tcW w:w="3445" w:type="dxa"/>
          </w:tcPr>
          <w:p>
            <w:pPr>
              <w:pStyle w:val="TableParagraph"/>
              <w:spacing w:before="6"/>
              <w:ind w:left="64"/>
              <w:jc w:val="center"/>
              <w:rPr>
                <w:sz w:val="24"/>
              </w:rPr>
            </w:pPr>
            <w:r>
              <w:rPr>
                <w:sz w:val="24"/>
              </w:rPr>
              <w:t>1,81</w:t>
            </w:r>
            <w:r>
              <w:rPr>
                <w:spacing w:val="3"/>
                <w:sz w:val="24"/>
              </w:rPr>
              <w:t> </w:t>
            </w:r>
            <w:r>
              <w:rPr>
                <w:sz w:val="24"/>
              </w:rPr>
              <w:t>–</w:t>
            </w:r>
            <w:r>
              <w:rPr>
                <w:spacing w:val="-3"/>
                <w:sz w:val="24"/>
              </w:rPr>
              <w:t> </w:t>
            </w:r>
            <w:r>
              <w:rPr>
                <w:spacing w:val="-4"/>
                <w:sz w:val="24"/>
              </w:rPr>
              <w:t>2,60</w:t>
            </w:r>
          </w:p>
        </w:tc>
        <w:tc>
          <w:tcPr>
            <w:tcW w:w="4487" w:type="dxa"/>
          </w:tcPr>
          <w:p>
            <w:pPr>
              <w:pStyle w:val="TableParagraph"/>
              <w:spacing w:before="6"/>
              <w:ind w:left="60"/>
              <w:jc w:val="center"/>
              <w:rPr>
                <w:sz w:val="24"/>
              </w:rPr>
            </w:pPr>
            <w:r>
              <w:rPr>
                <w:sz w:val="24"/>
              </w:rPr>
              <w:t>Tidak</w:t>
            </w:r>
            <w:r>
              <w:rPr>
                <w:spacing w:val="-9"/>
                <w:sz w:val="24"/>
              </w:rPr>
              <w:t> </w:t>
            </w:r>
            <w:r>
              <w:rPr>
                <w:spacing w:val="-2"/>
                <w:sz w:val="24"/>
              </w:rPr>
              <w:t>Setuju</w:t>
            </w:r>
          </w:p>
        </w:tc>
      </w:tr>
      <w:tr>
        <w:trPr>
          <w:trHeight w:val="313" w:hRule="atLeast"/>
        </w:trPr>
        <w:tc>
          <w:tcPr>
            <w:tcW w:w="3445" w:type="dxa"/>
          </w:tcPr>
          <w:p>
            <w:pPr>
              <w:pStyle w:val="TableParagraph"/>
              <w:spacing w:before="6"/>
              <w:ind w:left="64"/>
              <w:jc w:val="center"/>
              <w:rPr>
                <w:sz w:val="24"/>
              </w:rPr>
            </w:pPr>
            <w:r>
              <w:rPr>
                <w:sz w:val="24"/>
              </w:rPr>
              <w:t>2,61</w:t>
            </w:r>
            <w:r>
              <w:rPr>
                <w:spacing w:val="3"/>
                <w:sz w:val="24"/>
              </w:rPr>
              <w:t> </w:t>
            </w:r>
            <w:r>
              <w:rPr>
                <w:sz w:val="24"/>
              </w:rPr>
              <w:t>–</w:t>
            </w:r>
            <w:r>
              <w:rPr>
                <w:spacing w:val="-3"/>
                <w:sz w:val="24"/>
              </w:rPr>
              <w:t> </w:t>
            </w:r>
            <w:r>
              <w:rPr>
                <w:spacing w:val="-4"/>
                <w:sz w:val="24"/>
              </w:rPr>
              <w:t>3,40</w:t>
            </w:r>
          </w:p>
        </w:tc>
        <w:tc>
          <w:tcPr>
            <w:tcW w:w="4487" w:type="dxa"/>
          </w:tcPr>
          <w:p>
            <w:pPr>
              <w:pStyle w:val="TableParagraph"/>
              <w:spacing w:before="6"/>
              <w:ind w:left="60" w:right="19"/>
              <w:jc w:val="center"/>
              <w:rPr>
                <w:sz w:val="24"/>
              </w:rPr>
            </w:pPr>
            <w:r>
              <w:rPr>
                <w:spacing w:val="-2"/>
                <w:sz w:val="24"/>
              </w:rPr>
              <w:t>Netral</w:t>
            </w:r>
          </w:p>
        </w:tc>
      </w:tr>
      <w:tr>
        <w:trPr>
          <w:trHeight w:val="311" w:hRule="atLeast"/>
        </w:trPr>
        <w:tc>
          <w:tcPr>
            <w:tcW w:w="3445" w:type="dxa"/>
          </w:tcPr>
          <w:p>
            <w:pPr>
              <w:pStyle w:val="TableParagraph"/>
              <w:spacing w:before="8"/>
              <w:ind w:left="64"/>
              <w:jc w:val="center"/>
              <w:rPr>
                <w:sz w:val="24"/>
              </w:rPr>
            </w:pPr>
            <w:r>
              <w:rPr>
                <w:sz w:val="24"/>
              </w:rPr>
              <w:t>3,41</w:t>
            </w:r>
            <w:r>
              <w:rPr>
                <w:spacing w:val="3"/>
                <w:sz w:val="24"/>
              </w:rPr>
              <w:t> </w:t>
            </w:r>
            <w:r>
              <w:rPr>
                <w:sz w:val="24"/>
              </w:rPr>
              <w:t>–</w:t>
            </w:r>
            <w:r>
              <w:rPr>
                <w:spacing w:val="-3"/>
                <w:sz w:val="24"/>
              </w:rPr>
              <w:t> </w:t>
            </w:r>
            <w:r>
              <w:rPr>
                <w:spacing w:val="-4"/>
                <w:sz w:val="24"/>
              </w:rPr>
              <w:t>4,20</w:t>
            </w:r>
          </w:p>
        </w:tc>
        <w:tc>
          <w:tcPr>
            <w:tcW w:w="4487" w:type="dxa"/>
          </w:tcPr>
          <w:p>
            <w:pPr>
              <w:pStyle w:val="TableParagraph"/>
              <w:spacing w:before="8"/>
              <w:ind w:left="60" w:right="2"/>
              <w:jc w:val="center"/>
              <w:rPr>
                <w:sz w:val="24"/>
              </w:rPr>
            </w:pPr>
            <w:r>
              <w:rPr>
                <w:spacing w:val="-2"/>
                <w:sz w:val="24"/>
              </w:rPr>
              <w:t>Setuju</w:t>
            </w:r>
          </w:p>
        </w:tc>
      </w:tr>
      <w:tr>
        <w:trPr>
          <w:trHeight w:val="313" w:hRule="atLeast"/>
        </w:trPr>
        <w:tc>
          <w:tcPr>
            <w:tcW w:w="3445" w:type="dxa"/>
          </w:tcPr>
          <w:p>
            <w:pPr>
              <w:pStyle w:val="TableParagraph"/>
              <w:spacing w:before="6"/>
              <w:ind w:left="64"/>
              <w:jc w:val="center"/>
              <w:rPr>
                <w:sz w:val="24"/>
              </w:rPr>
            </w:pPr>
            <w:r>
              <w:rPr>
                <w:sz w:val="24"/>
              </w:rPr>
              <w:t>4,21</w:t>
            </w:r>
            <w:r>
              <w:rPr>
                <w:spacing w:val="3"/>
                <w:sz w:val="24"/>
              </w:rPr>
              <w:t> </w:t>
            </w:r>
            <w:r>
              <w:rPr>
                <w:sz w:val="24"/>
              </w:rPr>
              <w:t>–</w:t>
            </w:r>
            <w:r>
              <w:rPr>
                <w:spacing w:val="-3"/>
                <w:sz w:val="24"/>
              </w:rPr>
              <w:t> </w:t>
            </w:r>
            <w:r>
              <w:rPr>
                <w:spacing w:val="-4"/>
                <w:sz w:val="24"/>
              </w:rPr>
              <w:t>5,00</w:t>
            </w:r>
          </w:p>
        </w:tc>
        <w:tc>
          <w:tcPr>
            <w:tcW w:w="4487" w:type="dxa"/>
          </w:tcPr>
          <w:p>
            <w:pPr>
              <w:pStyle w:val="TableParagraph"/>
              <w:spacing w:before="6"/>
              <w:ind w:left="60" w:right="14"/>
              <w:jc w:val="center"/>
              <w:rPr>
                <w:sz w:val="24"/>
              </w:rPr>
            </w:pPr>
            <w:r>
              <w:rPr>
                <w:sz w:val="24"/>
              </w:rPr>
              <w:t>Sangat</w:t>
            </w:r>
            <w:r>
              <w:rPr>
                <w:spacing w:val="-13"/>
                <w:sz w:val="24"/>
              </w:rPr>
              <w:t> </w:t>
            </w:r>
            <w:r>
              <w:rPr>
                <w:spacing w:val="-2"/>
                <w:sz w:val="24"/>
              </w:rPr>
              <w:t>Setuju</w:t>
            </w:r>
          </w:p>
        </w:tc>
      </w:tr>
    </w:tbl>
    <w:p>
      <w:pPr>
        <w:pStyle w:val="BodyText"/>
        <w:spacing w:before="1"/>
        <w:ind w:left="568"/>
      </w:pPr>
      <w:r>
        <w:rPr/>
        <w:t>Sumber:</w:t>
      </w:r>
      <w:r>
        <w:rPr>
          <w:spacing w:val="-1"/>
        </w:rPr>
        <w:t> </w:t>
      </w:r>
      <w:r>
        <w:rPr/>
        <w:t>Penulis,</w:t>
      </w:r>
      <w:r>
        <w:rPr>
          <w:spacing w:val="-1"/>
        </w:rPr>
        <w:t> </w:t>
      </w:r>
      <w:r>
        <w:rPr>
          <w:spacing w:val="-4"/>
        </w:rPr>
        <w:t>2025</w:t>
      </w:r>
    </w:p>
    <w:p>
      <w:pPr>
        <w:pStyle w:val="BodyText"/>
        <w:spacing w:before="219"/>
        <w:ind w:left="568"/>
      </w:pPr>
      <w:r>
        <w:rPr/>
        <w:t>Adapun</w:t>
      </w:r>
      <w:r>
        <w:rPr>
          <w:spacing w:val="-12"/>
        </w:rPr>
        <w:t> </w:t>
      </w:r>
      <w:r>
        <w:rPr/>
        <w:t>rumus</w:t>
      </w:r>
      <w:r>
        <w:rPr>
          <w:spacing w:val="-9"/>
        </w:rPr>
        <w:t> </w:t>
      </w:r>
      <w:r>
        <w:rPr/>
        <w:t>penafsiran</w:t>
      </w:r>
      <w:r>
        <w:rPr>
          <w:spacing w:val="-2"/>
        </w:rPr>
        <w:t> </w:t>
      </w:r>
      <w:r>
        <w:rPr/>
        <w:t>yang</w:t>
      </w:r>
      <w:r>
        <w:rPr>
          <w:spacing w:val="-14"/>
        </w:rPr>
        <w:t> </w:t>
      </w:r>
      <w:r>
        <w:rPr/>
        <w:t>digunakan</w:t>
      </w:r>
      <w:r>
        <w:rPr>
          <w:spacing w:val="-6"/>
        </w:rPr>
        <w:t> </w:t>
      </w:r>
      <w:r>
        <w:rPr>
          <w:spacing w:val="-2"/>
        </w:rPr>
        <w:t>adalah:</w:t>
      </w:r>
    </w:p>
    <w:p>
      <w:pPr>
        <w:pStyle w:val="BodyText"/>
        <w:spacing w:before="117"/>
        <w:rPr>
          <w:sz w:val="20"/>
        </w:rPr>
      </w:pPr>
      <w:r>
        <w:rPr>
          <w:sz w:val="20"/>
        </w:rPr>
        <mc:AlternateContent>
          <mc:Choice Requires="wps">
            <w:drawing>
              <wp:anchor distT="0" distB="0" distL="0" distR="0" allowOverlap="1" layoutInCell="1" locked="0" behindDoc="1" simplePos="0" relativeHeight="487591424">
                <wp:simplePos x="0" y="0"/>
                <wp:positionH relativeFrom="page">
                  <wp:posOffset>3632200</wp:posOffset>
                </wp:positionH>
                <wp:positionV relativeFrom="paragraph">
                  <wp:posOffset>239424</wp:posOffset>
                </wp:positionV>
                <wp:extent cx="1244600" cy="501650"/>
                <wp:effectExtent l="0" t="0" r="0" b="0"/>
                <wp:wrapTopAndBottom/>
                <wp:docPr id="25" name="Textbox 25"/>
                <wp:cNvGraphicFramePr>
                  <a:graphicFrameLocks/>
                </wp:cNvGraphicFramePr>
                <a:graphic>
                  <a:graphicData uri="http://schemas.microsoft.com/office/word/2010/wordprocessingShape">
                    <wps:wsp>
                      <wps:cNvPr id="25" name="Textbox 25"/>
                      <wps:cNvSpPr txBox="1"/>
                      <wps:spPr>
                        <a:xfrm>
                          <a:off x="0" y="0"/>
                          <a:ext cx="1244600" cy="501650"/>
                        </a:xfrm>
                        <a:prstGeom prst="rect">
                          <a:avLst/>
                        </a:prstGeom>
                        <a:ln w="7620">
                          <a:solidFill>
                            <a:srgbClr val="000000"/>
                          </a:solidFill>
                          <a:prstDash val="solid"/>
                        </a:ln>
                      </wps:spPr>
                      <wps:txbx>
                        <w:txbxContent>
                          <w:p>
                            <w:pPr>
                              <w:spacing w:before="73"/>
                              <w:ind w:left="601" w:right="0" w:firstLine="0"/>
                              <w:jc w:val="left"/>
                              <w:rPr>
                                <w:rFonts w:ascii="Calibri" w:hAnsi="Calibri"/>
                                <w:sz w:val="22"/>
                              </w:rPr>
                            </w:pPr>
                            <w:r>
                              <w:rPr>
                                <w:rFonts w:ascii="Calibri" w:hAnsi="Calibri"/>
                                <w:sz w:val="22"/>
                              </w:rPr>
                              <w:t>M=</w:t>
                            </w:r>
                            <w:r>
                              <w:rPr>
                                <w:rFonts w:ascii="Calibri" w:hAnsi="Calibri"/>
                                <w:spacing w:val="-14"/>
                                <w:sz w:val="22"/>
                              </w:rPr>
                              <w:t> </w:t>
                            </w:r>
                            <w:r>
                              <w:rPr>
                                <w:rFonts w:ascii="Calibri" w:hAnsi="Calibri"/>
                                <w:spacing w:val="-2"/>
                                <w:sz w:val="22"/>
                                <w:u w:val="single"/>
                              </w:rPr>
                              <w:t>∑f(x)</w:t>
                            </w:r>
                          </w:p>
                          <w:p>
                            <w:pPr>
                              <w:spacing w:line="256" w:lineRule="exact" w:before="180"/>
                              <w:ind w:left="341" w:right="0" w:firstLine="0"/>
                              <w:jc w:val="center"/>
                              <w:rPr>
                                <w:rFonts w:ascii="Calibri"/>
                                <w:sz w:val="22"/>
                              </w:rPr>
                            </w:pPr>
                            <w:r>
                              <w:rPr>
                                <w:rFonts w:ascii="Calibri"/>
                                <w:spacing w:val="-10"/>
                                <w:sz w:val="22"/>
                              </w:rPr>
                              <w:t>n</w:t>
                            </w:r>
                          </w:p>
                        </w:txbxContent>
                      </wps:txbx>
                      <wps:bodyPr wrap="square" lIns="0" tIns="0" rIns="0" bIns="0" rtlCol="0">
                        <a:noAutofit/>
                      </wps:bodyPr>
                    </wps:wsp>
                  </a:graphicData>
                </a:graphic>
              </wp:anchor>
            </w:drawing>
          </mc:Choice>
          <mc:Fallback>
            <w:pict>
              <v:shape style="position:absolute;margin-left:286pt;margin-top:18.852354pt;width:98pt;height:39.5pt;mso-position-horizontal-relative:page;mso-position-vertical-relative:paragraph;z-index:-15725056;mso-wrap-distance-left:0;mso-wrap-distance-right:0" type="#_x0000_t202" id="docshape22" filled="false" stroked="true" strokeweight=".6pt" strokecolor="#000000">
                <v:textbox inset="0,0,0,0">
                  <w:txbxContent>
                    <w:p>
                      <w:pPr>
                        <w:spacing w:before="73"/>
                        <w:ind w:left="601" w:right="0" w:firstLine="0"/>
                        <w:jc w:val="left"/>
                        <w:rPr>
                          <w:rFonts w:ascii="Calibri" w:hAnsi="Calibri"/>
                          <w:sz w:val="22"/>
                        </w:rPr>
                      </w:pPr>
                      <w:r>
                        <w:rPr>
                          <w:rFonts w:ascii="Calibri" w:hAnsi="Calibri"/>
                          <w:sz w:val="22"/>
                        </w:rPr>
                        <w:t>M=</w:t>
                      </w:r>
                      <w:r>
                        <w:rPr>
                          <w:rFonts w:ascii="Calibri" w:hAnsi="Calibri"/>
                          <w:spacing w:val="-14"/>
                          <w:sz w:val="22"/>
                        </w:rPr>
                        <w:t> </w:t>
                      </w:r>
                      <w:r>
                        <w:rPr>
                          <w:rFonts w:ascii="Calibri" w:hAnsi="Calibri"/>
                          <w:spacing w:val="-2"/>
                          <w:sz w:val="22"/>
                          <w:u w:val="single"/>
                        </w:rPr>
                        <w:t>∑f(x)</w:t>
                      </w:r>
                    </w:p>
                    <w:p>
                      <w:pPr>
                        <w:spacing w:line="256" w:lineRule="exact" w:before="180"/>
                        <w:ind w:left="341" w:right="0" w:firstLine="0"/>
                        <w:jc w:val="center"/>
                        <w:rPr>
                          <w:rFonts w:ascii="Calibri"/>
                          <w:sz w:val="22"/>
                        </w:rPr>
                      </w:pPr>
                      <w:r>
                        <w:rPr>
                          <w:rFonts w:ascii="Calibri"/>
                          <w:spacing w:val="-10"/>
                          <w:sz w:val="22"/>
                        </w:rPr>
                        <w:t>n</w:t>
                      </w:r>
                    </w:p>
                  </w:txbxContent>
                </v:textbox>
                <v:stroke dashstyle="solid"/>
                <w10:wrap type="topAndBottom"/>
              </v:shape>
            </w:pict>
          </mc:Fallback>
        </mc:AlternateContent>
      </w:r>
    </w:p>
    <w:p>
      <w:pPr>
        <w:pStyle w:val="BodyText"/>
        <w:spacing w:before="189"/>
        <w:ind w:left="568"/>
      </w:pPr>
      <w:r>
        <w:rPr>
          <w:spacing w:val="-2"/>
        </w:rPr>
        <w:t>Keterangan:</w:t>
      </w:r>
    </w:p>
    <w:p>
      <w:pPr>
        <w:pStyle w:val="BodyText"/>
        <w:tabs>
          <w:tab w:pos="1288" w:val="left" w:leader="none"/>
        </w:tabs>
        <w:spacing w:line="475" w:lineRule="auto" w:before="269"/>
        <w:ind w:left="568" w:right="5358"/>
      </w:pPr>
      <w:r>
        <w:rPr>
          <w:spacing w:val="-10"/>
        </w:rPr>
        <w:t>M</w:t>
      </w:r>
      <w:r>
        <w:rPr/>
        <w:tab/>
        <w:t>= Angka penafsiran </w:t>
      </w:r>
      <w:r>
        <w:rPr>
          <w:spacing w:val="-10"/>
        </w:rPr>
        <w:t>F</w:t>
      </w:r>
      <w:r>
        <w:rPr/>
        <w:tab/>
        <w:t>=</w:t>
      </w:r>
      <w:r>
        <w:rPr>
          <w:spacing w:val="-15"/>
        </w:rPr>
        <w:t> </w:t>
      </w:r>
      <w:r>
        <w:rPr/>
        <w:t>Frekuensi</w:t>
      </w:r>
      <w:r>
        <w:rPr>
          <w:spacing w:val="-15"/>
        </w:rPr>
        <w:t> </w:t>
      </w:r>
      <w:r>
        <w:rPr/>
        <w:t>jawaban</w:t>
      </w:r>
    </w:p>
    <w:p>
      <w:pPr>
        <w:pStyle w:val="BodyText"/>
        <w:tabs>
          <w:tab w:pos="1288" w:val="left" w:leader="none"/>
        </w:tabs>
        <w:spacing w:line="276" w:lineRule="exact"/>
        <w:ind w:left="570"/>
      </w:pPr>
      <w:r>
        <w:rPr>
          <w:spacing w:val="-10"/>
        </w:rPr>
        <w:t>x</w:t>
      </w:r>
      <w:r>
        <w:rPr/>
        <w:tab/>
        <w:t>=</w:t>
      </w:r>
      <w:r>
        <w:rPr>
          <w:spacing w:val="-12"/>
        </w:rPr>
        <w:t> </w:t>
      </w:r>
      <w:r>
        <w:rPr/>
        <w:t>Skala </w:t>
      </w:r>
      <w:r>
        <w:rPr>
          <w:spacing w:val="-4"/>
        </w:rPr>
        <w:t>nilai</w:t>
      </w:r>
    </w:p>
    <w:p>
      <w:pPr>
        <w:pStyle w:val="BodyText"/>
        <w:tabs>
          <w:tab w:pos="1288" w:val="left" w:leader="none"/>
        </w:tabs>
        <w:spacing w:before="144"/>
        <w:ind w:left="568"/>
      </w:pPr>
      <w:r>
        <w:rPr>
          <w:spacing w:val="-10"/>
        </w:rPr>
        <w:t>n</w:t>
      </w:r>
      <w:r>
        <w:rPr/>
        <w:tab/>
        <w:t>=</w:t>
      </w:r>
      <w:r>
        <w:rPr>
          <w:spacing w:val="-12"/>
        </w:rPr>
        <w:t> </w:t>
      </w:r>
      <w:r>
        <w:rPr/>
        <w:t>Jumlah</w:t>
      </w:r>
      <w:r>
        <w:rPr>
          <w:spacing w:val="-7"/>
        </w:rPr>
        <w:t> </w:t>
      </w:r>
      <w:r>
        <w:rPr/>
        <w:t>seluruh </w:t>
      </w:r>
      <w:r>
        <w:rPr>
          <w:spacing w:val="-2"/>
        </w:rPr>
        <w:t>jawaban</w:t>
      </w:r>
    </w:p>
    <w:p>
      <w:pPr>
        <w:pStyle w:val="BodyText"/>
      </w:pPr>
    </w:p>
    <w:p>
      <w:pPr>
        <w:pStyle w:val="BodyText"/>
      </w:pPr>
    </w:p>
    <w:p>
      <w:pPr>
        <w:pStyle w:val="Heading3"/>
        <w:numPr>
          <w:ilvl w:val="2"/>
          <w:numId w:val="19"/>
        </w:numPr>
        <w:tabs>
          <w:tab w:pos="1276" w:val="left" w:leader="none"/>
        </w:tabs>
        <w:spacing w:line="240" w:lineRule="auto" w:before="0" w:after="0"/>
        <w:ind w:left="1276" w:right="0" w:hanging="720"/>
        <w:jc w:val="left"/>
      </w:pPr>
      <w:r>
        <w:rPr/>
        <w:t>Persamaan</w:t>
      </w:r>
      <w:r>
        <w:rPr>
          <w:spacing w:val="-9"/>
        </w:rPr>
        <w:t> </w:t>
      </w:r>
      <w:r>
        <w:rPr>
          <w:spacing w:val="-2"/>
        </w:rPr>
        <w:t>Regresi</w:t>
      </w:r>
    </w:p>
    <w:p>
      <w:pPr>
        <w:pStyle w:val="BodyText"/>
        <w:spacing w:line="360" w:lineRule="auto" w:before="139"/>
        <w:ind w:left="568" w:firstLine="708"/>
      </w:pPr>
      <w:r>
        <w:rPr/>
        <w:t>Analisis</w:t>
      </w:r>
      <w:r>
        <w:rPr>
          <w:spacing w:val="80"/>
        </w:rPr>
        <w:t> </w:t>
      </w:r>
      <w:r>
        <w:rPr/>
        <w:t>ini</w:t>
      </w:r>
      <w:r>
        <w:rPr>
          <w:spacing w:val="80"/>
        </w:rPr>
        <w:t> </w:t>
      </w:r>
      <w:r>
        <w:rPr/>
        <w:t>dijalankan</w:t>
      </w:r>
      <w:r>
        <w:rPr>
          <w:spacing w:val="80"/>
        </w:rPr>
        <w:t> </w:t>
      </w:r>
      <w:r>
        <w:rPr/>
        <w:t>dalam</w:t>
      </w:r>
      <w:r>
        <w:rPr>
          <w:spacing w:val="80"/>
        </w:rPr>
        <w:t> </w:t>
      </w:r>
      <w:r>
        <w:rPr/>
        <w:t>menganalisis</w:t>
      </w:r>
      <w:r>
        <w:rPr>
          <w:spacing w:val="80"/>
        </w:rPr>
        <w:t> </w:t>
      </w:r>
      <w:r>
        <w:rPr/>
        <w:t>pengaruh</w:t>
      </w:r>
      <w:r>
        <w:rPr>
          <w:spacing w:val="80"/>
        </w:rPr>
        <w:t> </w:t>
      </w:r>
      <w:r>
        <w:rPr>
          <w:i/>
        </w:rPr>
        <w:t>variable</w:t>
      </w:r>
      <w:r>
        <w:rPr>
          <w:i/>
          <w:spacing w:val="80"/>
        </w:rPr>
        <w:t> </w:t>
      </w:r>
      <w:r>
        <w:rPr/>
        <w:t>bebas terhadap </w:t>
      </w:r>
      <w:r>
        <w:rPr>
          <w:i/>
        </w:rPr>
        <w:t>variable </w:t>
      </w:r>
      <w:r>
        <w:rPr/>
        <w:t>terikat (Sugiyono, 2018).</w:t>
      </w:r>
      <w:r>
        <w:rPr>
          <w:spacing w:val="-1"/>
        </w:rPr>
        <w:t> </w:t>
      </w:r>
      <w:r>
        <w:rPr/>
        <w:t>Adapun persamaan yang digunakan:</w:t>
      </w:r>
    </w:p>
    <w:p>
      <w:pPr>
        <w:pStyle w:val="BodyText"/>
        <w:spacing w:before="2"/>
        <w:rPr>
          <w:sz w:val="12"/>
        </w:rPr>
      </w:pPr>
      <w:r>
        <w:rPr>
          <w:sz w:val="12"/>
        </w:rPr>
        <mc:AlternateContent>
          <mc:Choice Requires="wps">
            <w:drawing>
              <wp:anchor distT="0" distB="0" distL="0" distR="0" allowOverlap="1" layoutInCell="1" locked="0" behindDoc="1" simplePos="0" relativeHeight="487591936">
                <wp:simplePos x="0" y="0"/>
                <wp:positionH relativeFrom="page">
                  <wp:posOffset>1458722</wp:posOffset>
                </wp:positionH>
                <wp:positionV relativeFrom="paragraph">
                  <wp:posOffset>107449</wp:posOffset>
                </wp:positionV>
                <wp:extent cx="4973955" cy="325120"/>
                <wp:effectExtent l="0" t="0" r="0" b="0"/>
                <wp:wrapTopAndBottom/>
                <wp:docPr id="26" name="Textbox 26"/>
                <wp:cNvGraphicFramePr>
                  <a:graphicFrameLocks/>
                </wp:cNvGraphicFramePr>
                <a:graphic>
                  <a:graphicData uri="http://schemas.microsoft.com/office/word/2010/wordprocessingShape">
                    <wps:wsp>
                      <wps:cNvPr id="26" name="Textbox 26"/>
                      <wps:cNvSpPr txBox="1"/>
                      <wps:spPr>
                        <a:xfrm>
                          <a:off x="0" y="0"/>
                          <a:ext cx="4973955" cy="325120"/>
                        </a:xfrm>
                        <a:prstGeom prst="rect">
                          <a:avLst/>
                        </a:prstGeom>
                        <a:ln w="6095">
                          <a:solidFill>
                            <a:srgbClr val="000000"/>
                          </a:solidFill>
                          <a:prstDash val="solid"/>
                        </a:ln>
                      </wps:spPr>
                      <wps:txbx>
                        <w:txbxContent>
                          <w:p>
                            <w:pPr>
                              <w:spacing w:before="19"/>
                              <w:ind w:left="0" w:right="0" w:firstLine="0"/>
                              <w:jc w:val="center"/>
                              <w:rPr>
                                <w:sz w:val="28"/>
                              </w:rPr>
                            </w:pPr>
                            <w:r>
                              <w:rPr>
                                <w:sz w:val="28"/>
                              </w:rPr>
                              <w:t>Y</w:t>
                            </w:r>
                            <w:r>
                              <w:rPr>
                                <w:spacing w:val="-8"/>
                                <w:sz w:val="28"/>
                              </w:rPr>
                              <w:t> </w:t>
                            </w:r>
                            <w:r>
                              <w:rPr>
                                <w:sz w:val="28"/>
                              </w:rPr>
                              <w:t>=</w:t>
                            </w:r>
                            <w:r>
                              <w:rPr>
                                <w:spacing w:val="2"/>
                                <w:sz w:val="28"/>
                              </w:rPr>
                              <w:t> </w:t>
                            </w:r>
                            <w:r>
                              <w:rPr>
                                <w:sz w:val="28"/>
                              </w:rPr>
                              <w:t>a</w:t>
                            </w:r>
                            <w:r>
                              <w:rPr>
                                <w:spacing w:val="-8"/>
                                <w:sz w:val="28"/>
                              </w:rPr>
                              <w:t> </w:t>
                            </w:r>
                            <w:r>
                              <w:rPr>
                                <w:sz w:val="28"/>
                              </w:rPr>
                              <w:t>+</w:t>
                            </w:r>
                            <w:r>
                              <w:rPr>
                                <w:spacing w:val="-3"/>
                                <w:sz w:val="28"/>
                              </w:rPr>
                              <w:t> </w:t>
                            </w:r>
                            <w:r>
                              <w:rPr>
                                <w:sz w:val="28"/>
                              </w:rPr>
                              <w:t>b</w:t>
                            </w:r>
                            <w:r>
                              <w:rPr>
                                <w:sz w:val="28"/>
                                <w:vertAlign w:val="subscript"/>
                              </w:rPr>
                              <w:t>1</w:t>
                            </w:r>
                            <w:r>
                              <w:rPr>
                                <w:sz w:val="28"/>
                                <w:vertAlign w:val="baseline"/>
                              </w:rPr>
                              <w:t>X</w:t>
                            </w:r>
                            <w:r>
                              <w:rPr>
                                <w:sz w:val="28"/>
                                <w:vertAlign w:val="subscript"/>
                              </w:rPr>
                              <w:t>1</w:t>
                            </w:r>
                            <w:r>
                              <w:rPr>
                                <w:spacing w:val="-2"/>
                                <w:sz w:val="28"/>
                                <w:vertAlign w:val="baseline"/>
                              </w:rPr>
                              <w:t> </w:t>
                            </w:r>
                            <w:r>
                              <w:rPr>
                                <w:sz w:val="28"/>
                                <w:vertAlign w:val="baseline"/>
                              </w:rPr>
                              <w:t>+</w:t>
                            </w:r>
                            <w:r>
                              <w:rPr>
                                <w:spacing w:val="-6"/>
                                <w:sz w:val="28"/>
                                <w:vertAlign w:val="baseline"/>
                              </w:rPr>
                              <w:t> </w:t>
                            </w:r>
                            <w:r>
                              <w:rPr>
                                <w:sz w:val="28"/>
                                <w:vertAlign w:val="baseline"/>
                              </w:rPr>
                              <w:t>b</w:t>
                            </w:r>
                            <w:r>
                              <w:rPr>
                                <w:sz w:val="28"/>
                                <w:vertAlign w:val="subscript"/>
                              </w:rPr>
                              <w:t>2</w:t>
                            </w:r>
                            <w:r>
                              <w:rPr>
                                <w:spacing w:val="-2"/>
                                <w:sz w:val="28"/>
                                <w:vertAlign w:val="baseline"/>
                              </w:rPr>
                              <w:t> </w:t>
                            </w:r>
                            <w:r>
                              <w:rPr>
                                <w:sz w:val="28"/>
                                <w:vertAlign w:val="baseline"/>
                              </w:rPr>
                              <w:t>X</w:t>
                            </w:r>
                            <w:r>
                              <w:rPr>
                                <w:sz w:val="28"/>
                                <w:vertAlign w:val="subscript"/>
                              </w:rPr>
                              <w:t>2</w:t>
                            </w:r>
                            <w:r>
                              <w:rPr>
                                <w:spacing w:val="-4"/>
                                <w:sz w:val="28"/>
                                <w:vertAlign w:val="baseline"/>
                              </w:rPr>
                              <w:t> </w:t>
                            </w:r>
                            <w:r>
                              <w:rPr>
                                <w:sz w:val="28"/>
                                <w:vertAlign w:val="baseline"/>
                              </w:rPr>
                              <w:t>+</w:t>
                            </w:r>
                            <w:r>
                              <w:rPr>
                                <w:spacing w:val="-8"/>
                                <w:sz w:val="28"/>
                                <w:vertAlign w:val="baseline"/>
                              </w:rPr>
                              <w:t> </w:t>
                            </w:r>
                            <w:r>
                              <w:rPr>
                                <w:spacing w:val="-10"/>
                                <w:sz w:val="28"/>
                                <w:vertAlign w:val="baseline"/>
                              </w:rPr>
                              <w:t>e</w:t>
                            </w:r>
                          </w:p>
                        </w:txbxContent>
                      </wps:txbx>
                      <wps:bodyPr wrap="square" lIns="0" tIns="0" rIns="0" bIns="0" rtlCol="0">
                        <a:noAutofit/>
                      </wps:bodyPr>
                    </wps:wsp>
                  </a:graphicData>
                </a:graphic>
              </wp:anchor>
            </w:drawing>
          </mc:Choice>
          <mc:Fallback>
            <w:pict>
              <v:shape style="position:absolute;margin-left:114.860001pt;margin-top:8.460562pt;width:391.65pt;height:25.6pt;mso-position-horizontal-relative:page;mso-position-vertical-relative:paragraph;z-index:-15724544;mso-wrap-distance-left:0;mso-wrap-distance-right:0" type="#_x0000_t202" id="docshape23" filled="false" stroked="true" strokeweight=".47998pt" strokecolor="#000000">
                <v:textbox inset="0,0,0,0">
                  <w:txbxContent>
                    <w:p>
                      <w:pPr>
                        <w:spacing w:before="19"/>
                        <w:ind w:left="0" w:right="0" w:firstLine="0"/>
                        <w:jc w:val="center"/>
                        <w:rPr>
                          <w:sz w:val="28"/>
                        </w:rPr>
                      </w:pPr>
                      <w:r>
                        <w:rPr>
                          <w:sz w:val="28"/>
                        </w:rPr>
                        <w:t>Y</w:t>
                      </w:r>
                      <w:r>
                        <w:rPr>
                          <w:spacing w:val="-8"/>
                          <w:sz w:val="28"/>
                        </w:rPr>
                        <w:t> </w:t>
                      </w:r>
                      <w:r>
                        <w:rPr>
                          <w:sz w:val="28"/>
                        </w:rPr>
                        <w:t>=</w:t>
                      </w:r>
                      <w:r>
                        <w:rPr>
                          <w:spacing w:val="2"/>
                          <w:sz w:val="28"/>
                        </w:rPr>
                        <w:t> </w:t>
                      </w:r>
                      <w:r>
                        <w:rPr>
                          <w:sz w:val="28"/>
                        </w:rPr>
                        <w:t>a</w:t>
                      </w:r>
                      <w:r>
                        <w:rPr>
                          <w:spacing w:val="-8"/>
                          <w:sz w:val="28"/>
                        </w:rPr>
                        <w:t> </w:t>
                      </w:r>
                      <w:r>
                        <w:rPr>
                          <w:sz w:val="28"/>
                        </w:rPr>
                        <w:t>+</w:t>
                      </w:r>
                      <w:r>
                        <w:rPr>
                          <w:spacing w:val="-3"/>
                          <w:sz w:val="28"/>
                        </w:rPr>
                        <w:t> </w:t>
                      </w:r>
                      <w:r>
                        <w:rPr>
                          <w:sz w:val="28"/>
                        </w:rPr>
                        <w:t>b</w:t>
                      </w:r>
                      <w:r>
                        <w:rPr>
                          <w:sz w:val="28"/>
                          <w:vertAlign w:val="subscript"/>
                        </w:rPr>
                        <w:t>1</w:t>
                      </w:r>
                      <w:r>
                        <w:rPr>
                          <w:sz w:val="28"/>
                          <w:vertAlign w:val="baseline"/>
                        </w:rPr>
                        <w:t>X</w:t>
                      </w:r>
                      <w:r>
                        <w:rPr>
                          <w:sz w:val="28"/>
                          <w:vertAlign w:val="subscript"/>
                        </w:rPr>
                        <w:t>1</w:t>
                      </w:r>
                      <w:r>
                        <w:rPr>
                          <w:spacing w:val="-2"/>
                          <w:sz w:val="28"/>
                          <w:vertAlign w:val="baseline"/>
                        </w:rPr>
                        <w:t> </w:t>
                      </w:r>
                      <w:r>
                        <w:rPr>
                          <w:sz w:val="28"/>
                          <w:vertAlign w:val="baseline"/>
                        </w:rPr>
                        <w:t>+</w:t>
                      </w:r>
                      <w:r>
                        <w:rPr>
                          <w:spacing w:val="-6"/>
                          <w:sz w:val="28"/>
                          <w:vertAlign w:val="baseline"/>
                        </w:rPr>
                        <w:t> </w:t>
                      </w:r>
                      <w:r>
                        <w:rPr>
                          <w:sz w:val="28"/>
                          <w:vertAlign w:val="baseline"/>
                        </w:rPr>
                        <w:t>b</w:t>
                      </w:r>
                      <w:r>
                        <w:rPr>
                          <w:sz w:val="28"/>
                          <w:vertAlign w:val="subscript"/>
                        </w:rPr>
                        <w:t>2</w:t>
                      </w:r>
                      <w:r>
                        <w:rPr>
                          <w:spacing w:val="-2"/>
                          <w:sz w:val="28"/>
                          <w:vertAlign w:val="baseline"/>
                        </w:rPr>
                        <w:t> </w:t>
                      </w:r>
                      <w:r>
                        <w:rPr>
                          <w:sz w:val="28"/>
                          <w:vertAlign w:val="baseline"/>
                        </w:rPr>
                        <w:t>X</w:t>
                      </w:r>
                      <w:r>
                        <w:rPr>
                          <w:sz w:val="28"/>
                          <w:vertAlign w:val="subscript"/>
                        </w:rPr>
                        <w:t>2</w:t>
                      </w:r>
                      <w:r>
                        <w:rPr>
                          <w:spacing w:val="-4"/>
                          <w:sz w:val="28"/>
                          <w:vertAlign w:val="baseline"/>
                        </w:rPr>
                        <w:t> </w:t>
                      </w:r>
                      <w:r>
                        <w:rPr>
                          <w:sz w:val="28"/>
                          <w:vertAlign w:val="baseline"/>
                        </w:rPr>
                        <w:t>+</w:t>
                      </w:r>
                      <w:r>
                        <w:rPr>
                          <w:spacing w:val="-8"/>
                          <w:sz w:val="28"/>
                          <w:vertAlign w:val="baseline"/>
                        </w:rPr>
                        <w:t> </w:t>
                      </w:r>
                      <w:r>
                        <w:rPr>
                          <w:spacing w:val="-10"/>
                          <w:sz w:val="28"/>
                          <w:vertAlign w:val="baseline"/>
                        </w:rPr>
                        <w:t>e</w:t>
                      </w:r>
                    </w:p>
                  </w:txbxContent>
                </v:textbox>
                <v:stroke dashstyle="solid"/>
                <w10:wrap type="topAndBottom"/>
              </v:shape>
            </w:pict>
          </mc:Fallback>
        </mc:AlternateContent>
      </w:r>
    </w:p>
    <w:p>
      <w:pPr>
        <w:pStyle w:val="BodyText"/>
        <w:spacing w:before="165"/>
        <w:ind w:left="568"/>
      </w:pPr>
      <w:r>
        <w:rPr>
          <w:spacing w:val="-2"/>
        </w:rPr>
        <w:t>Keterangan:</w:t>
      </w:r>
    </w:p>
    <w:p>
      <w:pPr>
        <w:pStyle w:val="BodyText"/>
        <w:tabs>
          <w:tab w:pos="1701" w:val="left" w:leader="none"/>
        </w:tabs>
        <w:spacing w:before="137"/>
        <w:ind w:left="568"/>
      </w:pPr>
      <w:r>
        <w:rPr>
          <w:spacing w:val="-10"/>
        </w:rPr>
        <w:t>Y</w:t>
      </w:r>
      <w:r>
        <w:rPr/>
        <w:tab/>
        <w:t>=</w:t>
      </w:r>
      <w:r>
        <w:rPr>
          <w:spacing w:val="39"/>
        </w:rPr>
        <w:t> </w:t>
      </w:r>
      <w:r>
        <w:rPr/>
        <w:t>Variabel</w:t>
      </w:r>
      <w:r>
        <w:rPr>
          <w:spacing w:val="-3"/>
        </w:rPr>
        <w:t> </w:t>
      </w:r>
      <w:r>
        <w:rPr/>
        <w:t>terikat</w:t>
      </w:r>
      <w:r>
        <w:rPr>
          <w:spacing w:val="-9"/>
        </w:rPr>
        <w:t> </w:t>
      </w:r>
      <w:r>
        <w:rPr/>
        <w:t>(kinerja</w:t>
      </w:r>
      <w:r>
        <w:rPr>
          <w:spacing w:val="-11"/>
        </w:rPr>
        <w:t> </w:t>
      </w:r>
      <w:r>
        <w:rPr>
          <w:spacing w:val="-2"/>
        </w:rPr>
        <w:t>guru)</w:t>
      </w:r>
    </w:p>
    <w:p>
      <w:pPr>
        <w:pStyle w:val="BodyText"/>
        <w:tabs>
          <w:tab w:pos="1701" w:val="left" w:leader="none"/>
          <w:tab w:pos="1888" w:val="left" w:leader="none"/>
        </w:tabs>
        <w:spacing w:line="362" w:lineRule="auto" w:before="137"/>
        <w:ind w:left="568" w:right="2927"/>
        <w:rPr>
          <w:i/>
          <w:position w:val="2"/>
        </w:rPr>
      </w:pPr>
      <w:r>
        <w:rPr>
          <w:spacing w:val="-10"/>
        </w:rPr>
        <w:t>A</w:t>
      </w:r>
      <w:r>
        <w:rPr/>
        <w:tab/>
        <w:t>=</w:t>
      </w:r>
      <w:r>
        <w:rPr>
          <w:spacing w:val="40"/>
        </w:rPr>
        <w:t> </w:t>
      </w:r>
      <w:r>
        <w:rPr/>
        <w:t>Intersep</w:t>
      </w:r>
      <w:r>
        <w:rPr>
          <w:spacing w:val="-3"/>
        </w:rPr>
        <w:t> </w:t>
      </w:r>
      <w:r>
        <w:rPr/>
        <w:t>(titik</w:t>
      </w:r>
      <w:r>
        <w:rPr>
          <w:spacing w:val="-15"/>
        </w:rPr>
        <w:t> </w:t>
      </w:r>
      <w:r>
        <w:rPr/>
        <w:t>potong</w:t>
      </w:r>
      <w:r>
        <w:rPr>
          <w:spacing w:val="-12"/>
        </w:rPr>
        <w:t> </w:t>
      </w:r>
      <w:r>
        <w:rPr/>
        <w:t>dengan</w:t>
      </w:r>
      <w:r>
        <w:rPr>
          <w:spacing w:val="-12"/>
        </w:rPr>
        <w:t> </w:t>
      </w:r>
      <w:r>
        <w:rPr/>
        <w:t>sumbu</w:t>
      </w:r>
      <w:r>
        <w:rPr>
          <w:spacing w:val="-12"/>
        </w:rPr>
        <w:t> </w:t>
      </w:r>
      <w:r>
        <w:rPr/>
        <w:t>Y) b 1 ...b 2</w:t>
        <w:tab/>
      </w:r>
      <w:r>
        <w:rPr>
          <w:spacing w:val="-52"/>
        </w:rPr>
        <w:t> </w:t>
      </w:r>
      <w:r>
        <w:rPr/>
        <w:t>=</w:t>
      </w:r>
      <w:r>
        <w:rPr>
          <w:spacing w:val="40"/>
        </w:rPr>
        <w:t> </w:t>
      </w:r>
      <w:r>
        <w:rPr/>
        <w:t>Koefisien regresi (konstanta) X</w:t>
      </w:r>
      <w:r>
        <w:rPr>
          <w:spacing w:val="-3"/>
        </w:rPr>
        <w:t> </w:t>
      </w:r>
      <w:r>
        <w:rPr/>
        <w:t>1 ,X</w:t>
      </w:r>
      <w:r>
        <w:rPr>
          <w:spacing w:val="-6"/>
        </w:rPr>
        <w:t> </w:t>
      </w:r>
      <w:r>
        <w:rPr/>
        <w:t>2 </w:t>
      </w:r>
      <w:r>
        <w:rPr>
          <w:position w:val="2"/>
        </w:rPr>
        <w:t>X</w:t>
      </w:r>
      <w:r>
        <w:rPr>
          <w:spacing w:val="-5"/>
          <w:position w:val="2"/>
        </w:rPr>
        <w:t> </w:t>
      </w:r>
      <w:r>
        <w:rPr>
          <w:sz w:val="16"/>
        </w:rPr>
        <w:t>1</w:t>
        <w:tab/>
        <w:tab/>
      </w:r>
      <w:r>
        <w:rPr>
          <w:position w:val="2"/>
        </w:rPr>
        <w:t>=</w:t>
      </w:r>
      <w:r>
        <w:rPr>
          <w:spacing w:val="40"/>
          <w:position w:val="2"/>
        </w:rPr>
        <w:t> </w:t>
      </w:r>
      <w:r>
        <w:rPr>
          <w:position w:val="2"/>
        </w:rPr>
        <w:t>Keterampilan </w:t>
      </w:r>
      <w:r>
        <w:rPr>
          <w:i/>
          <w:position w:val="2"/>
        </w:rPr>
        <w:t>soft skill</w:t>
      </w:r>
    </w:p>
    <w:p>
      <w:pPr>
        <w:pStyle w:val="BodyText"/>
        <w:tabs>
          <w:tab w:pos="1883" w:val="left" w:leader="none"/>
        </w:tabs>
        <w:spacing w:line="275" w:lineRule="exact"/>
        <w:ind w:left="568"/>
        <w:rPr>
          <w:position w:val="2"/>
        </w:rPr>
      </w:pPr>
      <w:r>
        <w:rPr>
          <w:position w:val="2"/>
        </w:rPr>
        <w:t>X</w:t>
      </w:r>
      <w:r>
        <w:rPr>
          <w:spacing w:val="-1"/>
          <w:position w:val="2"/>
        </w:rPr>
        <w:t> </w:t>
      </w:r>
      <w:r>
        <w:rPr>
          <w:spacing w:val="-12"/>
          <w:sz w:val="16"/>
        </w:rPr>
        <w:t>2</w:t>
      </w:r>
      <w:r>
        <w:rPr>
          <w:sz w:val="16"/>
        </w:rPr>
        <w:tab/>
      </w:r>
      <w:r>
        <w:rPr>
          <w:position w:val="2"/>
        </w:rPr>
        <w:t>=</w:t>
      </w:r>
      <w:r>
        <w:rPr>
          <w:spacing w:val="59"/>
          <w:position w:val="2"/>
        </w:rPr>
        <w:t> </w:t>
      </w:r>
      <w:r>
        <w:rPr>
          <w:position w:val="2"/>
        </w:rPr>
        <w:t>Motivasi</w:t>
      </w:r>
      <w:r>
        <w:rPr>
          <w:spacing w:val="-2"/>
          <w:position w:val="2"/>
        </w:rPr>
        <w:t> kerja</w:t>
      </w:r>
    </w:p>
    <w:p>
      <w:pPr>
        <w:pStyle w:val="BodyText"/>
        <w:tabs>
          <w:tab w:pos="1854" w:val="left" w:leader="none"/>
        </w:tabs>
        <w:spacing w:before="135"/>
        <w:ind w:left="568"/>
      </w:pPr>
      <w:r>
        <w:rPr>
          <w:spacing w:val="-10"/>
        </w:rPr>
        <w:t>E</w:t>
      </w:r>
      <w:r>
        <w:rPr/>
        <w:tab/>
        <w:t>=</w:t>
      </w:r>
      <w:r>
        <w:rPr>
          <w:spacing w:val="48"/>
        </w:rPr>
        <w:t> </w:t>
      </w:r>
      <w:r>
        <w:rPr/>
        <w:t>Standar</w:t>
      </w:r>
      <w:r>
        <w:rPr>
          <w:spacing w:val="-6"/>
        </w:rPr>
        <w:t> </w:t>
      </w:r>
      <w:r>
        <w:rPr>
          <w:spacing w:val="-4"/>
        </w:rPr>
        <w:t>error</w:t>
      </w:r>
    </w:p>
    <w:p>
      <w:pPr>
        <w:pStyle w:val="BodyText"/>
        <w:spacing w:after="0"/>
        <w:sectPr>
          <w:pgSz w:w="11910" w:h="16840"/>
          <w:pgMar w:header="0" w:footer="784" w:top="1920" w:bottom="980" w:left="1700" w:right="1559"/>
        </w:sectPr>
      </w:pPr>
    </w:p>
    <w:p>
      <w:pPr>
        <w:pStyle w:val="BodyText"/>
        <w:spacing w:before="53"/>
      </w:pPr>
    </w:p>
    <w:p>
      <w:pPr>
        <w:pStyle w:val="BodyText"/>
        <w:spacing w:line="360" w:lineRule="auto"/>
        <w:ind w:left="568" w:right="141" w:firstLine="708"/>
        <w:jc w:val="both"/>
      </w:pPr>
      <w:r>
        <w:rPr/>
        <w:t>Penelitian ini memanfaatkan program SPSS untuk melakukan analisis regresi linear berganda. Sebelum analisis tersebut, dilakukan serangkaian uji pendahuluan. Pertama, uji kualitas data dilakukan melalui uji validitas dan reliabilitas. Kedua, untuk memastikan model regresi memenuhi asumsi dasar, dilakukan uji asumsi klasik yang mencakup uji normalitas, multikolinearitas, dan heteroskedastisitas. Terakhir, untuk menguji hipotesis, peneliti menggunakan uji t (parsial), uji F (simultan), dan koefisien determinasi.</w:t>
      </w:r>
    </w:p>
    <w:p>
      <w:pPr>
        <w:pStyle w:val="BodyText"/>
        <w:spacing w:before="160"/>
      </w:pPr>
    </w:p>
    <w:p>
      <w:pPr>
        <w:pStyle w:val="Heading3"/>
        <w:numPr>
          <w:ilvl w:val="2"/>
          <w:numId w:val="19"/>
        </w:numPr>
        <w:tabs>
          <w:tab w:pos="1276" w:val="left" w:leader="none"/>
        </w:tabs>
        <w:spacing w:line="240" w:lineRule="auto" w:before="0" w:after="0"/>
        <w:ind w:left="1276" w:right="0" w:hanging="720"/>
        <w:jc w:val="both"/>
      </w:pPr>
      <w:r>
        <w:rPr/>
        <w:t>Uji</w:t>
      </w:r>
      <w:r>
        <w:rPr>
          <w:spacing w:val="-5"/>
        </w:rPr>
        <w:t> </w:t>
      </w:r>
      <w:r>
        <w:rPr/>
        <w:t>Kualitas</w:t>
      </w:r>
      <w:r>
        <w:rPr>
          <w:spacing w:val="-2"/>
        </w:rPr>
        <w:t> </w:t>
      </w:r>
      <w:r>
        <w:rPr>
          <w:spacing w:val="-4"/>
        </w:rPr>
        <w:t>Data</w:t>
      </w:r>
    </w:p>
    <w:p>
      <w:pPr>
        <w:pStyle w:val="BodyText"/>
        <w:spacing w:line="360" w:lineRule="auto" w:before="142"/>
        <w:ind w:left="568" w:right="141" w:firstLine="720"/>
        <w:jc w:val="both"/>
      </w:pPr>
      <w:r>
        <w:rPr/>
        <w:t>Saat sebuah</w:t>
      </w:r>
      <w:r>
        <w:rPr>
          <w:spacing w:val="-1"/>
        </w:rPr>
        <w:t> </w:t>
      </w:r>
      <w:r>
        <w:rPr/>
        <w:t>penelitian</w:t>
      </w:r>
      <w:r>
        <w:rPr>
          <w:spacing w:val="-1"/>
        </w:rPr>
        <w:t> </w:t>
      </w:r>
      <w:r>
        <w:rPr/>
        <w:t>menggunakan</w:t>
      </w:r>
      <w:r>
        <w:rPr>
          <w:spacing w:val="-1"/>
        </w:rPr>
        <w:t> </w:t>
      </w:r>
      <w:r>
        <w:rPr/>
        <w:t>kuesioner</w:t>
      </w:r>
      <w:r>
        <w:rPr>
          <w:spacing w:val="-2"/>
        </w:rPr>
        <w:t> </w:t>
      </w:r>
      <w:r>
        <w:rPr/>
        <w:t>sebagai instrumen,</w:t>
      </w:r>
      <w:r>
        <w:rPr>
          <w:spacing w:val="-1"/>
        </w:rPr>
        <w:t> </w:t>
      </w:r>
      <w:r>
        <w:rPr/>
        <w:t>penting untuk mengevaluasi kualitas data yang terkumpul. Tujuannya adalah untuk memastikan bahwa instrumen tersebut valid dan reliabel, sebab akurasi data yang dikumpulkan akan menentukan kualitas hasil penelitian.</w:t>
      </w:r>
    </w:p>
    <w:p>
      <w:pPr>
        <w:pStyle w:val="ListParagraph"/>
        <w:numPr>
          <w:ilvl w:val="0"/>
          <w:numId w:val="28"/>
        </w:numPr>
        <w:tabs>
          <w:tab w:pos="995" w:val="left" w:leader="none"/>
        </w:tabs>
        <w:spacing w:line="240" w:lineRule="auto" w:before="158" w:after="0"/>
        <w:ind w:left="995" w:right="0" w:hanging="427"/>
        <w:jc w:val="both"/>
        <w:rPr>
          <w:sz w:val="24"/>
        </w:rPr>
      </w:pPr>
      <w:r>
        <w:rPr>
          <w:sz w:val="24"/>
        </w:rPr>
        <w:t>Uji</w:t>
      </w:r>
      <w:r>
        <w:rPr>
          <w:spacing w:val="-5"/>
          <w:sz w:val="24"/>
        </w:rPr>
        <w:t> </w:t>
      </w:r>
      <w:r>
        <w:rPr>
          <w:spacing w:val="-2"/>
          <w:sz w:val="24"/>
        </w:rPr>
        <w:t>Validitas</w:t>
      </w:r>
    </w:p>
    <w:p>
      <w:pPr>
        <w:pStyle w:val="BodyText"/>
        <w:spacing w:line="360" w:lineRule="auto" w:before="137"/>
        <w:ind w:left="568" w:right="139" w:firstLine="708"/>
        <w:jc w:val="both"/>
      </w:pPr>
      <w:r>
        <w:rPr/>
        <w:t>Untuk memastikan data yang diperoleh akurat, dilakukan uji validitas. Menurut Sugiyono (2018: 193), suatu instrumen dikatakan valid apabila mampu mengukur dengan tepat apa yang seharusnya diukur. Kelayakan suatu item dalam instrumen dapat ditentukan melalui uji signifikansi koefisien korelasi, dengan ambang</w:t>
      </w:r>
      <w:r>
        <w:rPr>
          <w:spacing w:val="-8"/>
        </w:rPr>
        <w:t> </w:t>
      </w:r>
      <w:r>
        <w:rPr/>
        <w:t>batas</w:t>
      </w:r>
      <w:r>
        <w:rPr>
          <w:spacing w:val="-8"/>
        </w:rPr>
        <w:t> </w:t>
      </w:r>
      <w:r>
        <w:rPr/>
        <w:t>minimal</w:t>
      </w:r>
      <w:r>
        <w:rPr>
          <w:spacing w:val="-7"/>
        </w:rPr>
        <w:t> </w:t>
      </w:r>
      <w:r>
        <w:rPr/>
        <w:t>0,30.</w:t>
      </w:r>
      <w:r>
        <w:rPr>
          <w:spacing w:val="-7"/>
        </w:rPr>
        <w:t> </w:t>
      </w:r>
      <w:r>
        <w:rPr/>
        <w:t>Ini</w:t>
      </w:r>
      <w:r>
        <w:rPr>
          <w:spacing w:val="-7"/>
        </w:rPr>
        <w:t> </w:t>
      </w:r>
      <w:r>
        <w:rPr/>
        <w:t>berarti,</w:t>
      </w:r>
      <w:r>
        <w:rPr>
          <w:spacing w:val="-7"/>
        </w:rPr>
        <w:t> </w:t>
      </w:r>
      <w:r>
        <w:rPr/>
        <w:t>jika</w:t>
      </w:r>
      <w:r>
        <w:rPr>
          <w:spacing w:val="-8"/>
        </w:rPr>
        <w:t> </w:t>
      </w:r>
      <w:r>
        <w:rPr/>
        <w:t>skor</w:t>
      </w:r>
      <w:r>
        <w:rPr>
          <w:spacing w:val="-8"/>
        </w:rPr>
        <w:t> </w:t>
      </w:r>
      <w:r>
        <w:rPr/>
        <w:t>korelasi</w:t>
      </w:r>
      <w:r>
        <w:rPr>
          <w:spacing w:val="-7"/>
        </w:rPr>
        <w:t> </w:t>
      </w:r>
      <w:r>
        <w:rPr/>
        <w:t>suatu</w:t>
      </w:r>
      <w:r>
        <w:rPr>
          <w:spacing w:val="-7"/>
        </w:rPr>
        <w:t> </w:t>
      </w:r>
      <w:r>
        <w:rPr/>
        <w:t>item</w:t>
      </w:r>
      <w:r>
        <w:rPr>
          <w:spacing w:val="-7"/>
        </w:rPr>
        <w:t> </w:t>
      </w:r>
      <w:r>
        <w:rPr/>
        <w:t>melebihi</w:t>
      </w:r>
      <w:r>
        <w:rPr>
          <w:spacing w:val="-7"/>
        </w:rPr>
        <w:t> </w:t>
      </w:r>
      <w:r>
        <w:rPr/>
        <w:t>0,30, item tersebut dianggap valid.</w:t>
      </w:r>
    </w:p>
    <w:p>
      <w:pPr>
        <w:pStyle w:val="ListParagraph"/>
        <w:numPr>
          <w:ilvl w:val="0"/>
          <w:numId w:val="28"/>
        </w:numPr>
        <w:tabs>
          <w:tab w:pos="995" w:val="left" w:leader="none"/>
        </w:tabs>
        <w:spacing w:line="240" w:lineRule="auto" w:before="1" w:after="0"/>
        <w:ind w:left="995" w:right="0" w:hanging="427"/>
        <w:jc w:val="both"/>
        <w:rPr>
          <w:sz w:val="24"/>
        </w:rPr>
      </w:pPr>
      <w:r>
        <w:rPr>
          <w:sz w:val="24"/>
        </w:rPr>
        <w:t>Uji </w:t>
      </w:r>
      <w:r>
        <w:rPr>
          <w:spacing w:val="-2"/>
          <w:sz w:val="24"/>
        </w:rPr>
        <w:t>Reliabilitas</w:t>
      </w:r>
    </w:p>
    <w:p>
      <w:pPr>
        <w:pStyle w:val="BodyText"/>
        <w:spacing w:line="360" w:lineRule="auto" w:before="139"/>
        <w:ind w:left="568" w:right="185" w:firstLine="720"/>
        <w:jc w:val="both"/>
      </w:pPr>
      <w:r>
        <w:rPr/>
        <w:t>Uji reliabilitas dalam sebuah penelitian adalah proses dalam menilai konsistensi dan keabsahan untuk digunakan beberapa kali pada subjek atau responden</w:t>
      </w:r>
      <w:r>
        <w:rPr>
          <w:spacing w:val="-7"/>
        </w:rPr>
        <w:t> </w:t>
      </w:r>
      <w:r>
        <w:rPr/>
        <w:t>yang</w:t>
      </w:r>
      <w:r>
        <w:rPr>
          <w:spacing w:val="-7"/>
        </w:rPr>
        <w:t> </w:t>
      </w:r>
      <w:r>
        <w:rPr/>
        <w:t>sama.</w:t>
      </w:r>
      <w:r>
        <w:rPr>
          <w:spacing w:val="-7"/>
        </w:rPr>
        <w:t> </w:t>
      </w:r>
      <w:r>
        <w:rPr/>
        <w:t>Pengukuran</w:t>
      </w:r>
      <w:r>
        <w:rPr>
          <w:spacing w:val="-7"/>
        </w:rPr>
        <w:t> </w:t>
      </w:r>
      <w:r>
        <w:rPr/>
        <w:t>dijalankan</w:t>
      </w:r>
      <w:r>
        <w:rPr>
          <w:spacing w:val="-7"/>
        </w:rPr>
        <w:t> </w:t>
      </w:r>
      <w:r>
        <w:rPr/>
        <w:t>sekali</w:t>
      </w:r>
      <w:r>
        <w:rPr>
          <w:spacing w:val="-6"/>
        </w:rPr>
        <w:t> </w:t>
      </w:r>
      <w:r>
        <w:rPr/>
        <w:t>memanfaatkan</w:t>
      </w:r>
      <w:r>
        <w:rPr>
          <w:spacing w:val="-7"/>
        </w:rPr>
        <w:t> </w:t>
      </w:r>
      <w:r>
        <w:rPr/>
        <w:t>alat</w:t>
      </w:r>
      <w:r>
        <w:rPr>
          <w:spacing w:val="-7"/>
        </w:rPr>
        <w:t> </w:t>
      </w:r>
      <w:r>
        <w:rPr/>
        <w:t>bantu</w:t>
      </w:r>
      <w:r>
        <w:rPr>
          <w:spacing w:val="-6"/>
        </w:rPr>
        <w:t> </w:t>
      </w:r>
      <w:r>
        <w:rPr/>
        <w:t>dari SPSS melalui </w:t>
      </w:r>
      <w:r>
        <w:rPr>
          <w:i/>
        </w:rPr>
        <w:t>Cronbach Alpha </w:t>
      </w:r>
      <w:r>
        <w:rPr/>
        <w:t>(α) yang jika skornya &gt; 0,6 maka reliabel. Rumus alpha adalah sebagai berikut:</w:t>
      </w:r>
    </w:p>
    <w:p>
      <w:pPr>
        <w:pStyle w:val="BodyText"/>
        <w:ind w:left="3655"/>
        <w:rPr>
          <w:sz w:val="20"/>
        </w:rPr>
      </w:pPr>
      <w:r>
        <w:rPr>
          <w:sz w:val="20"/>
        </w:rPr>
        <mc:AlternateContent>
          <mc:Choice Requires="wps">
            <w:drawing>
              <wp:inline distT="0" distB="0" distL="0" distR="0">
                <wp:extent cx="1613535" cy="411480"/>
                <wp:effectExtent l="9525" t="0" r="0" b="7620"/>
                <wp:docPr id="27" name="Textbox 27"/>
                <wp:cNvGraphicFramePr>
                  <a:graphicFrameLocks/>
                </wp:cNvGraphicFramePr>
                <a:graphic>
                  <a:graphicData uri="http://schemas.microsoft.com/office/word/2010/wordprocessingShape">
                    <wps:wsp>
                      <wps:cNvPr id="27" name="Textbox 27"/>
                      <wps:cNvSpPr txBox="1"/>
                      <wps:spPr>
                        <a:xfrm>
                          <a:off x="0" y="0"/>
                          <a:ext cx="1613535" cy="411480"/>
                        </a:xfrm>
                        <a:prstGeom prst="rect">
                          <a:avLst/>
                        </a:prstGeom>
                        <a:ln w="7620">
                          <a:solidFill>
                            <a:srgbClr val="000000"/>
                          </a:solidFill>
                          <a:prstDash val="solid"/>
                        </a:ln>
                      </wps:spPr>
                      <wps:txbx>
                        <w:txbxContent>
                          <w:p>
                            <w:pPr>
                              <w:spacing w:before="68"/>
                              <w:ind w:left="0" w:right="834" w:firstLine="0"/>
                              <w:jc w:val="right"/>
                              <w:rPr>
                                <w:rFonts w:ascii="Trebuchet MS" w:hAnsi="Trebuchet MS"/>
                                <w:position w:val="2"/>
                                <w:sz w:val="22"/>
                              </w:rPr>
                            </w:pPr>
                            <w:r>
                              <w:rPr>
                                <w:rFonts w:ascii="Calibri" w:hAnsi="Calibri"/>
                                <w:position w:val="2"/>
                                <w:sz w:val="22"/>
                              </w:rPr>
                              <w:t>r</w:t>
                            </w:r>
                            <w:r>
                              <w:rPr>
                                <w:rFonts w:ascii="Calibri" w:hAnsi="Calibri"/>
                                <w:sz w:val="14"/>
                              </w:rPr>
                              <w:t>11</w:t>
                            </w:r>
                            <w:r>
                              <w:rPr>
                                <w:rFonts w:ascii="Calibri" w:hAnsi="Calibri"/>
                                <w:spacing w:val="-11"/>
                                <w:sz w:val="14"/>
                              </w:rPr>
                              <w:t> </w:t>
                            </w:r>
                            <w:r>
                              <w:rPr>
                                <w:rFonts w:ascii="Calibri" w:hAnsi="Calibri"/>
                                <w:position w:val="2"/>
                                <w:sz w:val="22"/>
                              </w:rPr>
                              <w:t>=</w:t>
                            </w:r>
                            <w:r>
                              <w:rPr>
                                <w:rFonts w:ascii="Calibri" w:hAnsi="Calibri"/>
                                <w:spacing w:val="-13"/>
                                <w:position w:val="2"/>
                                <w:sz w:val="22"/>
                              </w:rPr>
                              <w:t> </w:t>
                            </w:r>
                            <w:r>
                              <w:rPr>
                                <w:rFonts w:ascii="Trebuchet MS" w:hAnsi="Trebuchet MS"/>
                                <w:position w:val="2"/>
                                <w:sz w:val="22"/>
                              </w:rPr>
                              <w:t>[</w:t>
                            </w:r>
                            <w:r>
                              <w:rPr>
                                <w:rFonts w:ascii="Trebuchet MS" w:hAnsi="Trebuchet MS"/>
                                <w:spacing w:val="-21"/>
                                <w:position w:val="2"/>
                                <w:sz w:val="22"/>
                              </w:rPr>
                              <w:t> </w:t>
                            </w:r>
                            <w:r>
                              <w:rPr>
                                <w:rFonts w:ascii="Trebuchet MS" w:hAnsi="Trebuchet MS"/>
                                <w:position w:val="2"/>
                                <w:sz w:val="22"/>
                                <w:u w:val="single"/>
                              </w:rPr>
                              <w:t>K</w:t>
                            </w:r>
                            <w:r>
                              <w:rPr>
                                <w:rFonts w:ascii="Trebuchet MS" w:hAnsi="Trebuchet MS"/>
                                <w:spacing w:val="-16"/>
                                <w:position w:val="2"/>
                                <w:sz w:val="22"/>
                              </w:rPr>
                              <w:t> </w:t>
                            </w:r>
                            <w:r>
                              <w:rPr>
                                <w:rFonts w:ascii="Trebuchet MS" w:hAnsi="Trebuchet MS"/>
                                <w:position w:val="2"/>
                                <w:sz w:val="22"/>
                              </w:rPr>
                              <w:t>]</w:t>
                            </w:r>
                            <w:r>
                              <w:rPr>
                                <w:rFonts w:ascii="Trebuchet MS" w:hAnsi="Trebuchet MS"/>
                                <w:spacing w:val="-17"/>
                                <w:position w:val="2"/>
                                <w:sz w:val="22"/>
                              </w:rPr>
                              <w:t> </w:t>
                            </w:r>
                            <w:r>
                              <w:rPr>
                                <w:rFonts w:ascii="Trebuchet MS" w:hAnsi="Trebuchet MS"/>
                                <w:position w:val="2"/>
                                <w:sz w:val="22"/>
                              </w:rPr>
                              <w:t>[</w:t>
                            </w:r>
                            <w:r>
                              <w:rPr>
                                <w:rFonts w:ascii="Trebuchet MS" w:hAnsi="Trebuchet MS"/>
                                <w:position w:val="2"/>
                                <w:sz w:val="22"/>
                                <w:u w:val="single"/>
                              </w:rPr>
                              <w:t>1-</w:t>
                            </w:r>
                            <w:r>
                              <w:rPr>
                                <w:rFonts w:ascii="Calibri" w:hAnsi="Calibri"/>
                                <w:position w:val="2"/>
                                <w:sz w:val="22"/>
                                <w:u w:val="single"/>
                              </w:rPr>
                              <w:t>∑</w:t>
                            </w:r>
                            <w:r>
                              <w:rPr>
                                <w:rFonts w:ascii="Trebuchet MS" w:hAnsi="Trebuchet MS"/>
                                <w:position w:val="2"/>
                                <w:sz w:val="22"/>
                                <w:u w:val="single"/>
                              </w:rPr>
                              <w:t>Sr</w:t>
                            </w:r>
                            <w:r>
                              <w:rPr>
                                <w:rFonts w:ascii="Trebuchet MS" w:hAnsi="Trebuchet MS"/>
                                <w:spacing w:val="-14"/>
                                <w:position w:val="2"/>
                                <w:sz w:val="22"/>
                              </w:rPr>
                              <w:t> </w:t>
                            </w:r>
                            <w:r>
                              <w:rPr>
                                <w:rFonts w:ascii="Trebuchet MS" w:hAnsi="Trebuchet MS"/>
                                <w:spacing w:val="-10"/>
                                <w:position w:val="2"/>
                                <w:sz w:val="22"/>
                              </w:rPr>
                              <w:t>]</w:t>
                            </w:r>
                          </w:p>
                          <w:p>
                            <w:pPr>
                              <w:tabs>
                                <w:tab w:pos="854" w:val="left" w:leader="none"/>
                              </w:tabs>
                              <w:spacing w:before="21"/>
                              <w:ind w:left="0" w:right="859" w:firstLine="0"/>
                              <w:jc w:val="right"/>
                              <w:rPr>
                                <w:rFonts w:ascii="Trebuchet MS"/>
                                <w:i/>
                                <w:sz w:val="22"/>
                              </w:rPr>
                            </w:pPr>
                            <w:r>
                              <w:rPr>
                                <w:rFonts w:ascii="Trebuchet MS"/>
                                <w:spacing w:val="-2"/>
                                <w:sz w:val="22"/>
                              </w:rPr>
                              <w:t>(K=1)</w:t>
                            </w:r>
                            <w:r>
                              <w:rPr>
                                <w:rFonts w:ascii="Trebuchet MS"/>
                                <w:sz w:val="22"/>
                              </w:rPr>
                              <w:tab/>
                            </w:r>
                            <w:r>
                              <w:rPr>
                                <w:rFonts w:ascii="Trebuchet MS"/>
                                <w:i/>
                                <w:spacing w:val="-5"/>
                                <w:sz w:val="22"/>
                              </w:rPr>
                              <w:t>St</w:t>
                            </w:r>
                          </w:p>
                        </w:txbxContent>
                      </wps:txbx>
                      <wps:bodyPr wrap="square" lIns="0" tIns="0" rIns="0" bIns="0" rtlCol="0">
                        <a:noAutofit/>
                      </wps:bodyPr>
                    </wps:wsp>
                  </a:graphicData>
                </a:graphic>
              </wp:inline>
            </w:drawing>
          </mc:Choice>
          <mc:Fallback>
            <w:pict>
              <v:shape style="width:127.05pt;height:32.4pt;mso-position-horizontal-relative:char;mso-position-vertical-relative:line" type="#_x0000_t202" id="docshape24" filled="false" stroked="true" strokeweight=".6pt" strokecolor="#000000">
                <w10:anchorlock/>
                <v:textbox inset="0,0,0,0">
                  <w:txbxContent>
                    <w:p>
                      <w:pPr>
                        <w:spacing w:before="68"/>
                        <w:ind w:left="0" w:right="834" w:firstLine="0"/>
                        <w:jc w:val="right"/>
                        <w:rPr>
                          <w:rFonts w:ascii="Trebuchet MS" w:hAnsi="Trebuchet MS"/>
                          <w:position w:val="2"/>
                          <w:sz w:val="22"/>
                        </w:rPr>
                      </w:pPr>
                      <w:r>
                        <w:rPr>
                          <w:rFonts w:ascii="Calibri" w:hAnsi="Calibri"/>
                          <w:position w:val="2"/>
                          <w:sz w:val="22"/>
                        </w:rPr>
                        <w:t>r</w:t>
                      </w:r>
                      <w:r>
                        <w:rPr>
                          <w:rFonts w:ascii="Calibri" w:hAnsi="Calibri"/>
                          <w:sz w:val="14"/>
                        </w:rPr>
                        <w:t>11</w:t>
                      </w:r>
                      <w:r>
                        <w:rPr>
                          <w:rFonts w:ascii="Calibri" w:hAnsi="Calibri"/>
                          <w:spacing w:val="-11"/>
                          <w:sz w:val="14"/>
                        </w:rPr>
                        <w:t> </w:t>
                      </w:r>
                      <w:r>
                        <w:rPr>
                          <w:rFonts w:ascii="Calibri" w:hAnsi="Calibri"/>
                          <w:position w:val="2"/>
                          <w:sz w:val="22"/>
                        </w:rPr>
                        <w:t>=</w:t>
                      </w:r>
                      <w:r>
                        <w:rPr>
                          <w:rFonts w:ascii="Calibri" w:hAnsi="Calibri"/>
                          <w:spacing w:val="-13"/>
                          <w:position w:val="2"/>
                          <w:sz w:val="22"/>
                        </w:rPr>
                        <w:t> </w:t>
                      </w:r>
                      <w:r>
                        <w:rPr>
                          <w:rFonts w:ascii="Trebuchet MS" w:hAnsi="Trebuchet MS"/>
                          <w:position w:val="2"/>
                          <w:sz w:val="22"/>
                        </w:rPr>
                        <w:t>[</w:t>
                      </w:r>
                      <w:r>
                        <w:rPr>
                          <w:rFonts w:ascii="Trebuchet MS" w:hAnsi="Trebuchet MS"/>
                          <w:spacing w:val="-21"/>
                          <w:position w:val="2"/>
                          <w:sz w:val="22"/>
                        </w:rPr>
                        <w:t> </w:t>
                      </w:r>
                      <w:r>
                        <w:rPr>
                          <w:rFonts w:ascii="Trebuchet MS" w:hAnsi="Trebuchet MS"/>
                          <w:position w:val="2"/>
                          <w:sz w:val="22"/>
                          <w:u w:val="single"/>
                        </w:rPr>
                        <w:t>K</w:t>
                      </w:r>
                      <w:r>
                        <w:rPr>
                          <w:rFonts w:ascii="Trebuchet MS" w:hAnsi="Trebuchet MS"/>
                          <w:spacing w:val="-16"/>
                          <w:position w:val="2"/>
                          <w:sz w:val="22"/>
                        </w:rPr>
                        <w:t> </w:t>
                      </w:r>
                      <w:r>
                        <w:rPr>
                          <w:rFonts w:ascii="Trebuchet MS" w:hAnsi="Trebuchet MS"/>
                          <w:position w:val="2"/>
                          <w:sz w:val="22"/>
                        </w:rPr>
                        <w:t>]</w:t>
                      </w:r>
                      <w:r>
                        <w:rPr>
                          <w:rFonts w:ascii="Trebuchet MS" w:hAnsi="Trebuchet MS"/>
                          <w:spacing w:val="-17"/>
                          <w:position w:val="2"/>
                          <w:sz w:val="22"/>
                        </w:rPr>
                        <w:t> </w:t>
                      </w:r>
                      <w:r>
                        <w:rPr>
                          <w:rFonts w:ascii="Trebuchet MS" w:hAnsi="Trebuchet MS"/>
                          <w:position w:val="2"/>
                          <w:sz w:val="22"/>
                        </w:rPr>
                        <w:t>[</w:t>
                      </w:r>
                      <w:r>
                        <w:rPr>
                          <w:rFonts w:ascii="Trebuchet MS" w:hAnsi="Trebuchet MS"/>
                          <w:position w:val="2"/>
                          <w:sz w:val="22"/>
                          <w:u w:val="single"/>
                        </w:rPr>
                        <w:t>1-</w:t>
                      </w:r>
                      <w:r>
                        <w:rPr>
                          <w:rFonts w:ascii="Calibri" w:hAnsi="Calibri"/>
                          <w:position w:val="2"/>
                          <w:sz w:val="22"/>
                          <w:u w:val="single"/>
                        </w:rPr>
                        <w:t>∑</w:t>
                      </w:r>
                      <w:r>
                        <w:rPr>
                          <w:rFonts w:ascii="Trebuchet MS" w:hAnsi="Trebuchet MS"/>
                          <w:position w:val="2"/>
                          <w:sz w:val="22"/>
                          <w:u w:val="single"/>
                        </w:rPr>
                        <w:t>Sr</w:t>
                      </w:r>
                      <w:r>
                        <w:rPr>
                          <w:rFonts w:ascii="Trebuchet MS" w:hAnsi="Trebuchet MS"/>
                          <w:spacing w:val="-14"/>
                          <w:position w:val="2"/>
                          <w:sz w:val="22"/>
                        </w:rPr>
                        <w:t> </w:t>
                      </w:r>
                      <w:r>
                        <w:rPr>
                          <w:rFonts w:ascii="Trebuchet MS" w:hAnsi="Trebuchet MS"/>
                          <w:spacing w:val="-10"/>
                          <w:position w:val="2"/>
                          <w:sz w:val="22"/>
                        </w:rPr>
                        <w:t>]</w:t>
                      </w:r>
                    </w:p>
                    <w:p>
                      <w:pPr>
                        <w:tabs>
                          <w:tab w:pos="854" w:val="left" w:leader="none"/>
                        </w:tabs>
                        <w:spacing w:before="21"/>
                        <w:ind w:left="0" w:right="859" w:firstLine="0"/>
                        <w:jc w:val="right"/>
                        <w:rPr>
                          <w:rFonts w:ascii="Trebuchet MS"/>
                          <w:i/>
                          <w:sz w:val="22"/>
                        </w:rPr>
                      </w:pPr>
                      <w:r>
                        <w:rPr>
                          <w:rFonts w:ascii="Trebuchet MS"/>
                          <w:spacing w:val="-2"/>
                          <w:sz w:val="22"/>
                        </w:rPr>
                        <w:t>(K=1)</w:t>
                      </w:r>
                      <w:r>
                        <w:rPr>
                          <w:rFonts w:ascii="Trebuchet MS"/>
                          <w:sz w:val="22"/>
                        </w:rPr>
                        <w:tab/>
                      </w:r>
                      <w:r>
                        <w:rPr>
                          <w:rFonts w:ascii="Trebuchet MS"/>
                          <w:i/>
                          <w:spacing w:val="-5"/>
                          <w:sz w:val="22"/>
                        </w:rPr>
                        <w:t>St</w:t>
                      </w:r>
                    </w:p>
                  </w:txbxContent>
                </v:textbox>
                <v:stroke dashstyle="solid"/>
              </v:shape>
            </w:pict>
          </mc:Fallback>
        </mc:AlternateContent>
      </w:r>
      <w:r>
        <w:rPr>
          <w:sz w:val="20"/>
        </w:rPr>
      </w:r>
    </w:p>
    <w:p>
      <w:pPr>
        <w:pStyle w:val="BodyText"/>
        <w:spacing w:before="49"/>
        <w:ind w:left="568"/>
      </w:pPr>
      <w:r>
        <w:rPr>
          <w:spacing w:val="-2"/>
        </w:rPr>
        <w:t>Keterangan:</w:t>
      </w:r>
    </w:p>
    <w:p>
      <w:pPr>
        <w:pStyle w:val="BodyText"/>
        <w:spacing w:before="13"/>
      </w:pPr>
    </w:p>
    <w:p>
      <w:pPr>
        <w:pStyle w:val="BodyText"/>
        <w:tabs>
          <w:tab w:pos="2008" w:val="left" w:leader="none"/>
        </w:tabs>
        <w:ind w:left="568"/>
        <w:rPr>
          <w:position w:val="2"/>
        </w:rPr>
      </w:pPr>
      <w:r>
        <w:rPr>
          <w:spacing w:val="-5"/>
          <w:position w:val="2"/>
        </w:rPr>
        <w:t>r</w:t>
      </w:r>
      <w:r>
        <w:rPr>
          <w:spacing w:val="-5"/>
          <w:sz w:val="16"/>
        </w:rPr>
        <w:t>11</w:t>
      </w:r>
      <w:r>
        <w:rPr>
          <w:sz w:val="16"/>
        </w:rPr>
        <w:tab/>
      </w:r>
      <w:r>
        <w:rPr>
          <w:position w:val="2"/>
        </w:rPr>
        <w:t>=</w:t>
      </w:r>
      <w:r>
        <w:rPr>
          <w:spacing w:val="49"/>
          <w:position w:val="2"/>
        </w:rPr>
        <w:t> </w:t>
      </w:r>
      <w:r>
        <w:rPr>
          <w:position w:val="2"/>
        </w:rPr>
        <w:t>Nilai</w:t>
      </w:r>
      <w:r>
        <w:rPr>
          <w:spacing w:val="-10"/>
          <w:position w:val="2"/>
        </w:rPr>
        <w:t> </w:t>
      </w:r>
      <w:r>
        <w:rPr>
          <w:spacing w:val="-2"/>
          <w:position w:val="2"/>
        </w:rPr>
        <w:t>reliabilitas</w:t>
      </w:r>
    </w:p>
    <w:p>
      <w:pPr>
        <w:pStyle w:val="BodyText"/>
        <w:spacing w:after="0"/>
        <w:rPr>
          <w:position w:val="2"/>
        </w:rPr>
        <w:sectPr>
          <w:pgSz w:w="11910" w:h="16840"/>
          <w:pgMar w:header="0" w:footer="784" w:top="1920" w:bottom="980" w:left="1700" w:right="1559"/>
        </w:sectPr>
      </w:pPr>
    </w:p>
    <w:p>
      <w:pPr>
        <w:pStyle w:val="BodyText"/>
        <w:spacing w:before="53"/>
      </w:pPr>
    </w:p>
    <w:p>
      <w:pPr>
        <w:pStyle w:val="BodyText"/>
        <w:tabs>
          <w:tab w:pos="2008" w:val="left" w:leader="none"/>
        </w:tabs>
        <w:ind w:left="568"/>
      </w:pPr>
      <w:r>
        <w:rPr>
          <w:spacing w:val="-10"/>
        </w:rPr>
        <w:t>k</w:t>
      </w:r>
      <w:r>
        <w:rPr/>
        <w:tab/>
        <w:t>=</w:t>
      </w:r>
      <w:r>
        <w:rPr>
          <w:spacing w:val="49"/>
        </w:rPr>
        <w:t> </w:t>
      </w:r>
      <w:r>
        <w:rPr/>
        <w:t>Banyak</w:t>
      </w:r>
      <w:r>
        <w:rPr>
          <w:spacing w:val="-5"/>
        </w:rPr>
        <w:t> </w:t>
      </w:r>
      <w:r>
        <w:rPr/>
        <w:t>butir</w:t>
      </w:r>
      <w:r>
        <w:rPr>
          <w:spacing w:val="-11"/>
        </w:rPr>
        <w:t> </w:t>
      </w:r>
      <w:r>
        <w:rPr>
          <w:spacing w:val="-2"/>
        </w:rPr>
        <w:t>pertanyaan</w:t>
      </w:r>
    </w:p>
    <w:p>
      <w:pPr>
        <w:pStyle w:val="BodyText"/>
        <w:tabs>
          <w:tab w:pos="2008" w:val="left" w:leader="none"/>
        </w:tabs>
        <w:spacing w:before="153"/>
        <w:ind w:left="568"/>
        <w:rPr>
          <w:position w:val="2"/>
        </w:rPr>
      </w:pPr>
      <w:r>
        <w:rPr>
          <w:position w:val="2"/>
        </w:rPr>
        <w:t>∑S</w:t>
      </w:r>
      <w:r>
        <w:rPr>
          <w:spacing w:val="-5"/>
          <w:position w:val="2"/>
        </w:rPr>
        <w:t> </w:t>
      </w:r>
      <w:r>
        <w:rPr>
          <w:spacing w:val="-10"/>
          <w:sz w:val="16"/>
        </w:rPr>
        <w:t>i</w:t>
      </w:r>
      <w:r>
        <w:rPr>
          <w:sz w:val="16"/>
        </w:rPr>
        <w:tab/>
      </w:r>
      <w:r>
        <w:rPr>
          <w:position w:val="2"/>
        </w:rPr>
        <w:t>=</w:t>
      </w:r>
      <w:r>
        <w:rPr>
          <w:spacing w:val="44"/>
          <w:position w:val="2"/>
        </w:rPr>
        <w:t> </w:t>
      </w:r>
      <w:r>
        <w:rPr>
          <w:position w:val="2"/>
        </w:rPr>
        <w:t>Jumlah</w:t>
      </w:r>
      <w:r>
        <w:rPr>
          <w:spacing w:val="-18"/>
          <w:position w:val="2"/>
        </w:rPr>
        <w:t> </w:t>
      </w:r>
      <w:r>
        <w:rPr>
          <w:position w:val="2"/>
        </w:rPr>
        <w:t>variabel</w:t>
      </w:r>
      <w:r>
        <w:rPr>
          <w:spacing w:val="-10"/>
          <w:position w:val="2"/>
        </w:rPr>
        <w:t> </w:t>
      </w:r>
      <w:r>
        <w:rPr>
          <w:position w:val="2"/>
        </w:rPr>
        <w:t>skor</w:t>
      </w:r>
      <w:r>
        <w:rPr>
          <w:spacing w:val="-14"/>
          <w:position w:val="2"/>
        </w:rPr>
        <w:t> </w:t>
      </w:r>
      <w:r>
        <w:rPr>
          <w:position w:val="2"/>
        </w:rPr>
        <w:t>setiap</w:t>
      </w:r>
      <w:r>
        <w:rPr>
          <w:spacing w:val="-10"/>
          <w:position w:val="2"/>
        </w:rPr>
        <w:t> </w:t>
      </w:r>
      <w:r>
        <w:rPr>
          <w:spacing w:val="-4"/>
          <w:position w:val="2"/>
        </w:rPr>
        <w:t>item</w:t>
      </w:r>
    </w:p>
    <w:p>
      <w:pPr>
        <w:pStyle w:val="BodyText"/>
        <w:tabs>
          <w:tab w:pos="2008" w:val="left" w:leader="none"/>
        </w:tabs>
        <w:spacing w:before="151"/>
        <w:ind w:left="568"/>
        <w:rPr>
          <w:position w:val="2"/>
        </w:rPr>
      </w:pPr>
      <w:r>
        <w:rPr>
          <w:position w:val="2"/>
        </w:rPr>
        <w:t>S</w:t>
      </w:r>
      <w:r>
        <w:rPr>
          <w:spacing w:val="3"/>
          <w:position w:val="2"/>
        </w:rPr>
        <w:t> </w:t>
      </w:r>
      <w:r>
        <w:rPr>
          <w:spacing w:val="-10"/>
          <w:sz w:val="16"/>
        </w:rPr>
        <w:t>t</w:t>
      </w:r>
      <w:r>
        <w:rPr>
          <w:sz w:val="16"/>
        </w:rPr>
        <w:tab/>
      </w:r>
      <w:r>
        <w:rPr>
          <w:position w:val="2"/>
        </w:rPr>
        <w:t>=</w:t>
      </w:r>
      <w:r>
        <w:rPr>
          <w:spacing w:val="55"/>
          <w:position w:val="2"/>
        </w:rPr>
        <w:t> </w:t>
      </w:r>
      <w:r>
        <w:rPr>
          <w:position w:val="2"/>
        </w:rPr>
        <w:t>Varians</w:t>
      </w:r>
      <w:r>
        <w:rPr>
          <w:spacing w:val="-2"/>
          <w:position w:val="2"/>
        </w:rPr>
        <w:t> total</w:t>
      </w:r>
    </w:p>
    <w:p>
      <w:pPr>
        <w:pStyle w:val="ListParagraph"/>
        <w:numPr>
          <w:ilvl w:val="0"/>
          <w:numId w:val="28"/>
        </w:numPr>
        <w:tabs>
          <w:tab w:pos="995" w:val="left" w:leader="none"/>
        </w:tabs>
        <w:spacing w:line="240" w:lineRule="auto" w:before="238" w:after="0"/>
        <w:ind w:left="995" w:right="0" w:hanging="427"/>
        <w:jc w:val="both"/>
        <w:rPr>
          <w:sz w:val="24"/>
        </w:rPr>
      </w:pPr>
      <w:r>
        <w:rPr>
          <w:sz w:val="24"/>
        </w:rPr>
        <w:t>Analisis</w:t>
      </w:r>
      <w:r>
        <w:rPr>
          <w:spacing w:val="-4"/>
          <w:sz w:val="24"/>
        </w:rPr>
        <w:t> </w:t>
      </w:r>
      <w:r>
        <w:rPr>
          <w:spacing w:val="-2"/>
          <w:sz w:val="24"/>
        </w:rPr>
        <w:t>Deskriptif</w:t>
      </w:r>
    </w:p>
    <w:p>
      <w:pPr>
        <w:pStyle w:val="BodyText"/>
        <w:spacing w:line="360" w:lineRule="auto" w:before="139"/>
        <w:ind w:left="568" w:right="141" w:firstLine="708"/>
        <w:jc w:val="both"/>
      </w:pPr>
      <w:r>
        <w:rPr/>
        <w:t>Uji ini teknik analisis yang menjelaskan data dan berfokus pada penyajian statistik sederhana seperti distribusi frekuensi, persentase. Tujuannya adalah memberikan</w:t>
      </w:r>
      <w:r>
        <w:rPr>
          <w:spacing w:val="-15"/>
        </w:rPr>
        <w:t> </w:t>
      </w:r>
      <w:r>
        <w:rPr/>
        <w:t>gambaran</w:t>
      </w:r>
      <w:r>
        <w:rPr>
          <w:spacing w:val="-15"/>
        </w:rPr>
        <w:t> </w:t>
      </w:r>
      <w:r>
        <w:rPr/>
        <w:t>umum</w:t>
      </w:r>
      <w:r>
        <w:rPr>
          <w:spacing w:val="-14"/>
        </w:rPr>
        <w:t> </w:t>
      </w:r>
      <w:r>
        <w:rPr/>
        <w:t>tentang</w:t>
      </w:r>
      <w:r>
        <w:rPr>
          <w:spacing w:val="-15"/>
        </w:rPr>
        <w:t> </w:t>
      </w:r>
      <w:r>
        <w:rPr/>
        <w:t>karakteristik</w:t>
      </w:r>
      <w:r>
        <w:rPr>
          <w:spacing w:val="-14"/>
        </w:rPr>
        <w:t> </w:t>
      </w:r>
      <w:r>
        <w:rPr/>
        <w:t>data</w:t>
      </w:r>
      <w:r>
        <w:rPr>
          <w:spacing w:val="-15"/>
        </w:rPr>
        <w:t> </w:t>
      </w:r>
      <w:r>
        <w:rPr/>
        <w:t>tanpa</w:t>
      </w:r>
      <w:r>
        <w:rPr>
          <w:spacing w:val="-15"/>
        </w:rPr>
        <w:t> </w:t>
      </w:r>
      <w:r>
        <w:rPr/>
        <w:t>menarik</w:t>
      </w:r>
      <w:r>
        <w:rPr>
          <w:spacing w:val="-15"/>
        </w:rPr>
        <w:t> </w:t>
      </w:r>
      <w:r>
        <w:rPr/>
        <w:t>kesimpulan. Dalam penelitian ini uji deksirptif dilakukan dengan deskriptif frekuensi.</w:t>
      </w:r>
    </w:p>
    <w:p>
      <w:pPr>
        <w:pStyle w:val="BodyText"/>
        <w:spacing w:before="140"/>
      </w:pPr>
    </w:p>
    <w:p>
      <w:pPr>
        <w:pStyle w:val="Heading3"/>
        <w:numPr>
          <w:ilvl w:val="2"/>
          <w:numId w:val="19"/>
        </w:numPr>
        <w:tabs>
          <w:tab w:pos="1228" w:val="left" w:leader="none"/>
        </w:tabs>
        <w:spacing w:line="240" w:lineRule="auto" w:before="0" w:after="0"/>
        <w:ind w:left="1228" w:right="0" w:hanging="660"/>
        <w:jc w:val="both"/>
      </w:pPr>
      <w:r>
        <w:rPr/>
        <w:t>Uji</w:t>
      </w:r>
      <w:r>
        <w:rPr>
          <w:spacing w:val="-15"/>
        </w:rPr>
        <w:t> </w:t>
      </w:r>
      <w:r>
        <w:rPr/>
        <w:t>Asumsi</w:t>
      </w:r>
      <w:r>
        <w:rPr>
          <w:spacing w:val="-1"/>
        </w:rPr>
        <w:t> </w:t>
      </w:r>
      <w:r>
        <w:rPr>
          <w:spacing w:val="-2"/>
        </w:rPr>
        <w:t>Klasik</w:t>
      </w:r>
    </w:p>
    <w:p>
      <w:pPr>
        <w:pStyle w:val="BodyText"/>
        <w:spacing w:line="360" w:lineRule="auto" w:before="139"/>
        <w:ind w:left="568" w:right="137" w:firstLine="708"/>
        <w:jc w:val="both"/>
      </w:pPr>
      <w:r>
        <w:rPr/>
        <w:t>Ghozali (2018) menjelaskan uji asumsi klasik merupakan proses dalam melakukan pengujian apakah data penelitian memenuhi asumsi-asumsi pada uji statistik tertentu, seperti regresi. Tujuan dari uji asumsi klasik adalah memastikan terkait data yang dimanfaatkan pada analisis statistik memiliki karakteristik yang memadai, seperti normalitas, homogenitas varians, dan heteroskedastisitas, sehingga hasil analisis yang diperoleh dapat dianggap valid dan dapat dipercaya. Adapun penjabarannya sebagai berikut.</w:t>
      </w:r>
    </w:p>
    <w:p>
      <w:pPr>
        <w:pStyle w:val="ListParagraph"/>
        <w:numPr>
          <w:ilvl w:val="0"/>
          <w:numId w:val="29"/>
        </w:numPr>
        <w:tabs>
          <w:tab w:pos="851" w:val="left" w:leader="none"/>
        </w:tabs>
        <w:spacing w:line="240" w:lineRule="auto" w:before="160" w:after="0"/>
        <w:ind w:left="851" w:right="0" w:hanging="283"/>
        <w:jc w:val="both"/>
        <w:rPr>
          <w:sz w:val="24"/>
        </w:rPr>
      </w:pPr>
      <w:r>
        <w:rPr>
          <w:sz w:val="24"/>
        </w:rPr>
        <w:t>Uji </w:t>
      </w:r>
      <w:r>
        <w:rPr>
          <w:spacing w:val="-2"/>
          <w:sz w:val="24"/>
        </w:rPr>
        <w:t>Normalitas</w:t>
      </w:r>
    </w:p>
    <w:p>
      <w:pPr>
        <w:pStyle w:val="BodyText"/>
        <w:spacing w:line="360" w:lineRule="auto" w:before="140"/>
        <w:ind w:left="568" w:right="142" w:firstLine="708"/>
        <w:jc w:val="both"/>
      </w:pPr>
      <w:r>
        <w:rPr/>
        <w:t>Dalam penelitian ini, uji normalitas digunakan untuk memeriksa apakah data variabel independen (X) dan dependen (Y) pada model regresi terdistribusi secara normal. Model regresi yang ideal adalah yang datanya terdistribusi normal atau mendekati normal. Uji ini dilakukan dengan membandingkan distribusi data kumulatif</w:t>
      </w:r>
      <w:r>
        <w:rPr>
          <w:spacing w:val="-14"/>
        </w:rPr>
        <w:t> </w:t>
      </w:r>
      <w:r>
        <w:rPr/>
        <w:t>dengan</w:t>
      </w:r>
      <w:r>
        <w:rPr>
          <w:spacing w:val="-13"/>
        </w:rPr>
        <w:t> </w:t>
      </w:r>
      <w:r>
        <w:rPr/>
        <w:t>normal</w:t>
      </w:r>
      <w:r>
        <w:rPr>
          <w:spacing w:val="-9"/>
        </w:rPr>
        <w:t> </w:t>
      </w:r>
      <w:r>
        <w:rPr>
          <w:i/>
        </w:rPr>
        <w:t>probability</w:t>
      </w:r>
      <w:r>
        <w:rPr>
          <w:i/>
          <w:spacing w:val="-14"/>
        </w:rPr>
        <w:t> </w:t>
      </w:r>
      <w:r>
        <w:rPr/>
        <w:t>plot.</w:t>
      </w:r>
      <w:r>
        <w:rPr>
          <w:spacing w:val="-13"/>
        </w:rPr>
        <w:t> </w:t>
      </w:r>
      <w:r>
        <w:rPr/>
        <w:t>Jika</w:t>
      </w:r>
      <w:r>
        <w:rPr>
          <w:spacing w:val="-13"/>
        </w:rPr>
        <w:t> </w:t>
      </w:r>
      <w:r>
        <w:rPr/>
        <w:t>titik-titik</w:t>
      </w:r>
      <w:r>
        <w:rPr>
          <w:spacing w:val="-13"/>
        </w:rPr>
        <w:t> </w:t>
      </w:r>
      <w:r>
        <w:rPr/>
        <w:t>data</w:t>
      </w:r>
      <w:r>
        <w:rPr>
          <w:spacing w:val="-14"/>
        </w:rPr>
        <w:t> </w:t>
      </w:r>
      <w:r>
        <w:rPr/>
        <w:t>tersebar</w:t>
      </w:r>
      <w:r>
        <w:rPr>
          <w:spacing w:val="-12"/>
        </w:rPr>
        <w:t> </w:t>
      </w:r>
      <w:r>
        <w:rPr/>
        <w:t>di</w:t>
      </w:r>
      <w:r>
        <w:rPr>
          <w:spacing w:val="-13"/>
        </w:rPr>
        <w:t> </w:t>
      </w:r>
      <w:r>
        <w:rPr/>
        <w:t>sekitar</w:t>
      </w:r>
      <w:r>
        <w:rPr>
          <w:spacing w:val="-14"/>
        </w:rPr>
        <w:t> </w:t>
      </w:r>
      <w:r>
        <w:rPr/>
        <w:t>dan mengikuti</w:t>
      </w:r>
      <w:r>
        <w:rPr>
          <w:spacing w:val="-7"/>
        </w:rPr>
        <w:t> </w:t>
      </w:r>
      <w:r>
        <w:rPr/>
        <w:t>garis</w:t>
      </w:r>
      <w:r>
        <w:rPr>
          <w:spacing w:val="-8"/>
        </w:rPr>
        <w:t> </w:t>
      </w:r>
      <w:r>
        <w:rPr/>
        <w:t>diagonal,</w:t>
      </w:r>
      <w:r>
        <w:rPr>
          <w:spacing w:val="-9"/>
        </w:rPr>
        <w:t> </w:t>
      </w:r>
      <w:r>
        <w:rPr/>
        <w:t>maka</w:t>
      </w:r>
      <w:r>
        <w:rPr>
          <w:spacing w:val="-9"/>
        </w:rPr>
        <w:t> </w:t>
      </w:r>
      <w:r>
        <w:rPr/>
        <w:t>pola</w:t>
      </w:r>
      <w:r>
        <w:rPr>
          <w:spacing w:val="-8"/>
        </w:rPr>
        <w:t> </w:t>
      </w:r>
      <w:r>
        <w:rPr/>
        <w:t>tersebut</w:t>
      </w:r>
      <w:r>
        <w:rPr>
          <w:spacing w:val="-7"/>
        </w:rPr>
        <w:t> </w:t>
      </w:r>
      <w:r>
        <w:rPr/>
        <w:t>menunjukkan</w:t>
      </w:r>
      <w:r>
        <w:rPr>
          <w:spacing w:val="-8"/>
        </w:rPr>
        <w:t> </w:t>
      </w:r>
      <w:r>
        <w:rPr/>
        <w:t>distribusi</w:t>
      </w:r>
      <w:r>
        <w:rPr>
          <w:spacing w:val="-7"/>
        </w:rPr>
        <w:t> </w:t>
      </w:r>
      <w:r>
        <w:rPr/>
        <w:t>yang</w:t>
      </w:r>
      <w:r>
        <w:rPr>
          <w:spacing w:val="-8"/>
        </w:rPr>
        <w:t> </w:t>
      </w:r>
      <w:r>
        <w:rPr/>
        <w:t>normal. Hal ini menandakan bahwa asumsi normalitas telah terpenuhi, sehingga model regresi dianggap valid.</w:t>
      </w:r>
    </w:p>
    <w:p>
      <w:pPr>
        <w:pStyle w:val="ListParagraph"/>
        <w:numPr>
          <w:ilvl w:val="0"/>
          <w:numId w:val="29"/>
        </w:numPr>
        <w:tabs>
          <w:tab w:pos="995" w:val="left" w:leader="none"/>
        </w:tabs>
        <w:spacing w:line="240" w:lineRule="auto" w:before="1" w:after="0"/>
        <w:ind w:left="995" w:right="0" w:hanging="427"/>
        <w:jc w:val="both"/>
        <w:rPr>
          <w:sz w:val="24"/>
        </w:rPr>
      </w:pPr>
      <w:r>
        <w:rPr>
          <w:sz w:val="24"/>
        </w:rPr>
        <w:t>Uji </w:t>
      </w:r>
      <w:r>
        <w:rPr>
          <w:spacing w:val="-2"/>
          <w:sz w:val="24"/>
        </w:rPr>
        <w:t>Heteroskedastisitas</w:t>
      </w:r>
    </w:p>
    <w:p>
      <w:pPr>
        <w:pStyle w:val="BodyText"/>
        <w:spacing w:line="360" w:lineRule="auto" w:before="136"/>
        <w:ind w:left="568" w:right="144" w:firstLine="708"/>
        <w:jc w:val="both"/>
      </w:pPr>
      <w:r>
        <w:rPr/>
        <w:t>Tujuan uji heteroskedastisitas adalah untuk memeriksa apakah terdapat perbedaan varians dari residual pada setiap periode pengamatan. Jika variansnya konstan,</w:t>
      </w:r>
      <w:r>
        <w:rPr>
          <w:spacing w:val="44"/>
        </w:rPr>
        <w:t> </w:t>
      </w:r>
      <w:r>
        <w:rPr/>
        <w:t>kondisi</w:t>
      </w:r>
      <w:r>
        <w:rPr>
          <w:spacing w:val="45"/>
        </w:rPr>
        <w:t> </w:t>
      </w:r>
      <w:r>
        <w:rPr/>
        <w:t>tersebut</w:t>
      </w:r>
      <w:r>
        <w:rPr>
          <w:spacing w:val="45"/>
        </w:rPr>
        <w:t> </w:t>
      </w:r>
      <w:r>
        <w:rPr/>
        <w:t>disebut</w:t>
      </w:r>
      <w:r>
        <w:rPr>
          <w:spacing w:val="46"/>
        </w:rPr>
        <w:t> </w:t>
      </w:r>
      <w:r>
        <w:rPr/>
        <w:t>homoskedastisitas,</w:t>
      </w:r>
      <w:r>
        <w:rPr>
          <w:spacing w:val="44"/>
        </w:rPr>
        <w:t> </w:t>
      </w:r>
      <w:r>
        <w:rPr/>
        <w:t>sedangkan</w:t>
      </w:r>
      <w:r>
        <w:rPr>
          <w:spacing w:val="44"/>
        </w:rPr>
        <w:t> </w:t>
      </w:r>
      <w:r>
        <w:rPr/>
        <w:t>jika</w:t>
      </w:r>
      <w:r>
        <w:rPr>
          <w:spacing w:val="44"/>
        </w:rPr>
        <w:t> </w:t>
      </w:r>
      <w:r>
        <w:rPr>
          <w:spacing w:val="-2"/>
        </w:rPr>
        <w:t>variansnya</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40"/>
        <w:jc w:val="both"/>
      </w:pPr>
      <w:r>
        <w:rPr/>
        <w:t>berbeda, disebut heteroskedastisitas. Sebuah model regresi yang baik harus bebas dari gejala heteroskedastisitas. Uji ini dapat dilakukan dengan dua cara: analisis grafik,</w:t>
      </w:r>
      <w:r>
        <w:rPr>
          <w:spacing w:val="-10"/>
        </w:rPr>
        <w:t> </w:t>
      </w:r>
      <w:r>
        <w:rPr/>
        <w:t>seperti</w:t>
      </w:r>
      <w:r>
        <w:rPr>
          <w:spacing w:val="-9"/>
        </w:rPr>
        <w:t> </w:t>
      </w:r>
      <w:r>
        <w:rPr/>
        <w:t>melihat</w:t>
      </w:r>
      <w:r>
        <w:rPr>
          <w:spacing w:val="-9"/>
        </w:rPr>
        <w:t> </w:t>
      </w:r>
      <w:r>
        <w:rPr/>
        <w:t>pola</w:t>
      </w:r>
      <w:r>
        <w:rPr>
          <w:spacing w:val="-10"/>
        </w:rPr>
        <w:t> </w:t>
      </w:r>
      <w:r>
        <w:rPr/>
        <w:t>pada</w:t>
      </w:r>
      <w:r>
        <w:rPr>
          <w:spacing w:val="-10"/>
        </w:rPr>
        <w:t> </w:t>
      </w:r>
      <w:r>
        <w:rPr>
          <w:i/>
        </w:rPr>
        <w:t>scatterplot</w:t>
      </w:r>
      <w:r>
        <w:rPr/>
        <w:t>,</w:t>
      </w:r>
      <w:r>
        <w:rPr>
          <w:spacing w:val="-9"/>
        </w:rPr>
        <w:t> </w:t>
      </w:r>
      <w:r>
        <w:rPr/>
        <w:t>atau</w:t>
      </w:r>
      <w:r>
        <w:rPr>
          <w:spacing w:val="-10"/>
        </w:rPr>
        <w:t> </w:t>
      </w:r>
      <w:r>
        <w:rPr/>
        <w:t>menggunakan</w:t>
      </w:r>
      <w:r>
        <w:rPr>
          <w:spacing w:val="-9"/>
        </w:rPr>
        <w:t> </w:t>
      </w:r>
      <w:r>
        <w:rPr/>
        <w:t>uji</w:t>
      </w:r>
      <w:r>
        <w:rPr>
          <w:spacing w:val="-9"/>
        </w:rPr>
        <w:t> </w:t>
      </w:r>
      <w:r>
        <w:rPr/>
        <w:t>statistik,</w:t>
      </w:r>
      <w:r>
        <w:rPr>
          <w:spacing w:val="-9"/>
        </w:rPr>
        <w:t> </w:t>
      </w:r>
      <w:r>
        <w:rPr/>
        <w:t>seperti uji park atau glejser. Dalam penelitian ini, metode grafik dengan </w:t>
      </w:r>
      <w:r>
        <w:rPr>
          <w:i/>
        </w:rPr>
        <w:t>scatterplot </w:t>
      </w:r>
      <w:r>
        <w:rPr/>
        <w:t>akan digunakan untuk mendeteksi keberadaan heteroskedastisitas.</w:t>
      </w:r>
    </w:p>
    <w:p>
      <w:pPr>
        <w:pStyle w:val="ListParagraph"/>
        <w:numPr>
          <w:ilvl w:val="0"/>
          <w:numId w:val="29"/>
        </w:numPr>
        <w:tabs>
          <w:tab w:pos="995" w:val="left" w:leader="none"/>
        </w:tabs>
        <w:spacing w:line="240" w:lineRule="auto" w:before="160" w:after="0"/>
        <w:ind w:left="995" w:right="0" w:hanging="427"/>
        <w:jc w:val="both"/>
        <w:rPr>
          <w:sz w:val="24"/>
        </w:rPr>
      </w:pPr>
      <w:r>
        <w:rPr>
          <w:sz w:val="24"/>
        </w:rPr>
        <w:t>Uji </w:t>
      </w:r>
      <w:r>
        <w:rPr>
          <w:spacing w:val="-2"/>
          <w:sz w:val="24"/>
        </w:rPr>
        <w:t>Multikolinearitas</w:t>
      </w:r>
    </w:p>
    <w:p>
      <w:pPr>
        <w:pStyle w:val="BodyText"/>
        <w:spacing w:line="360" w:lineRule="auto" w:before="139"/>
        <w:ind w:left="568" w:right="140" w:firstLine="708"/>
        <w:jc w:val="both"/>
      </w:pPr>
      <w:r>
        <w:rPr/>
        <w:t>Ghozali (2018) menjelaskan uji multikolinearitas mendeteksi hubungan linier</w:t>
      </w:r>
      <w:r>
        <w:rPr>
          <w:spacing w:val="-7"/>
        </w:rPr>
        <w:t> </w:t>
      </w:r>
      <w:r>
        <w:rPr/>
        <w:t>antara</w:t>
      </w:r>
      <w:r>
        <w:rPr>
          <w:spacing w:val="-7"/>
        </w:rPr>
        <w:t> </w:t>
      </w:r>
      <w:r>
        <w:rPr/>
        <w:t>variabel</w:t>
      </w:r>
      <w:r>
        <w:rPr>
          <w:spacing w:val="-5"/>
        </w:rPr>
        <w:t> </w:t>
      </w:r>
      <w:r>
        <w:rPr/>
        <w:t>independen</w:t>
      </w:r>
      <w:r>
        <w:rPr>
          <w:spacing w:val="-6"/>
        </w:rPr>
        <w:t> </w:t>
      </w:r>
      <w:r>
        <w:rPr/>
        <w:t>dalam</w:t>
      </w:r>
      <w:r>
        <w:rPr>
          <w:spacing w:val="-5"/>
        </w:rPr>
        <w:t> </w:t>
      </w:r>
      <w:r>
        <w:rPr/>
        <w:t>regresi.</w:t>
      </w:r>
      <w:r>
        <w:rPr>
          <w:spacing w:val="-6"/>
        </w:rPr>
        <w:t> </w:t>
      </w:r>
      <w:r>
        <w:rPr/>
        <w:t>Jika</w:t>
      </w:r>
      <w:r>
        <w:rPr>
          <w:spacing w:val="-7"/>
        </w:rPr>
        <w:t> </w:t>
      </w:r>
      <w:r>
        <w:rPr/>
        <w:t>terdapat</w:t>
      </w:r>
      <w:r>
        <w:rPr>
          <w:spacing w:val="-5"/>
        </w:rPr>
        <w:t> </w:t>
      </w:r>
      <w:r>
        <w:rPr/>
        <w:t>multikolinearitas,</w:t>
      </w:r>
      <w:r>
        <w:rPr>
          <w:spacing w:val="-6"/>
        </w:rPr>
        <w:t> </w:t>
      </w:r>
      <w:r>
        <w:rPr/>
        <w:t>hal tersebut mengganggu keakuratan hasil. Dalam hal ini, multikolinearitas yang rendah menunjukkan bahwa variabel independen dapat berfungsi dengan baik untuk menjelaskan variabel dependen. Dalam penelitian ini, uji multikolinearitas akan dilakukan dengan menganalisis nilai </w:t>
      </w:r>
      <w:r>
        <w:rPr>
          <w:i/>
        </w:rPr>
        <w:t>tolerance </w:t>
      </w:r>
      <w:r>
        <w:rPr/>
        <w:t>dan VIF </w:t>
      </w:r>
      <w:r>
        <w:rPr>
          <w:i/>
        </w:rPr>
        <w:t>(Variance Inflation Factor</w:t>
      </w:r>
      <w:r>
        <w:rPr/>
        <w:t>) dari hasil olah data SPSS. Adapun kriteria penilaian uji multikolinearitas dalam penelitian ini yakni:</w:t>
      </w:r>
    </w:p>
    <w:p>
      <w:pPr>
        <w:pStyle w:val="ListParagraph"/>
        <w:numPr>
          <w:ilvl w:val="1"/>
          <w:numId w:val="29"/>
        </w:numPr>
        <w:tabs>
          <w:tab w:pos="993" w:val="left" w:leader="none"/>
          <w:tab w:pos="995" w:val="left" w:leader="none"/>
        </w:tabs>
        <w:spacing w:line="362" w:lineRule="auto" w:before="0" w:after="0"/>
        <w:ind w:left="995" w:right="142" w:hanging="428"/>
        <w:jc w:val="both"/>
        <w:rPr>
          <w:sz w:val="24"/>
        </w:rPr>
      </w:pPr>
      <w:r>
        <w:rPr>
          <w:sz w:val="24"/>
        </w:rPr>
        <w:t>Jika VIF &gt; 10 dan </w:t>
      </w:r>
      <w:r>
        <w:rPr>
          <w:i/>
          <w:sz w:val="24"/>
        </w:rPr>
        <w:t>tolerance </w:t>
      </w:r>
      <w:r>
        <w:rPr>
          <w:sz w:val="24"/>
        </w:rPr>
        <w:t>&lt; 0,1, maka bisa disimpulkan bahwa terdapat </w:t>
      </w:r>
      <w:r>
        <w:rPr>
          <w:spacing w:val="-2"/>
          <w:sz w:val="24"/>
        </w:rPr>
        <w:t>multikolinearitas</w:t>
      </w:r>
    </w:p>
    <w:p>
      <w:pPr>
        <w:pStyle w:val="ListParagraph"/>
        <w:numPr>
          <w:ilvl w:val="1"/>
          <w:numId w:val="29"/>
        </w:numPr>
        <w:tabs>
          <w:tab w:pos="995" w:val="left" w:leader="none"/>
        </w:tabs>
        <w:spacing w:line="360" w:lineRule="auto" w:before="0" w:after="0"/>
        <w:ind w:left="995" w:right="139" w:hanging="428"/>
        <w:jc w:val="both"/>
        <w:rPr>
          <w:sz w:val="24"/>
        </w:rPr>
      </w:pPr>
      <w:r>
        <w:rPr>
          <w:sz w:val="24"/>
        </w:rPr>
        <w:t>Jika VIF &lt; 10 dan </w:t>
      </w:r>
      <w:r>
        <w:rPr>
          <w:i/>
          <w:sz w:val="24"/>
        </w:rPr>
        <w:t>tolerance </w:t>
      </w:r>
      <w:r>
        <w:rPr>
          <w:sz w:val="24"/>
        </w:rPr>
        <w:t>&gt; 0,1, maka model regresi dianggap terbebas </w:t>
      </w:r>
      <w:r>
        <w:rPr>
          <w:spacing w:val="-2"/>
          <w:sz w:val="24"/>
        </w:rPr>
        <w:t>multikolinearitas</w:t>
      </w:r>
    </w:p>
    <w:p>
      <w:pPr>
        <w:pStyle w:val="BodyText"/>
        <w:spacing w:before="135"/>
      </w:pPr>
    </w:p>
    <w:p>
      <w:pPr>
        <w:pStyle w:val="Heading3"/>
        <w:numPr>
          <w:ilvl w:val="2"/>
          <w:numId w:val="19"/>
        </w:numPr>
        <w:tabs>
          <w:tab w:pos="1288" w:val="left" w:leader="none"/>
        </w:tabs>
        <w:spacing w:line="240" w:lineRule="auto" w:before="0" w:after="0"/>
        <w:ind w:left="1288" w:right="0" w:hanging="720"/>
        <w:jc w:val="both"/>
      </w:pPr>
      <w:r>
        <w:rPr/>
        <w:t>Uji</w:t>
      </w:r>
      <w:r>
        <w:rPr>
          <w:spacing w:val="-2"/>
        </w:rPr>
        <w:t> Hipotesis</w:t>
      </w:r>
    </w:p>
    <w:p>
      <w:pPr>
        <w:pStyle w:val="BodyText"/>
        <w:spacing w:line="360" w:lineRule="auto" w:before="139"/>
        <w:ind w:left="568" w:right="139" w:firstLine="708"/>
        <w:jc w:val="both"/>
      </w:pPr>
      <w:r>
        <w:rPr/>
        <w:t>Setelah</w:t>
      </w:r>
      <w:r>
        <w:rPr>
          <w:spacing w:val="-1"/>
        </w:rPr>
        <w:t> </w:t>
      </w:r>
      <w:r>
        <w:rPr/>
        <w:t>data diuji</w:t>
      </w:r>
      <w:r>
        <w:rPr>
          <w:spacing w:val="-1"/>
        </w:rPr>
        <w:t> </w:t>
      </w:r>
      <w:r>
        <w:rPr/>
        <w:t>kualitasnya</w:t>
      </w:r>
      <w:r>
        <w:rPr>
          <w:spacing w:val="-2"/>
        </w:rPr>
        <w:t> </w:t>
      </w:r>
      <w:r>
        <w:rPr/>
        <w:t>dan</w:t>
      </w:r>
      <w:r>
        <w:rPr>
          <w:spacing w:val="-1"/>
        </w:rPr>
        <w:t> </w:t>
      </w:r>
      <w:r>
        <w:rPr/>
        <w:t>model</w:t>
      </w:r>
      <w:r>
        <w:rPr>
          <w:spacing w:val="-1"/>
        </w:rPr>
        <w:t> </w:t>
      </w:r>
      <w:r>
        <w:rPr/>
        <w:t>memenuhi</w:t>
      </w:r>
      <w:r>
        <w:rPr>
          <w:spacing w:val="-1"/>
        </w:rPr>
        <w:t> </w:t>
      </w:r>
      <w:r>
        <w:rPr/>
        <w:t>asumsi</w:t>
      </w:r>
      <w:r>
        <w:rPr>
          <w:spacing w:val="-1"/>
        </w:rPr>
        <w:t> </w:t>
      </w:r>
      <w:r>
        <w:rPr/>
        <w:t>klasik,</w:t>
      </w:r>
      <w:r>
        <w:rPr>
          <w:spacing w:val="-1"/>
        </w:rPr>
        <w:t> </w:t>
      </w:r>
      <w:r>
        <w:rPr/>
        <w:t>langkah selanjutnya adalah uji hipotesis. Pada dasarnya, uji ini adalah proses pengambilan keputusan</w:t>
      </w:r>
      <w:r>
        <w:rPr>
          <w:spacing w:val="-7"/>
        </w:rPr>
        <w:t> </w:t>
      </w:r>
      <w:r>
        <w:rPr/>
        <w:t>yang</w:t>
      </w:r>
      <w:r>
        <w:rPr>
          <w:spacing w:val="-7"/>
        </w:rPr>
        <w:t> </w:t>
      </w:r>
      <w:r>
        <w:rPr/>
        <w:t>didasarkan</w:t>
      </w:r>
      <w:r>
        <w:rPr>
          <w:spacing w:val="-7"/>
        </w:rPr>
        <w:t> </w:t>
      </w:r>
      <w:r>
        <w:rPr/>
        <w:t>pada</w:t>
      </w:r>
      <w:r>
        <w:rPr>
          <w:spacing w:val="-8"/>
        </w:rPr>
        <w:t> </w:t>
      </w:r>
      <w:r>
        <w:rPr/>
        <w:t>hasil</w:t>
      </w:r>
      <w:r>
        <w:rPr>
          <w:spacing w:val="-6"/>
        </w:rPr>
        <w:t> </w:t>
      </w:r>
      <w:r>
        <w:rPr/>
        <w:t>analisis</w:t>
      </w:r>
      <w:r>
        <w:rPr>
          <w:spacing w:val="-6"/>
        </w:rPr>
        <w:t> </w:t>
      </w:r>
      <w:r>
        <w:rPr/>
        <w:t>data.</w:t>
      </w:r>
      <w:r>
        <w:rPr>
          <w:spacing w:val="-7"/>
        </w:rPr>
        <w:t> </w:t>
      </w:r>
      <w:r>
        <w:rPr/>
        <w:t>Untuk</w:t>
      </w:r>
      <w:r>
        <w:rPr>
          <w:spacing w:val="-7"/>
        </w:rPr>
        <w:t> </w:t>
      </w:r>
      <w:r>
        <w:rPr/>
        <w:t>penelitian</w:t>
      </w:r>
      <w:r>
        <w:rPr>
          <w:spacing w:val="-7"/>
        </w:rPr>
        <w:t> </w:t>
      </w:r>
      <w:r>
        <w:rPr/>
        <w:t>ini,</w:t>
      </w:r>
      <w:r>
        <w:rPr>
          <w:spacing w:val="-7"/>
        </w:rPr>
        <w:t> </w:t>
      </w:r>
      <w:r>
        <w:rPr/>
        <w:t>pengujian hipotesis dilakukan melalui beberapa metode, yaitu: uji F (uji simultan), koefisien determinasi (R²), uji t (uji parsial), analisis pengaruh dominan, dan persamaan </w:t>
      </w:r>
      <w:r>
        <w:rPr>
          <w:spacing w:val="-2"/>
        </w:rPr>
        <w:t>regresi.</w:t>
      </w:r>
    </w:p>
    <w:p>
      <w:pPr>
        <w:pStyle w:val="ListParagraph"/>
        <w:numPr>
          <w:ilvl w:val="0"/>
          <w:numId w:val="30"/>
        </w:numPr>
        <w:tabs>
          <w:tab w:pos="995" w:val="left" w:leader="none"/>
        </w:tabs>
        <w:spacing w:line="240" w:lineRule="auto" w:before="1" w:after="0"/>
        <w:ind w:left="995" w:right="0" w:hanging="427"/>
        <w:jc w:val="both"/>
        <w:rPr>
          <w:sz w:val="24"/>
        </w:rPr>
      </w:pPr>
      <w:r>
        <w:rPr>
          <w:sz w:val="24"/>
        </w:rPr>
        <w:t>Uji</w:t>
      </w:r>
      <w:r>
        <w:rPr>
          <w:spacing w:val="-2"/>
          <w:sz w:val="24"/>
        </w:rPr>
        <w:t> </w:t>
      </w:r>
      <w:r>
        <w:rPr>
          <w:sz w:val="24"/>
        </w:rPr>
        <w:t>Serempak</w:t>
      </w:r>
      <w:r>
        <w:rPr>
          <w:spacing w:val="-1"/>
          <w:sz w:val="24"/>
        </w:rPr>
        <w:t> </w:t>
      </w:r>
      <w:r>
        <w:rPr>
          <w:sz w:val="24"/>
        </w:rPr>
        <w:t>(Uji</w:t>
      </w:r>
      <w:r>
        <w:rPr>
          <w:spacing w:val="-1"/>
          <w:sz w:val="24"/>
        </w:rPr>
        <w:t> </w:t>
      </w:r>
      <w:r>
        <w:rPr>
          <w:spacing w:val="-5"/>
          <w:sz w:val="24"/>
        </w:rPr>
        <w:t>F)</w:t>
      </w:r>
    </w:p>
    <w:p>
      <w:pPr>
        <w:pStyle w:val="BodyText"/>
        <w:spacing w:line="360" w:lineRule="auto" w:before="137"/>
        <w:ind w:left="568" w:right="139" w:firstLine="708"/>
        <w:jc w:val="both"/>
        <w:rPr>
          <w:position w:val="2"/>
        </w:rPr>
      </w:pPr>
      <w:r>
        <w:rPr/>
        <w:t>Uji F bertujuan untuk mengukur seberapa besar pengaruh variabel independen secara simultan (bersama-sama) terhadap variabel dependen. Untuk mengetahui</w:t>
      </w:r>
      <w:r>
        <w:rPr>
          <w:spacing w:val="-9"/>
        </w:rPr>
        <w:t> </w:t>
      </w:r>
      <w:r>
        <w:rPr/>
        <w:t>apakah</w:t>
      </w:r>
      <w:r>
        <w:rPr>
          <w:spacing w:val="-9"/>
        </w:rPr>
        <w:t> </w:t>
      </w:r>
      <w:r>
        <w:rPr/>
        <w:t>pengaruh</w:t>
      </w:r>
      <w:r>
        <w:rPr>
          <w:spacing w:val="-10"/>
        </w:rPr>
        <w:t> </w:t>
      </w:r>
      <w:r>
        <w:rPr/>
        <w:t>tersebut</w:t>
      </w:r>
      <w:r>
        <w:rPr>
          <w:spacing w:val="-9"/>
        </w:rPr>
        <w:t> </w:t>
      </w:r>
      <w:r>
        <w:rPr/>
        <w:t>signifikan</w:t>
      </w:r>
      <w:r>
        <w:rPr>
          <w:spacing w:val="-9"/>
        </w:rPr>
        <w:t> </w:t>
      </w:r>
      <w:r>
        <w:rPr/>
        <w:t>atau</w:t>
      </w:r>
      <w:r>
        <w:rPr>
          <w:spacing w:val="-10"/>
        </w:rPr>
        <w:t> </w:t>
      </w:r>
      <w:r>
        <w:rPr/>
        <w:t>tidak,</w:t>
      </w:r>
      <w:r>
        <w:rPr>
          <w:spacing w:val="-9"/>
        </w:rPr>
        <w:t> </w:t>
      </w:r>
      <w:r>
        <w:rPr/>
        <w:t>digunakan</w:t>
      </w:r>
      <w:r>
        <w:rPr>
          <w:spacing w:val="-9"/>
        </w:rPr>
        <w:t> </w:t>
      </w:r>
      <w:r>
        <w:rPr/>
        <w:t>perhitungan </w:t>
      </w:r>
      <w:r>
        <w:rPr>
          <w:position w:val="2"/>
        </w:rPr>
        <w:t>F</w:t>
      </w:r>
      <w:r>
        <w:rPr>
          <w:sz w:val="16"/>
        </w:rPr>
        <w:t>hitung</w:t>
      </w:r>
      <w:r>
        <w:rPr>
          <w:position w:val="2"/>
        </w:rPr>
        <w:t>, dengan rumus perhitungan sebagai berikut:</w:t>
      </w:r>
    </w:p>
    <w:p>
      <w:pPr>
        <w:pStyle w:val="BodyText"/>
        <w:spacing w:after="0" w:line="360" w:lineRule="auto"/>
        <w:jc w:val="both"/>
        <w:rPr>
          <w:position w:val="2"/>
        </w:rPr>
        <w:sectPr>
          <w:pgSz w:w="11910" w:h="16840"/>
          <w:pgMar w:header="0" w:footer="784" w:top="1920" w:bottom="980" w:left="1700" w:right="1559"/>
        </w:sectPr>
      </w:pPr>
    </w:p>
    <w:p>
      <w:pPr>
        <w:pStyle w:val="BodyText"/>
        <w:spacing w:before="107"/>
        <w:rPr>
          <w:sz w:val="20"/>
        </w:rPr>
      </w:pPr>
    </w:p>
    <w:p>
      <w:pPr>
        <w:pStyle w:val="BodyText"/>
        <w:ind w:left="3795"/>
        <w:rPr>
          <w:sz w:val="20"/>
        </w:rPr>
      </w:pPr>
      <w:r>
        <w:rPr>
          <w:sz w:val="20"/>
        </w:rPr>
        <mc:AlternateContent>
          <mc:Choice Requires="wps">
            <w:drawing>
              <wp:inline distT="0" distB="0" distL="0" distR="0">
                <wp:extent cx="1244600" cy="465455"/>
                <wp:effectExtent l="9525" t="0" r="3175" b="10795"/>
                <wp:docPr id="28" name="Textbox 28"/>
                <wp:cNvGraphicFramePr>
                  <a:graphicFrameLocks/>
                </wp:cNvGraphicFramePr>
                <a:graphic>
                  <a:graphicData uri="http://schemas.microsoft.com/office/word/2010/wordprocessingShape">
                    <wps:wsp>
                      <wps:cNvPr id="28" name="Textbox 28"/>
                      <wps:cNvSpPr txBox="1"/>
                      <wps:spPr>
                        <a:xfrm>
                          <a:off x="0" y="0"/>
                          <a:ext cx="1244600" cy="465455"/>
                        </a:xfrm>
                        <a:prstGeom prst="rect">
                          <a:avLst/>
                        </a:prstGeom>
                        <a:ln w="7620">
                          <a:solidFill>
                            <a:srgbClr val="000000"/>
                          </a:solidFill>
                          <a:prstDash val="solid"/>
                        </a:ln>
                      </wps:spPr>
                      <wps:txbx>
                        <w:txbxContent>
                          <w:p>
                            <w:pPr>
                              <w:spacing w:line="254" w:lineRule="exact" w:before="0"/>
                              <w:ind w:left="601" w:right="0" w:firstLine="0"/>
                              <w:jc w:val="left"/>
                              <w:rPr>
                                <w:rFonts w:ascii="Calibri"/>
                                <w:position w:val="2"/>
                                <w:sz w:val="22"/>
                              </w:rPr>
                            </w:pPr>
                            <w:r>
                              <w:rPr>
                                <w:rFonts w:ascii="Calibri"/>
                                <w:position w:val="2"/>
                                <w:sz w:val="22"/>
                              </w:rPr>
                              <w:t>F</w:t>
                            </w:r>
                            <w:r>
                              <w:rPr>
                                <w:rFonts w:ascii="Calibri"/>
                                <w:sz w:val="16"/>
                              </w:rPr>
                              <w:t>h</w:t>
                            </w:r>
                            <w:r>
                              <w:rPr>
                                <w:rFonts w:ascii="Calibri"/>
                                <w:spacing w:val="5"/>
                                <w:sz w:val="16"/>
                              </w:rPr>
                              <w:t> </w:t>
                            </w:r>
                            <w:r>
                              <w:rPr>
                                <w:rFonts w:ascii="Calibri"/>
                                <w:position w:val="2"/>
                                <w:sz w:val="22"/>
                              </w:rPr>
                              <w:t>=</w:t>
                            </w:r>
                            <w:r>
                              <w:rPr>
                                <w:rFonts w:ascii="Calibri"/>
                                <w:spacing w:val="-11"/>
                                <w:position w:val="2"/>
                                <w:sz w:val="22"/>
                              </w:rPr>
                              <w:t> </w:t>
                            </w:r>
                            <w:r>
                              <w:rPr>
                                <w:rFonts w:ascii="Calibri"/>
                                <w:spacing w:val="-2"/>
                                <w:position w:val="2"/>
                                <w:sz w:val="22"/>
                                <w:u w:val="single"/>
                              </w:rPr>
                              <w:t>RJKreg</w:t>
                            </w:r>
                          </w:p>
                          <w:p>
                            <w:pPr>
                              <w:pStyle w:val="BodyText"/>
                              <w:spacing w:before="131"/>
                              <w:ind w:left="613"/>
                            </w:pPr>
                            <w:r>
                              <w:rPr>
                                <w:spacing w:val="-2"/>
                              </w:rPr>
                              <w:t>RJKreg</w:t>
                            </w:r>
                          </w:p>
                        </w:txbxContent>
                      </wps:txbx>
                      <wps:bodyPr wrap="square" lIns="0" tIns="0" rIns="0" bIns="0" rtlCol="0">
                        <a:noAutofit/>
                      </wps:bodyPr>
                    </wps:wsp>
                  </a:graphicData>
                </a:graphic>
              </wp:inline>
            </w:drawing>
          </mc:Choice>
          <mc:Fallback>
            <w:pict>
              <v:shape style="width:98pt;height:36.65pt;mso-position-horizontal-relative:char;mso-position-vertical-relative:line" type="#_x0000_t202" id="docshape25" filled="false" stroked="true" strokeweight=".6pt" strokecolor="#000000">
                <w10:anchorlock/>
                <v:textbox inset="0,0,0,0">
                  <w:txbxContent>
                    <w:p>
                      <w:pPr>
                        <w:spacing w:line="254" w:lineRule="exact" w:before="0"/>
                        <w:ind w:left="601" w:right="0" w:firstLine="0"/>
                        <w:jc w:val="left"/>
                        <w:rPr>
                          <w:rFonts w:ascii="Calibri"/>
                          <w:position w:val="2"/>
                          <w:sz w:val="22"/>
                        </w:rPr>
                      </w:pPr>
                      <w:r>
                        <w:rPr>
                          <w:rFonts w:ascii="Calibri"/>
                          <w:position w:val="2"/>
                          <w:sz w:val="22"/>
                        </w:rPr>
                        <w:t>F</w:t>
                      </w:r>
                      <w:r>
                        <w:rPr>
                          <w:rFonts w:ascii="Calibri"/>
                          <w:sz w:val="16"/>
                        </w:rPr>
                        <w:t>h</w:t>
                      </w:r>
                      <w:r>
                        <w:rPr>
                          <w:rFonts w:ascii="Calibri"/>
                          <w:spacing w:val="5"/>
                          <w:sz w:val="16"/>
                        </w:rPr>
                        <w:t> </w:t>
                      </w:r>
                      <w:r>
                        <w:rPr>
                          <w:rFonts w:ascii="Calibri"/>
                          <w:position w:val="2"/>
                          <w:sz w:val="22"/>
                        </w:rPr>
                        <w:t>=</w:t>
                      </w:r>
                      <w:r>
                        <w:rPr>
                          <w:rFonts w:ascii="Calibri"/>
                          <w:spacing w:val="-11"/>
                          <w:position w:val="2"/>
                          <w:sz w:val="22"/>
                        </w:rPr>
                        <w:t> </w:t>
                      </w:r>
                      <w:r>
                        <w:rPr>
                          <w:rFonts w:ascii="Calibri"/>
                          <w:spacing w:val="-2"/>
                          <w:position w:val="2"/>
                          <w:sz w:val="22"/>
                          <w:u w:val="single"/>
                        </w:rPr>
                        <w:t>RJKreg</w:t>
                      </w:r>
                    </w:p>
                    <w:p>
                      <w:pPr>
                        <w:pStyle w:val="BodyText"/>
                        <w:spacing w:before="131"/>
                        <w:ind w:left="613"/>
                      </w:pPr>
                      <w:r>
                        <w:rPr>
                          <w:spacing w:val="-2"/>
                        </w:rPr>
                        <w:t>RJKreg</w:t>
                      </w:r>
                    </w:p>
                  </w:txbxContent>
                </v:textbox>
                <v:stroke dashstyle="solid"/>
              </v:shape>
            </w:pict>
          </mc:Fallback>
        </mc:AlternateContent>
      </w:r>
      <w:r>
        <w:rPr>
          <w:sz w:val="20"/>
        </w:rPr>
      </w:r>
    </w:p>
    <w:p>
      <w:pPr>
        <w:pStyle w:val="BodyText"/>
        <w:spacing w:line="360" w:lineRule="auto" w:before="183"/>
        <w:ind w:left="568" w:right="187" w:firstLine="720"/>
        <w:jc w:val="both"/>
      </w:pPr>
      <w:r>
        <w:rPr/>
        <w:t>Untuk menguji kebenaran hipotesis pertama digunakan uji F yaitu untuk menguji keberartian regresi secara keseluruhan, dengan rumus hipotesis, sebagai </w:t>
      </w:r>
      <w:r>
        <w:rPr>
          <w:spacing w:val="-2"/>
        </w:rPr>
        <w:t>berikut:</w:t>
      </w:r>
    </w:p>
    <w:p>
      <w:pPr>
        <w:pStyle w:val="BodyText"/>
        <w:spacing w:before="5"/>
        <w:rPr>
          <w:sz w:val="10"/>
        </w:rPr>
      </w:pPr>
      <w:r>
        <w:rPr>
          <w:sz w:val="10"/>
        </w:rPr>
        <mc:AlternateContent>
          <mc:Choice Requires="wps">
            <w:drawing>
              <wp:anchor distT="0" distB="0" distL="0" distR="0" allowOverlap="1" layoutInCell="1" locked="0" behindDoc="1" simplePos="0" relativeHeight="487593472">
                <wp:simplePos x="0" y="0"/>
                <wp:positionH relativeFrom="page">
                  <wp:posOffset>1466214</wp:posOffset>
                </wp:positionH>
                <wp:positionV relativeFrom="paragraph">
                  <wp:posOffset>95697</wp:posOffset>
                </wp:positionV>
                <wp:extent cx="4911725" cy="548640"/>
                <wp:effectExtent l="0" t="0" r="0" b="0"/>
                <wp:wrapTopAndBottom/>
                <wp:docPr id="29" name="Textbox 29"/>
                <wp:cNvGraphicFramePr>
                  <a:graphicFrameLocks/>
                </wp:cNvGraphicFramePr>
                <a:graphic>
                  <a:graphicData uri="http://schemas.microsoft.com/office/word/2010/wordprocessingShape">
                    <wps:wsp>
                      <wps:cNvPr id="29" name="Textbox 29"/>
                      <wps:cNvSpPr txBox="1"/>
                      <wps:spPr>
                        <a:xfrm>
                          <a:off x="0" y="0"/>
                          <a:ext cx="4911725" cy="548640"/>
                        </a:xfrm>
                        <a:prstGeom prst="rect">
                          <a:avLst/>
                        </a:prstGeom>
                        <a:ln w="7620">
                          <a:solidFill>
                            <a:srgbClr val="000000"/>
                          </a:solidFill>
                          <a:prstDash val="solid"/>
                        </a:ln>
                      </wps:spPr>
                      <wps:txbx>
                        <w:txbxContent>
                          <w:p>
                            <w:pPr>
                              <w:pStyle w:val="BodyText"/>
                              <w:spacing w:before="84"/>
                              <w:ind w:left="59" w:right="44"/>
                              <w:jc w:val="center"/>
                              <w:rPr>
                                <w:position w:val="2"/>
                              </w:rPr>
                            </w:pPr>
                            <w:r>
                              <w:rPr>
                                <w:position w:val="2"/>
                              </w:rPr>
                              <w:t>H</w:t>
                            </w:r>
                            <w:r>
                              <w:rPr>
                                <w:sz w:val="15"/>
                              </w:rPr>
                              <w:t>0</w:t>
                            </w:r>
                            <w:r>
                              <w:rPr>
                                <w:spacing w:val="1"/>
                                <w:sz w:val="15"/>
                              </w:rPr>
                              <w:t> </w:t>
                            </w:r>
                            <w:r>
                              <w:rPr>
                                <w:position w:val="2"/>
                              </w:rPr>
                              <w:t>:</w:t>
                            </w:r>
                            <w:r>
                              <w:rPr>
                                <w:spacing w:val="-6"/>
                                <w:position w:val="2"/>
                              </w:rPr>
                              <w:t> </w:t>
                            </w:r>
                            <w:r>
                              <w:rPr>
                                <w:position w:val="2"/>
                              </w:rPr>
                              <w:t>β</w:t>
                            </w:r>
                            <w:r>
                              <w:rPr>
                                <w:sz w:val="15"/>
                              </w:rPr>
                              <w:t>i</w:t>
                            </w:r>
                            <w:r>
                              <w:rPr>
                                <w:spacing w:val="3"/>
                                <w:sz w:val="15"/>
                              </w:rPr>
                              <w:t> </w:t>
                            </w:r>
                            <w:r>
                              <w:rPr>
                                <w:position w:val="2"/>
                              </w:rPr>
                              <w:t>=</w:t>
                            </w:r>
                            <w:r>
                              <w:rPr>
                                <w:spacing w:val="-5"/>
                                <w:position w:val="2"/>
                              </w:rPr>
                              <w:t> </w:t>
                            </w:r>
                            <w:r>
                              <w:rPr>
                                <w:position w:val="2"/>
                              </w:rPr>
                              <w:t>0</w:t>
                            </w:r>
                            <w:r>
                              <w:rPr>
                                <w:spacing w:val="-2"/>
                                <w:position w:val="2"/>
                              </w:rPr>
                              <w:t> </w:t>
                            </w:r>
                            <w:r>
                              <w:rPr>
                                <w:position w:val="2"/>
                              </w:rPr>
                              <w:t>;</w:t>
                            </w:r>
                            <w:r>
                              <w:rPr>
                                <w:spacing w:val="-3"/>
                                <w:position w:val="2"/>
                              </w:rPr>
                              <w:t> </w:t>
                            </w:r>
                            <w:r>
                              <w:rPr>
                                <w:position w:val="2"/>
                              </w:rPr>
                              <w:t>Artinya</w:t>
                            </w:r>
                            <w:r>
                              <w:rPr>
                                <w:spacing w:val="6"/>
                                <w:position w:val="2"/>
                              </w:rPr>
                              <w:t> </w:t>
                            </w:r>
                            <w:r>
                              <w:rPr>
                                <w:position w:val="2"/>
                              </w:rPr>
                              <w:t>variabel</w:t>
                            </w:r>
                            <w:r>
                              <w:rPr>
                                <w:spacing w:val="-1"/>
                                <w:position w:val="2"/>
                              </w:rPr>
                              <w:t> </w:t>
                            </w:r>
                            <w:r>
                              <w:rPr>
                                <w:position w:val="2"/>
                              </w:rPr>
                              <w:t>bebas tidak</w:t>
                            </w:r>
                            <w:r>
                              <w:rPr>
                                <w:spacing w:val="-1"/>
                                <w:position w:val="2"/>
                              </w:rPr>
                              <w:t> </w:t>
                            </w:r>
                            <w:r>
                              <w:rPr>
                                <w:position w:val="2"/>
                              </w:rPr>
                              <w:t>berpengaruh</w:t>
                            </w:r>
                            <w:r>
                              <w:rPr>
                                <w:spacing w:val="-1"/>
                                <w:position w:val="2"/>
                              </w:rPr>
                              <w:t> </w:t>
                            </w:r>
                            <w:r>
                              <w:rPr>
                                <w:position w:val="2"/>
                              </w:rPr>
                              <w:t>terhadap</w:t>
                            </w:r>
                            <w:r>
                              <w:rPr>
                                <w:spacing w:val="-1"/>
                                <w:position w:val="2"/>
                              </w:rPr>
                              <w:t> </w:t>
                            </w:r>
                            <w:r>
                              <w:rPr>
                                <w:position w:val="2"/>
                              </w:rPr>
                              <w:t>variabel</w:t>
                            </w:r>
                            <w:r>
                              <w:rPr>
                                <w:spacing w:val="2"/>
                                <w:position w:val="2"/>
                              </w:rPr>
                              <w:t> </w:t>
                            </w:r>
                            <w:r>
                              <w:rPr>
                                <w:spacing w:val="-2"/>
                                <w:position w:val="2"/>
                              </w:rPr>
                              <w:t>terikat.</w:t>
                            </w:r>
                          </w:p>
                          <w:p>
                            <w:pPr>
                              <w:pStyle w:val="BodyText"/>
                              <w:spacing w:before="139"/>
                              <w:ind w:left="59"/>
                              <w:jc w:val="center"/>
                              <w:rPr>
                                <w:position w:val="2"/>
                              </w:rPr>
                            </w:pPr>
                            <w:r>
                              <w:rPr>
                                <w:position w:val="2"/>
                              </w:rPr>
                              <w:t>H</w:t>
                            </w:r>
                            <w:r>
                              <w:rPr>
                                <w:sz w:val="15"/>
                              </w:rPr>
                              <w:t>a</w:t>
                            </w:r>
                            <w:r>
                              <w:rPr>
                                <w:spacing w:val="12"/>
                                <w:sz w:val="15"/>
                              </w:rPr>
                              <w:t> </w:t>
                            </w:r>
                            <w:r>
                              <w:rPr>
                                <w:position w:val="2"/>
                              </w:rPr>
                              <w:t>:</w:t>
                            </w:r>
                            <w:r>
                              <w:rPr>
                                <w:spacing w:val="-3"/>
                                <w:position w:val="2"/>
                              </w:rPr>
                              <w:t> </w:t>
                            </w:r>
                            <w:r>
                              <w:rPr>
                                <w:position w:val="2"/>
                              </w:rPr>
                              <w:t>βi</w:t>
                            </w:r>
                            <w:r>
                              <w:rPr>
                                <w:spacing w:val="-11"/>
                                <w:position w:val="2"/>
                              </w:rPr>
                              <w:t> </w:t>
                            </w:r>
                            <w:r>
                              <w:rPr>
                                <w:position w:val="2"/>
                              </w:rPr>
                              <w:t>≠</w:t>
                            </w:r>
                            <w:r>
                              <w:rPr>
                                <w:spacing w:val="-8"/>
                                <w:position w:val="2"/>
                              </w:rPr>
                              <w:t> </w:t>
                            </w:r>
                            <w:r>
                              <w:rPr>
                                <w:position w:val="2"/>
                              </w:rPr>
                              <w:t>0</w:t>
                            </w:r>
                            <w:r>
                              <w:rPr>
                                <w:spacing w:val="-10"/>
                                <w:position w:val="2"/>
                              </w:rPr>
                              <w:t> </w:t>
                            </w:r>
                            <w:r>
                              <w:rPr>
                                <w:position w:val="2"/>
                              </w:rPr>
                              <w:t>;</w:t>
                            </w:r>
                            <w:r>
                              <w:rPr>
                                <w:spacing w:val="-3"/>
                                <w:position w:val="2"/>
                              </w:rPr>
                              <w:t> </w:t>
                            </w:r>
                            <w:r>
                              <w:rPr>
                                <w:position w:val="2"/>
                              </w:rPr>
                              <w:t>Artinya variabel</w:t>
                            </w:r>
                            <w:r>
                              <w:rPr>
                                <w:spacing w:val="-1"/>
                                <w:position w:val="2"/>
                              </w:rPr>
                              <w:t> </w:t>
                            </w:r>
                            <w:r>
                              <w:rPr>
                                <w:position w:val="2"/>
                              </w:rPr>
                              <w:t>bebas</w:t>
                            </w:r>
                            <w:r>
                              <w:rPr>
                                <w:spacing w:val="-2"/>
                                <w:position w:val="2"/>
                              </w:rPr>
                              <w:t> </w:t>
                            </w:r>
                            <w:r>
                              <w:rPr>
                                <w:position w:val="2"/>
                              </w:rPr>
                              <w:t>berpengaruh</w:t>
                            </w:r>
                            <w:r>
                              <w:rPr>
                                <w:spacing w:val="-2"/>
                                <w:position w:val="2"/>
                              </w:rPr>
                              <w:t> </w:t>
                            </w:r>
                            <w:r>
                              <w:rPr>
                                <w:position w:val="2"/>
                              </w:rPr>
                              <w:t>terhadap</w:t>
                            </w:r>
                            <w:r>
                              <w:rPr>
                                <w:spacing w:val="1"/>
                                <w:position w:val="2"/>
                              </w:rPr>
                              <w:t> </w:t>
                            </w:r>
                            <w:r>
                              <w:rPr>
                                <w:position w:val="2"/>
                              </w:rPr>
                              <w:t>variabel </w:t>
                            </w:r>
                            <w:r>
                              <w:rPr>
                                <w:spacing w:val="-2"/>
                                <w:position w:val="2"/>
                              </w:rPr>
                              <w:t>terikat.</w:t>
                            </w:r>
                          </w:p>
                        </w:txbxContent>
                      </wps:txbx>
                      <wps:bodyPr wrap="square" lIns="0" tIns="0" rIns="0" bIns="0" rtlCol="0">
                        <a:noAutofit/>
                      </wps:bodyPr>
                    </wps:wsp>
                  </a:graphicData>
                </a:graphic>
              </wp:anchor>
            </w:drawing>
          </mc:Choice>
          <mc:Fallback>
            <w:pict>
              <v:shape style="position:absolute;margin-left:115.449997pt;margin-top:7.535274pt;width:386.75pt;height:43.2pt;mso-position-horizontal-relative:page;mso-position-vertical-relative:paragraph;z-index:-15723008;mso-wrap-distance-left:0;mso-wrap-distance-right:0" type="#_x0000_t202" id="docshape26" filled="false" stroked="true" strokeweight=".6pt" strokecolor="#000000">
                <v:textbox inset="0,0,0,0">
                  <w:txbxContent>
                    <w:p>
                      <w:pPr>
                        <w:pStyle w:val="BodyText"/>
                        <w:spacing w:before="84"/>
                        <w:ind w:left="59" w:right="44"/>
                        <w:jc w:val="center"/>
                        <w:rPr>
                          <w:position w:val="2"/>
                        </w:rPr>
                      </w:pPr>
                      <w:r>
                        <w:rPr>
                          <w:position w:val="2"/>
                        </w:rPr>
                        <w:t>H</w:t>
                      </w:r>
                      <w:r>
                        <w:rPr>
                          <w:sz w:val="15"/>
                        </w:rPr>
                        <w:t>0</w:t>
                      </w:r>
                      <w:r>
                        <w:rPr>
                          <w:spacing w:val="1"/>
                          <w:sz w:val="15"/>
                        </w:rPr>
                        <w:t> </w:t>
                      </w:r>
                      <w:r>
                        <w:rPr>
                          <w:position w:val="2"/>
                        </w:rPr>
                        <w:t>:</w:t>
                      </w:r>
                      <w:r>
                        <w:rPr>
                          <w:spacing w:val="-6"/>
                          <w:position w:val="2"/>
                        </w:rPr>
                        <w:t> </w:t>
                      </w:r>
                      <w:r>
                        <w:rPr>
                          <w:position w:val="2"/>
                        </w:rPr>
                        <w:t>β</w:t>
                      </w:r>
                      <w:r>
                        <w:rPr>
                          <w:sz w:val="15"/>
                        </w:rPr>
                        <w:t>i</w:t>
                      </w:r>
                      <w:r>
                        <w:rPr>
                          <w:spacing w:val="3"/>
                          <w:sz w:val="15"/>
                        </w:rPr>
                        <w:t> </w:t>
                      </w:r>
                      <w:r>
                        <w:rPr>
                          <w:position w:val="2"/>
                        </w:rPr>
                        <w:t>=</w:t>
                      </w:r>
                      <w:r>
                        <w:rPr>
                          <w:spacing w:val="-5"/>
                          <w:position w:val="2"/>
                        </w:rPr>
                        <w:t> </w:t>
                      </w:r>
                      <w:r>
                        <w:rPr>
                          <w:position w:val="2"/>
                        </w:rPr>
                        <w:t>0</w:t>
                      </w:r>
                      <w:r>
                        <w:rPr>
                          <w:spacing w:val="-2"/>
                          <w:position w:val="2"/>
                        </w:rPr>
                        <w:t> </w:t>
                      </w:r>
                      <w:r>
                        <w:rPr>
                          <w:position w:val="2"/>
                        </w:rPr>
                        <w:t>;</w:t>
                      </w:r>
                      <w:r>
                        <w:rPr>
                          <w:spacing w:val="-3"/>
                          <w:position w:val="2"/>
                        </w:rPr>
                        <w:t> </w:t>
                      </w:r>
                      <w:r>
                        <w:rPr>
                          <w:position w:val="2"/>
                        </w:rPr>
                        <w:t>Artinya</w:t>
                      </w:r>
                      <w:r>
                        <w:rPr>
                          <w:spacing w:val="6"/>
                          <w:position w:val="2"/>
                        </w:rPr>
                        <w:t> </w:t>
                      </w:r>
                      <w:r>
                        <w:rPr>
                          <w:position w:val="2"/>
                        </w:rPr>
                        <w:t>variabel</w:t>
                      </w:r>
                      <w:r>
                        <w:rPr>
                          <w:spacing w:val="-1"/>
                          <w:position w:val="2"/>
                        </w:rPr>
                        <w:t> </w:t>
                      </w:r>
                      <w:r>
                        <w:rPr>
                          <w:position w:val="2"/>
                        </w:rPr>
                        <w:t>bebas tidak</w:t>
                      </w:r>
                      <w:r>
                        <w:rPr>
                          <w:spacing w:val="-1"/>
                          <w:position w:val="2"/>
                        </w:rPr>
                        <w:t> </w:t>
                      </w:r>
                      <w:r>
                        <w:rPr>
                          <w:position w:val="2"/>
                        </w:rPr>
                        <w:t>berpengaruh</w:t>
                      </w:r>
                      <w:r>
                        <w:rPr>
                          <w:spacing w:val="-1"/>
                          <w:position w:val="2"/>
                        </w:rPr>
                        <w:t> </w:t>
                      </w:r>
                      <w:r>
                        <w:rPr>
                          <w:position w:val="2"/>
                        </w:rPr>
                        <w:t>terhadap</w:t>
                      </w:r>
                      <w:r>
                        <w:rPr>
                          <w:spacing w:val="-1"/>
                          <w:position w:val="2"/>
                        </w:rPr>
                        <w:t> </w:t>
                      </w:r>
                      <w:r>
                        <w:rPr>
                          <w:position w:val="2"/>
                        </w:rPr>
                        <w:t>variabel</w:t>
                      </w:r>
                      <w:r>
                        <w:rPr>
                          <w:spacing w:val="2"/>
                          <w:position w:val="2"/>
                        </w:rPr>
                        <w:t> </w:t>
                      </w:r>
                      <w:r>
                        <w:rPr>
                          <w:spacing w:val="-2"/>
                          <w:position w:val="2"/>
                        </w:rPr>
                        <w:t>terikat.</w:t>
                      </w:r>
                    </w:p>
                    <w:p>
                      <w:pPr>
                        <w:pStyle w:val="BodyText"/>
                        <w:spacing w:before="139"/>
                        <w:ind w:left="59"/>
                        <w:jc w:val="center"/>
                        <w:rPr>
                          <w:position w:val="2"/>
                        </w:rPr>
                      </w:pPr>
                      <w:r>
                        <w:rPr>
                          <w:position w:val="2"/>
                        </w:rPr>
                        <w:t>H</w:t>
                      </w:r>
                      <w:r>
                        <w:rPr>
                          <w:sz w:val="15"/>
                        </w:rPr>
                        <w:t>a</w:t>
                      </w:r>
                      <w:r>
                        <w:rPr>
                          <w:spacing w:val="12"/>
                          <w:sz w:val="15"/>
                        </w:rPr>
                        <w:t> </w:t>
                      </w:r>
                      <w:r>
                        <w:rPr>
                          <w:position w:val="2"/>
                        </w:rPr>
                        <w:t>:</w:t>
                      </w:r>
                      <w:r>
                        <w:rPr>
                          <w:spacing w:val="-3"/>
                          <w:position w:val="2"/>
                        </w:rPr>
                        <w:t> </w:t>
                      </w:r>
                      <w:r>
                        <w:rPr>
                          <w:position w:val="2"/>
                        </w:rPr>
                        <w:t>βi</w:t>
                      </w:r>
                      <w:r>
                        <w:rPr>
                          <w:spacing w:val="-11"/>
                          <w:position w:val="2"/>
                        </w:rPr>
                        <w:t> </w:t>
                      </w:r>
                      <w:r>
                        <w:rPr>
                          <w:position w:val="2"/>
                        </w:rPr>
                        <w:t>≠</w:t>
                      </w:r>
                      <w:r>
                        <w:rPr>
                          <w:spacing w:val="-8"/>
                          <w:position w:val="2"/>
                        </w:rPr>
                        <w:t> </w:t>
                      </w:r>
                      <w:r>
                        <w:rPr>
                          <w:position w:val="2"/>
                        </w:rPr>
                        <w:t>0</w:t>
                      </w:r>
                      <w:r>
                        <w:rPr>
                          <w:spacing w:val="-10"/>
                          <w:position w:val="2"/>
                        </w:rPr>
                        <w:t> </w:t>
                      </w:r>
                      <w:r>
                        <w:rPr>
                          <w:position w:val="2"/>
                        </w:rPr>
                        <w:t>;</w:t>
                      </w:r>
                      <w:r>
                        <w:rPr>
                          <w:spacing w:val="-3"/>
                          <w:position w:val="2"/>
                        </w:rPr>
                        <w:t> </w:t>
                      </w:r>
                      <w:r>
                        <w:rPr>
                          <w:position w:val="2"/>
                        </w:rPr>
                        <w:t>Artinya variabel</w:t>
                      </w:r>
                      <w:r>
                        <w:rPr>
                          <w:spacing w:val="-1"/>
                          <w:position w:val="2"/>
                        </w:rPr>
                        <w:t> </w:t>
                      </w:r>
                      <w:r>
                        <w:rPr>
                          <w:position w:val="2"/>
                        </w:rPr>
                        <w:t>bebas</w:t>
                      </w:r>
                      <w:r>
                        <w:rPr>
                          <w:spacing w:val="-2"/>
                          <w:position w:val="2"/>
                        </w:rPr>
                        <w:t> </w:t>
                      </w:r>
                      <w:r>
                        <w:rPr>
                          <w:position w:val="2"/>
                        </w:rPr>
                        <w:t>berpengaruh</w:t>
                      </w:r>
                      <w:r>
                        <w:rPr>
                          <w:spacing w:val="-2"/>
                          <w:position w:val="2"/>
                        </w:rPr>
                        <w:t> </w:t>
                      </w:r>
                      <w:r>
                        <w:rPr>
                          <w:position w:val="2"/>
                        </w:rPr>
                        <w:t>terhadap</w:t>
                      </w:r>
                      <w:r>
                        <w:rPr>
                          <w:spacing w:val="1"/>
                          <w:position w:val="2"/>
                        </w:rPr>
                        <w:t> </w:t>
                      </w:r>
                      <w:r>
                        <w:rPr>
                          <w:position w:val="2"/>
                        </w:rPr>
                        <w:t>variabel </w:t>
                      </w:r>
                      <w:r>
                        <w:rPr>
                          <w:spacing w:val="-2"/>
                          <w:position w:val="2"/>
                        </w:rPr>
                        <w:t>terikat.</w:t>
                      </w:r>
                    </w:p>
                  </w:txbxContent>
                </v:textbox>
                <v:stroke dashstyle="solid"/>
                <w10:wrap type="topAndBottom"/>
              </v:shape>
            </w:pict>
          </mc:Fallback>
        </mc:AlternateContent>
      </w:r>
    </w:p>
    <w:p>
      <w:pPr>
        <w:pStyle w:val="BodyText"/>
        <w:spacing w:before="19"/>
      </w:pPr>
    </w:p>
    <w:p>
      <w:pPr>
        <w:pStyle w:val="ListParagraph"/>
        <w:numPr>
          <w:ilvl w:val="0"/>
          <w:numId w:val="31"/>
        </w:numPr>
        <w:tabs>
          <w:tab w:pos="995" w:val="left" w:leader="none"/>
        </w:tabs>
        <w:spacing w:line="240" w:lineRule="auto" w:before="0" w:after="0"/>
        <w:ind w:left="995" w:right="0" w:hanging="434"/>
        <w:jc w:val="left"/>
        <w:rPr>
          <w:position w:val="1"/>
          <w:sz w:val="24"/>
        </w:rPr>
      </w:pPr>
      <w:r>
        <w:rPr>
          <w:sz w:val="24"/>
        </w:rPr>
        <w:t>F</w:t>
      </w:r>
      <w:r>
        <w:rPr>
          <w:sz w:val="24"/>
          <w:vertAlign w:val="subscript"/>
        </w:rPr>
        <w:t>hitung</w:t>
      </w:r>
      <w:r>
        <w:rPr>
          <w:spacing w:val="-28"/>
          <w:sz w:val="24"/>
          <w:vertAlign w:val="baseline"/>
        </w:rPr>
        <w:t> </w:t>
      </w:r>
      <w:r>
        <w:rPr>
          <w:sz w:val="24"/>
          <w:vertAlign w:val="baseline"/>
        </w:rPr>
        <w:t>&gt;</w:t>
      </w:r>
      <w:r>
        <w:rPr>
          <w:spacing w:val="-21"/>
          <w:sz w:val="24"/>
          <w:vertAlign w:val="baseline"/>
        </w:rPr>
        <w:t> </w:t>
      </w:r>
      <w:r>
        <w:rPr>
          <w:sz w:val="24"/>
          <w:vertAlign w:val="baseline"/>
        </w:rPr>
        <w:t>F</w:t>
      </w:r>
      <w:r>
        <w:rPr>
          <w:sz w:val="24"/>
          <w:vertAlign w:val="subscript"/>
        </w:rPr>
        <w:t>tabel</w:t>
      </w:r>
      <w:r>
        <w:rPr>
          <w:spacing w:val="-5"/>
          <w:sz w:val="24"/>
          <w:vertAlign w:val="baseline"/>
        </w:rPr>
        <w:t> </w:t>
      </w:r>
      <w:r>
        <w:rPr>
          <w:position w:val="1"/>
          <w:sz w:val="24"/>
          <w:vertAlign w:val="baseline"/>
        </w:rPr>
        <w:t>(maka</w:t>
      </w:r>
      <w:r>
        <w:rPr>
          <w:spacing w:val="-12"/>
          <w:position w:val="1"/>
          <w:sz w:val="24"/>
          <w:vertAlign w:val="baseline"/>
        </w:rPr>
        <w:t> </w:t>
      </w:r>
      <w:r>
        <w:rPr>
          <w:position w:val="1"/>
          <w:sz w:val="24"/>
          <w:vertAlign w:val="baseline"/>
        </w:rPr>
        <w:t>H</w:t>
      </w:r>
      <w:r>
        <w:rPr>
          <w:position w:val="1"/>
          <w:sz w:val="24"/>
          <w:vertAlign w:val="subscript"/>
        </w:rPr>
        <w:t>0</w:t>
      </w:r>
      <w:r>
        <w:rPr>
          <w:spacing w:val="-8"/>
          <w:position w:val="1"/>
          <w:sz w:val="24"/>
          <w:vertAlign w:val="baseline"/>
        </w:rPr>
        <w:t> </w:t>
      </w:r>
      <w:r>
        <w:rPr>
          <w:position w:val="1"/>
          <w:sz w:val="24"/>
          <w:vertAlign w:val="baseline"/>
        </w:rPr>
        <w:t>diterima</w:t>
      </w:r>
      <w:r>
        <w:rPr>
          <w:spacing w:val="-15"/>
          <w:position w:val="1"/>
          <w:sz w:val="24"/>
          <w:vertAlign w:val="baseline"/>
        </w:rPr>
        <w:t> </w:t>
      </w:r>
      <w:r>
        <w:rPr>
          <w:position w:val="1"/>
          <w:sz w:val="24"/>
          <w:vertAlign w:val="baseline"/>
        </w:rPr>
        <w:t>dan</w:t>
      </w:r>
      <w:r>
        <w:rPr>
          <w:spacing w:val="-8"/>
          <w:position w:val="1"/>
          <w:sz w:val="24"/>
          <w:vertAlign w:val="baseline"/>
        </w:rPr>
        <w:t> </w:t>
      </w:r>
      <w:r>
        <w:rPr>
          <w:position w:val="1"/>
          <w:sz w:val="24"/>
          <w:vertAlign w:val="baseline"/>
        </w:rPr>
        <w:t>H</w:t>
      </w:r>
      <w:r>
        <w:rPr>
          <w:position w:val="1"/>
          <w:sz w:val="24"/>
          <w:vertAlign w:val="subscript"/>
        </w:rPr>
        <w:t>a</w:t>
      </w:r>
      <w:r>
        <w:rPr>
          <w:spacing w:val="-24"/>
          <w:position w:val="1"/>
          <w:sz w:val="24"/>
          <w:vertAlign w:val="baseline"/>
        </w:rPr>
        <w:t> </w:t>
      </w:r>
      <w:r>
        <w:rPr>
          <w:spacing w:val="-2"/>
          <w:position w:val="1"/>
          <w:sz w:val="24"/>
          <w:vertAlign w:val="baseline"/>
        </w:rPr>
        <w:t>ditolak)</w:t>
      </w:r>
    </w:p>
    <w:p>
      <w:pPr>
        <w:pStyle w:val="BodyText"/>
        <w:spacing w:line="360" w:lineRule="auto" w:before="137"/>
        <w:ind w:left="995" w:hanging="5"/>
      </w:pPr>
      <w:r>
        <w:rPr/>
        <w:t>Artinya</w:t>
      </w:r>
      <w:r>
        <w:rPr>
          <w:spacing w:val="40"/>
        </w:rPr>
        <w:t> </w:t>
      </w:r>
      <w:r>
        <w:rPr/>
        <w:t>keterampilan </w:t>
      </w:r>
      <w:r>
        <w:rPr>
          <w:i/>
        </w:rPr>
        <w:t>soft skill</w:t>
      </w:r>
      <w:r>
        <w:rPr>
          <w:i/>
          <w:spacing w:val="40"/>
        </w:rPr>
        <w:t> </w:t>
      </w:r>
      <w:r>
        <w:rPr/>
        <w:t>dan</w:t>
      </w:r>
      <w:r>
        <w:rPr>
          <w:spacing w:val="19"/>
        </w:rPr>
        <w:t> motivasi</w:t>
      </w:r>
      <w:r>
        <w:rPr>
          <w:spacing w:val="40"/>
        </w:rPr>
        <w:t> </w:t>
      </w:r>
      <w:r>
        <w:rPr>
          <w:spacing w:val="18"/>
        </w:rPr>
        <w:t>kerja</w:t>
      </w:r>
      <w:r>
        <w:rPr>
          <w:spacing w:val="40"/>
        </w:rPr>
        <w:t> </w:t>
      </w:r>
      <w:r>
        <w:rPr/>
        <w:t>secara</w:t>
      </w:r>
      <w:r>
        <w:rPr>
          <w:spacing w:val="40"/>
        </w:rPr>
        <w:t> </w:t>
      </w:r>
      <w:r>
        <w:rPr/>
        <w:t>bersama-sama (simultan) tidak berpengaruh signifikan terhadap kinerja karyawan.</w:t>
      </w:r>
    </w:p>
    <w:p>
      <w:pPr>
        <w:pStyle w:val="ListParagraph"/>
        <w:numPr>
          <w:ilvl w:val="0"/>
          <w:numId w:val="31"/>
        </w:numPr>
        <w:tabs>
          <w:tab w:pos="995" w:val="left" w:leader="none"/>
        </w:tabs>
        <w:spacing w:line="240" w:lineRule="auto" w:before="1" w:after="0"/>
        <w:ind w:left="995" w:right="0" w:hanging="434"/>
        <w:jc w:val="left"/>
        <w:rPr>
          <w:sz w:val="24"/>
        </w:rPr>
      </w:pPr>
      <w:r>
        <w:rPr>
          <w:position w:val="4"/>
          <w:sz w:val="24"/>
        </w:rPr>
        <w:t>F</w:t>
      </w:r>
      <w:r>
        <w:rPr>
          <w:position w:val="2"/>
          <w:sz w:val="16"/>
        </w:rPr>
        <w:t>hitung</w:t>
      </w:r>
      <w:r>
        <w:rPr>
          <w:spacing w:val="2"/>
          <w:position w:val="2"/>
          <w:sz w:val="16"/>
        </w:rPr>
        <w:t> </w:t>
      </w:r>
      <w:r>
        <w:rPr>
          <w:position w:val="4"/>
          <w:sz w:val="24"/>
        </w:rPr>
        <w:t>&lt;</w:t>
      </w:r>
      <w:r>
        <w:rPr>
          <w:spacing w:val="-18"/>
          <w:position w:val="4"/>
          <w:sz w:val="24"/>
        </w:rPr>
        <w:t> </w:t>
      </w:r>
      <w:r>
        <w:rPr>
          <w:position w:val="4"/>
          <w:sz w:val="24"/>
        </w:rPr>
        <w:t>F</w:t>
      </w:r>
      <w:r>
        <w:rPr>
          <w:position w:val="2"/>
          <w:sz w:val="16"/>
        </w:rPr>
        <w:t>tabel</w:t>
      </w:r>
      <w:r>
        <w:rPr>
          <w:spacing w:val="30"/>
          <w:position w:val="2"/>
          <w:sz w:val="16"/>
        </w:rPr>
        <w:t> </w:t>
      </w:r>
      <w:r>
        <w:rPr>
          <w:position w:val="2"/>
          <w:sz w:val="24"/>
        </w:rPr>
        <w:t>(maka</w:t>
      </w:r>
      <w:r>
        <w:rPr>
          <w:spacing w:val="-15"/>
          <w:position w:val="2"/>
          <w:sz w:val="24"/>
        </w:rPr>
        <w:t> </w:t>
      </w:r>
      <w:r>
        <w:rPr>
          <w:position w:val="2"/>
          <w:sz w:val="24"/>
        </w:rPr>
        <w:t>H</w:t>
      </w:r>
      <w:r>
        <w:rPr>
          <w:sz w:val="16"/>
        </w:rPr>
        <w:t>0</w:t>
      </w:r>
      <w:r>
        <w:rPr>
          <w:spacing w:val="-5"/>
          <w:sz w:val="16"/>
        </w:rPr>
        <w:t> </w:t>
      </w:r>
      <w:r>
        <w:rPr>
          <w:position w:val="2"/>
          <w:sz w:val="24"/>
        </w:rPr>
        <w:t>ditolak</w:t>
      </w:r>
      <w:r>
        <w:rPr>
          <w:spacing w:val="-12"/>
          <w:position w:val="2"/>
          <w:sz w:val="24"/>
        </w:rPr>
        <w:t> </w:t>
      </w:r>
      <w:r>
        <w:rPr>
          <w:position w:val="2"/>
          <w:sz w:val="24"/>
        </w:rPr>
        <w:t>dan</w:t>
      </w:r>
      <w:r>
        <w:rPr>
          <w:spacing w:val="-6"/>
          <w:position w:val="2"/>
          <w:sz w:val="24"/>
        </w:rPr>
        <w:t> </w:t>
      </w:r>
      <w:r>
        <w:rPr>
          <w:position w:val="2"/>
          <w:sz w:val="24"/>
        </w:rPr>
        <w:t>H</w:t>
      </w:r>
      <w:r>
        <w:rPr>
          <w:sz w:val="16"/>
        </w:rPr>
        <w:t>a</w:t>
      </w:r>
      <w:r>
        <w:rPr>
          <w:spacing w:val="-4"/>
          <w:sz w:val="16"/>
        </w:rPr>
        <w:t> </w:t>
      </w:r>
      <w:r>
        <w:rPr>
          <w:spacing w:val="-2"/>
          <w:position w:val="2"/>
          <w:sz w:val="24"/>
        </w:rPr>
        <w:t>diterima)</w:t>
      </w:r>
    </w:p>
    <w:p>
      <w:pPr>
        <w:pStyle w:val="BodyText"/>
        <w:spacing w:line="360" w:lineRule="auto" w:before="112"/>
        <w:ind w:left="995"/>
      </w:pPr>
      <w:r>
        <w:rPr/>
        <w:t>Artinya</w:t>
      </w:r>
      <w:r>
        <w:rPr>
          <w:spacing w:val="40"/>
        </w:rPr>
        <w:t> </w:t>
      </w:r>
      <w:r>
        <w:rPr/>
        <w:t>keterampilan </w:t>
      </w:r>
      <w:r>
        <w:rPr>
          <w:i/>
        </w:rPr>
        <w:t>soft skill</w:t>
      </w:r>
      <w:r>
        <w:rPr>
          <w:i/>
          <w:spacing w:val="38"/>
        </w:rPr>
        <w:t> </w:t>
      </w:r>
      <w:r>
        <w:rPr/>
        <w:t>dan</w:t>
      </w:r>
      <w:r>
        <w:rPr>
          <w:spacing w:val="19"/>
        </w:rPr>
        <w:t> motivasi</w:t>
      </w:r>
      <w:r>
        <w:rPr>
          <w:spacing w:val="40"/>
        </w:rPr>
        <w:t> </w:t>
      </w:r>
      <w:r>
        <w:rPr>
          <w:spacing w:val="18"/>
        </w:rPr>
        <w:t>kerja</w:t>
      </w:r>
      <w:r>
        <w:rPr>
          <w:spacing w:val="40"/>
        </w:rPr>
        <w:t> </w:t>
      </w:r>
      <w:r>
        <w:rPr/>
        <w:t>secara</w:t>
      </w:r>
      <w:r>
        <w:rPr>
          <w:spacing w:val="40"/>
        </w:rPr>
        <w:t> </w:t>
      </w:r>
      <w:r>
        <w:rPr/>
        <w:t>bersama-sama (simultan) berpengaruh signifikan terhadap kinerja karyawan.</w:t>
      </w:r>
    </w:p>
    <w:p>
      <w:pPr>
        <w:pStyle w:val="ListParagraph"/>
        <w:numPr>
          <w:ilvl w:val="0"/>
          <w:numId w:val="30"/>
        </w:numPr>
        <w:tabs>
          <w:tab w:pos="995" w:val="left" w:leader="none"/>
        </w:tabs>
        <w:spacing w:line="240" w:lineRule="auto" w:before="240" w:after="0"/>
        <w:ind w:left="995" w:right="0" w:hanging="427"/>
        <w:jc w:val="both"/>
        <w:rPr>
          <w:sz w:val="24"/>
        </w:rPr>
      </w:pPr>
      <w:r>
        <w:rPr>
          <w:sz w:val="24"/>
        </w:rPr>
        <w:t>Uji</w:t>
      </w:r>
      <w:r>
        <w:rPr>
          <w:spacing w:val="-1"/>
          <w:sz w:val="24"/>
        </w:rPr>
        <w:t> </w:t>
      </w:r>
      <w:r>
        <w:rPr>
          <w:sz w:val="24"/>
        </w:rPr>
        <w:t>Koefisien Determinasi </w:t>
      </w:r>
      <w:r>
        <w:rPr>
          <w:spacing w:val="-4"/>
          <w:sz w:val="24"/>
        </w:rPr>
        <w:t>(R</w:t>
      </w:r>
      <w:r>
        <w:rPr>
          <w:spacing w:val="-4"/>
          <w:sz w:val="24"/>
          <w:vertAlign w:val="superscript"/>
        </w:rPr>
        <w:t>2</w:t>
      </w:r>
      <w:r>
        <w:rPr>
          <w:spacing w:val="-4"/>
          <w:sz w:val="24"/>
          <w:vertAlign w:val="baseline"/>
        </w:rPr>
        <w:t>)</w:t>
      </w:r>
    </w:p>
    <w:p>
      <w:pPr>
        <w:pStyle w:val="BodyText"/>
        <w:spacing w:line="360" w:lineRule="auto" w:before="140"/>
        <w:ind w:left="568" w:right="139" w:firstLine="708"/>
        <w:jc w:val="both"/>
      </w:pPr>
      <w:r>
        <w:rPr/>
        <w:t>Uji koefisien determinasi (R²) bertujuan untuk mengukur persentase kontribusi variabel independen terhadap perubahan variabel dependen. Nilai R² berkisar antara 0 hingga 1. Nilai R² = 0 menunjukkan bahwa variabel independen tidak memiliki pengaruh sama sekali, sedangkan nilai yang mendekati 1 menandakan bahwa pengaruhnya semakin kuat. Nilai ini dapat ditemukan pada kolom </w:t>
      </w:r>
      <w:r>
        <w:rPr>
          <w:i/>
        </w:rPr>
        <w:t>Adjusted R Square </w:t>
      </w:r>
      <w:r>
        <w:rPr/>
        <w:t>di tabel Model </w:t>
      </w:r>
      <w:r>
        <w:rPr>
          <w:i/>
        </w:rPr>
        <w:t>Summary </w:t>
      </w:r>
      <w:r>
        <w:rPr/>
        <w:t>pada hasil analisis SPSS.</w:t>
      </w:r>
    </w:p>
    <w:p>
      <w:pPr>
        <w:pStyle w:val="BodyText"/>
      </w:pPr>
    </w:p>
    <w:p>
      <w:pPr>
        <w:pStyle w:val="ListParagraph"/>
        <w:numPr>
          <w:ilvl w:val="0"/>
          <w:numId w:val="30"/>
        </w:numPr>
        <w:tabs>
          <w:tab w:pos="995" w:val="left" w:leader="none"/>
        </w:tabs>
        <w:spacing w:line="240" w:lineRule="auto" w:before="0" w:after="0"/>
        <w:ind w:left="995" w:right="0" w:hanging="427"/>
        <w:jc w:val="both"/>
        <w:rPr>
          <w:sz w:val="24"/>
        </w:rPr>
      </w:pPr>
      <w:r>
        <w:rPr>
          <w:sz w:val="24"/>
        </w:rPr>
        <w:t>Uji</w:t>
      </w:r>
      <w:r>
        <w:rPr>
          <w:spacing w:val="-3"/>
          <w:sz w:val="24"/>
        </w:rPr>
        <w:t> </w:t>
      </w:r>
      <w:r>
        <w:rPr>
          <w:sz w:val="24"/>
        </w:rPr>
        <w:t>Parsial</w:t>
      </w:r>
      <w:r>
        <w:rPr>
          <w:spacing w:val="-1"/>
          <w:sz w:val="24"/>
        </w:rPr>
        <w:t> </w:t>
      </w:r>
      <w:r>
        <w:rPr>
          <w:sz w:val="24"/>
        </w:rPr>
        <w:t>(Uji</w:t>
      </w:r>
      <w:r>
        <w:rPr>
          <w:spacing w:val="-1"/>
          <w:sz w:val="24"/>
        </w:rPr>
        <w:t> </w:t>
      </w:r>
      <w:r>
        <w:rPr>
          <w:spacing w:val="-5"/>
          <w:sz w:val="24"/>
        </w:rPr>
        <w:t>t)</w:t>
      </w:r>
    </w:p>
    <w:p>
      <w:pPr>
        <w:pStyle w:val="BodyText"/>
        <w:spacing w:line="360" w:lineRule="auto" w:before="137"/>
        <w:ind w:left="568" w:right="191" w:firstLine="708"/>
        <w:jc w:val="both"/>
      </w:pPr>
      <w:r>
        <w:rPr/>
        <mc:AlternateContent>
          <mc:Choice Requires="wps">
            <w:drawing>
              <wp:anchor distT="0" distB="0" distL="0" distR="0" allowOverlap="1" layoutInCell="1" locked="0" behindDoc="1" simplePos="0" relativeHeight="483469824">
                <wp:simplePos x="0" y="0"/>
                <wp:positionH relativeFrom="page">
                  <wp:posOffset>3587115</wp:posOffset>
                </wp:positionH>
                <wp:positionV relativeFrom="paragraph">
                  <wp:posOffset>1072827</wp:posOffset>
                </wp:positionV>
                <wp:extent cx="1244600" cy="54864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244600" cy="548640"/>
                        </a:xfrm>
                        <a:prstGeom prst="rect">
                          <a:avLst/>
                        </a:prstGeom>
                        <a:ln w="7620">
                          <a:solidFill>
                            <a:srgbClr val="000000"/>
                          </a:solidFill>
                          <a:prstDash val="solid"/>
                        </a:ln>
                      </wps:spPr>
                      <wps:txbx>
                        <w:txbxContent>
                          <w:p>
                            <w:pPr>
                              <w:spacing w:before="100"/>
                              <w:ind w:left="0" w:right="982" w:firstLine="0"/>
                              <w:jc w:val="right"/>
                              <w:rPr>
                                <w:position w:val="2"/>
                                <w:sz w:val="24"/>
                              </w:rPr>
                            </w:pPr>
                            <w:r>
                              <w:rPr>
                                <w:spacing w:val="-2"/>
                                <w:position w:val="2"/>
                                <w:sz w:val="24"/>
                              </w:rPr>
                              <w:t>t</w:t>
                            </w:r>
                            <w:r>
                              <w:rPr>
                                <w:spacing w:val="-2"/>
                                <w:sz w:val="16"/>
                              </w:rPr>
                              <w:t>hitung</w:t>
                            </w:r>
                            <w:r>
                              <w:rPr>
                                <w:spacing w:val="-1"/>
                                <w:sz w:val="16"/>
                              </w:rPr>
                              <w:t> </w:t>
                            </w:r>
                            <w:r>
                              <w:rPr>
                                <w:spacing w:val="-2"/>
                                <w:position w:val="2"/>
                                <w:sz w:val="24"/>
                              </w:rPr>
                              <w:t>=</w:t>
                            </w:r>
                            <w:r>
                              <w:rPr>
                                <w:spacing w:val="-9"/>
                                <w:position w:val="2"/>
                                <w:sz w:val="24"/>
                              </w:rPr>
                              <w:t> </w:t>
                            </w:r>
                            <w:r>
                              <w:rPr>
                                <w:spacing w:val="-10"/>
                                <w:position w:val="2"/>
                                <w:sz w:val="24"/>
                                <w:u w:val="single"/>
                              </w:rPr>
                              <w:t>b</w:t>
                            </w:r>
                          </w:p>
                          <w:p>
                            <w:pPr>
                              <w:pStyle w:val="BodyText"/>
                              <w:spacing w:before="180"/>
                              <w:ind w:right="897"/>
                              <w:jc w:val="right"/>
                            </w:pPr>
                            <w:r>
                              <w:rPr>
                                <w:spacing w:val="-5"/>
                              </w:rPr>
                              <w:t>se</w:t>
                            </w:r>
                          </w:p>
                        </w:txbxContent>
                      </wps:txbx>
                      <wps:bodyPr wrap="square" lIns="0" tIns="0" rIns="0" bIns="0" rtlCol="0">
                        <a:noAutofit/>
                      </wps:bodyPr>
                    </wps:wsp>
                  </a:graphicData>
                </a:graphic>
              </wp:anchor>
            </w:drawing>
          </mc:Choice>
          <mc:Fallback>
            <w:pict>
              <v:shape style="position:absolute;margin-left:282.450012pt;margin-top:84.474609pt;width:98pt;height:43.2pt;mso-position-horizontal-relative:page;mso-position-vertical-relative:paragraph;z-index:-19846656" type="#_x0000_t202" id="docshape27" filled="false" stroked="true" strokeweight=".6pt" strokecolor="#000000">
                <v:textbox inset="0,0,0,0">
                  <w:txbxContent>
                    <w:p>
                      <w:pPr>
                        <w:spacing w:before="100"/>
                        <w:ind w:left="0" w:right="982" w:firstLine="0"/>
                        <w:jc w:val="right"/>
                        <w:rPr>
                          <w:position w:val="2"/>
                          <w:sz w:val="24"/>
                        </w:rPr>
                      </w:pPr>
                      <w:r>
                        <w:rPr>
                          <w:spacing w:val="-2"/>
                          <w:position w:val="2"/>
                          <w:sz w:val="24"/>
                        </w:rPr>
                        <w:t>t</w:t>
                      </w:r>
                      <w:r>
                        <w:rPr>
                          <w:spacing w:val="-2"/>
                          <w:sz w:val="16"/>
                        </w:rPr>
                        <w:t>hitung</w:t>
                      </w:r>
                      <w:r>
                        <w:rPr>
                          <w:spacing w:val="-1"/>
                          <w:sz w:val="16"/>
                        </w:rPr>
                        <w:t> </w:t>
                      </w:r>
                      <w:r>
                        <w:rPr>
                          <w:spacing w:val="-2"/>
                          <w:position w:val="2"/>
                          <w:sz w:val="24"/>
                        </w:rPr>
                        <w:t>=</w:t>
                      </w:r>
                      <w:r>
                        <w:rPr>
                          <w:spacing w:val="-9"/>
                          <w:position w:val="2"/>
                          <w:sz w:val="24"/>
                        </w:rPr>
                        <w:t> </w:t>
                      </w:r>
                      <w:r>
                        <w:rPr>
                          <w:spacing w:val="-10"/>
                          <w:position w:val="2"/>
                          <w:sz w:val="24"/>
                          <w:u w:val="single"/>
                        </w:rPr>
                        <w:t>b</w:t>
                      </w:r>
                    </w:p>
                    <w:p>
                      <w:pPr>
                        <w:pStyle w:val="BodyText"/>
                        <w:spacing w:before="180"/>
                        <w:ind w:right="897"/>
                        <w:jc w:val="right"/>
                      </w:pPr>
                      <w:r>
                        <w:rPr>
                          <w:spacing w:val="-5"/>
                        </w:rPr>
                        <w:t>se</w:t>
                      </w:r>
                    </w:p>
                  </w:txbxContent>
                </v:textbox>
                <v:stroke dashstyle="solid"/>
                <w10:wrap type="none"/>
              </v:shape>
            </w:pict>
          </mc:Fallback>
        </mc:AlternateContent>
      </w:r>
      <w:r>
        <w:rPr/>
        <w:t>Uji t bertujuan untuk mengidentifikasi apakah terdapat pengaruh yang signifikan dari variabel independen secara individu (parsial) terhadap variabel dependen. Uji ini dilakukan untuk menguji hipotesis parsial dari setiap variabel. Adapun rumus yang digunakan sebagai berikut:</w:t>
      </w:r>
    </w:p>
    <w:p>
      <w:pPr>
        <w:pStyle w:val="BodyText"/>
      </w:pPr>
    </w:p>
    <w:p>
      <w:pPr>
        <w:pStyle w:val="BodyText"/>
      </w:pPr>
    </w:p>
    <w:p>
      <w:pPr>
        <w:pStyle w:val="BodyText"/>
        <w:spacing w:before="185"/>
      </w:pPr>
    </w:p>
    <w:p>
      <w:pPr>
        <w:pStyle w:val="BodyText"/>
        <w:spacing w:before="1"/>
        <w:ind w:left="568"/>
      </w:pPr>
      <w:r>
        <w:rPr/>
        <w:t>Keterangan</w:t>
      </w:r>
      <w:r>
        <w:rPr>
          <w:spacing w:val="-11"/>
        </w:rPr>
        <w:t> </w:t>
      </w:r>
      <w:r>
        <w:rPr>
          <w:spacing w:val="-10"/>
        </w:rPr>
        <w:t>:</w:t>
      </w:r>
    </w:p>
    <w:p>
      <w:pPr>
        <w:pStyle w:val="BodyText"/>
        <w:spacing w:after="0"/>
        <w:sectPr>
          <w:pgSz w:w="11910" w:h="16840"/>
          <w:pgMar w:header="0" w:footer="784" w:top="1920" w:bottom="980" w:left="1700" w:right="1559"/>
        </w:sectPr>
      </w:pPr>
    </w:p>
    <w:p>
      <w:pPr>
        <w:pStyle w:val="BodyText"/>
        <w:spacing w:before="53"/>
      </w:pPr>
    </w:p>
    <w:p>
      <w:pPr>
        <w:pStyle w:val="BodyText"/>
        <w:tabs>
          <w:tab w:pos="3448" w:val="left" w:leader="none"/>
        </w:tabs>
        <w:ind w:left="568"/>
      </w:pPr>
      <w:r>
        <w:rPr/>
        <w:t>t</w:t>
      </w:r>
      <w:r>
        <w:rPr>
          <w:spacing w:val="-2"/>
        </w:rPr>
        <w:t> hitung</w:t>
      </w:r>
      <w:r>
        <w:rPr/>
        <w:tab/>
        <w:t>=</w:t>
      </w:r>
      <w:r>
        <w:rPr>
          <w:spacing w:val="-9"/>
        </w:rPr>
        <w:t> </w:t>
      </w:r>
      <w:r>
        <w:rPr/>
        <w:t>Nilai </w:t>
      </w:r>
      <w:r>
        <w:rPr>
          <w:spacing w:val="-10"/>
        </w:rPr>
        <w:t>t</w:t>
      </w:r>
    </w:p>
    <w:p>
      <w:pPr>
        <w:pStyle w:val="BodyText"/>
        <w:tabs>
          <w:tab w:pos="3448" w:val="left" w:leader="none"/>
        </w:tabs>
        <w:ind w:left="568"/>
      </w:pPr>
      <w:r>
        <w:rPr>
          <w:spacing w:val="-10"/>
        </w:rPr>
        <w:t>B</w:t>
      </w:r>
      <w:r>
        <w:rPr/>
        <w:tab/>
      </w:r>
      <w:r>
        <w:rPr>
          <w:spacing w:val="-2"/>
        </w:rPr>
        <w:t>=</w:t>
      </w:r>
      <w:r>
        <w:rPr>
          <w:spacing w:val="-18"/>
        </w:rPr>
        <w:t> </w:t>
      </w:r>
      <w:r>
        <w:rPr>
          <w:spacing w:val="-2"/>
        </w:rPr>
        <w:t>Koefisien</w:t>
      </w:r>
      <w:r>
        <w:rPr>
          <w:spacing w:val="-9"/>
        </w:rPr>
        <w:t> </w:t>
      </w:r>
      <w:r>
        <w:rPr>
          <w:spacing w:val="-2"/>
        </w:rPr>
        <w:t>regresi</w:t>
      </w:r>
      <w:r>
        <w:rPr>
          <w:spacing w:val="6"/>
        </w:rPr>
        <w:t> </w:t>
      </w:r>
      <w:r>
        <w:rPr>
          <w:spacing w:val="-10"/>
        </w:rPr>
        <w:t>X</w:t>
      </w:r>
    </w:p>
    <w:p>
      <w:pPr>
        <w:pStyle w:val="BodyText"/>
        <w:tabs>
          <w:tab w:pos="3448" w:val="left" w:leader="none"/>
        </w:tabs>
        <w:spacing w:line="324" w:lineRule="auto" w:before="96"/>
        <w:ind w:left="568" w:right="1885"/>
      </w:pPr>
      <w:r>
        <w:rPr>
          <w:spacing w:val="-6"/>
        </w:rPr>
        <w:t>Se</w:t>
      </w:r>
      <w:r>
        <w:rPr/>
        <w:tab/>
        <w:t>=</w:t>
      </w:r>
      <w:r>
        <w:rPr>
          <w:spacing w:val="-16"/>
        </w:rPr>
        <w:t> </w:t>
      </w:r>
      <w:r>
        <w:rPr/>
        <w:t>Standar</w:t>
      </w:r>
      <w:r>
        <w:rPr>
          <w:spacing w:val="-15"/>
        </w:rPr>
        <w:t> </w:t>
      </w:r>
      <w:r>
        <w:rPr/>
        <w:t>error</w:t>
      </w:r>
      <w:r>
        <w:rPr>
          <w:spacing w:val="-14"/>
        </w:rPr>
        <w:t> </w:t>
      </w:r>
      <w:r>
        <w:rPr/>
        <w:t>koefisien</w:t>
      </w:r>
      <w:r>
        <w:rPr>
          <w:spacing w:val="-9"/>
        </w:rPr>
        <w:t> </w:t>
      </w:r>
      <w:r>
        <w:rPr/>
        <w:t>regresi</w:t>
      </w:r>
      <w:r>
        <w:rPr>
          <w:spacing w:val="-10"/>
        </w:rPr>
        <w:t> </w:t>
      </w:r>
      <w:r>
        <w:rPr/>
        <w:t>X Bentuk pengujiannya adalah:</w:t>
      </w:r>
    </w:p>
    <w:p>
      <w:pPr>
        <w:pStyle w:val="ListParagraph"/>
        <w:numPr>
          <w:ilvl w:val="0"/>
          <w:numId w:val="32"/>
        </w:numPr>
        <w:tabs>
          <w:tab w:pos="995" w:val="left" w:leader="none"/>
        </w:tabs>
        <w:spacing w:line="240" w:lineRule="auto" w:before="106" w:after="0"/>
        <w:ind w:left="995" w:right="0" w:hanging="427"/>
        <w:jc w:val="left"/>
        <w:rPr>
          <w:sz w:val="24"/>
        </w:rPr>
      </w:pPr>
      <w:r>
        <w:rPr>
          <w:position w:val="2"/>
          <w:sz w:val="24"/>
        </w:rPr>
        <w:t>H</w:t>
      </w:r>
      <w:r>
        <w:rPr>
          <w:sz w:val="16"/>
        </w:rPr>
        <w:t>0</w:t>
      </w:r>
      <w:r>
        <w:rPr>
          <w:spacing w:val="20"/>
          <w:sz w:val="16"/>
        </w:rPr>
        <w:t> </w:t>
      </w:r>
      <w:r>
        <w:rPr>
          <w:position w:val="2"/>
          <w:sz w:val="24"/>
        </w:rPr>
        <w:t>:</w:t>
      </w:r>
      <w:r>
        <w:rPr>
          <w:spacing w:val="-1"/>
          <w:position w:val="2"/>
          <w:sz w:val="24"/>
        </w:rPr>
        <w:t> </w:t>
      </w:r>
      <w:r>
        <w:rPr>
          <w:position w:val="2"/>
          <w:sz w:val="24"/>
        </w:rPr>
        <w:t>β</w:t>
      </w:r>
      <w:r>
        <w:rPr>
          <w:sz w:val="16"/>
        </w:rPr>
        <w:t>1</w:t>
      </w:r>
      <w:r>
        <w:rPr>
          <w:spacing w:val="20"/>
          <w:sz w:val="16"/>
        </w:rPr>
        <w:t> </w:t>
      </w:r>
      <w:r>
        <w:rPr>
          <w:position w:val="2"/>
          <w:sz w:val="24"/>
        </w:rPr>
        <w:t>=</w:t>
      </w:r>
      <w:r>
        <w:rPr>
          <w:spacing w:val="-1"/>
          <w:position w:val="2"/>
          <w:sz w:val="24"/>
        </w:rPr>
        <w:t> </w:t>
      </w:r>
      <w:r>
        <w:rPr>
          <w:position w:val="2"/>
          <w:sz w:val="24"/>
        </w:rPr>
        <w:t>β</w:t>
      </w:r>
      <w:r>
        <w:rPr>
          <w:sz w:val="16"/>
        </w:rPr>
        <w:t>2</w:t>
      </w:r>
      <w:r>
        <w:rPr>
          <w:spacing w:val="15"/>
          <w:sz w:val="16"/>
        </w:rPr>
        <w:t> </w:t>
      </w:r>
      <w:r>
        <w:rPr>
          <w:position w:val="2"/>
          <w:sz w:val="24"/>
        </w:rPr>
        <w:t>=</w:t>
      </w:r>
      <w:r>
        <w:rPr>
          <w:spacing w:val="-1"/>
          <w:position w:val="2"/>
          <w:sz w:val="24"/>
        </w:rPr>
        <w:t> </w:t>
      </w:r>
      <w:r>
        <w:rPr>
          <w:spacing w:val="-10"/>
          <w:position w:val="2"/>
          <w:sz w:val="24"/>
        </w:rPr>
        <w:t>0</w:t>
      </w:r>
    </w:p>
    <w:p>
      <w:pPr>
        <w:pStyle w:val="BodyText"/>
        <w:spacing w:line="360" w:lineRule="auto" w:before="120"/>
        <w:ind w:left="995"/>
        <w:rPr>
          <w:rFonts w:ascii="Calibri"/>
          <w:sz w:val="22"/>
        </w:rPr>
      </w:pPr>
      <w:r>
        <w:rPr/>
        <w:t>Artinya</w:t>
      </w:r>
      <w:r>
        <w:rPr>
          <w:spacing w:val="80"/>
          <w:w w:val="150"/>
        </w:rPr>
        <w:t> </w:t>
      </w:r>
      <w:r>
        <w:rPr/>
        <w:t>variabel</w:t>
      </w:r>
      <w:r>
        <w:rPr>
          <w:spacing w:val="80"/>
          <w:w w:val="150"/>
        </w:rPr>
        <w:t> </w:t>
      </w:r>
      <w:r>
        <w:rPr/>
        <w:t>bebas</w:t>
      </w:r>
      <w:r>
        <w:rPr>
          <w:spacing w:val="40"/>
        </w:rPr>
        <w:t> </w:t>
      </w:r>
      <w:r>
        <w:rPr/>
        <w:t>yang</w:t>
      </w:r>
      <w:r>
        <w:rPr>
          <w:spacing w:val="80"/>
          <w:w w:val="150"/>
        </w:rPr>
        <w:t> </w:t>
      </w:r>
      <w:r>
        <w:rPr/>
        <w:t>diteliti,</w:t>
      </w:r>
      <w:r>
        <w:rPr>
          <w:spacing w:val="80"/>
          <w:w w:val="150"/>
        </w:rPr>
        <w:t> </w:t>
      </w:r>
      <w:r>
        <w:rPr/>
        <w:t>secara</w:t>
      </w:r>
      <w:r>
        <w:rPr>
          <w:spacing w:val="80"/>
          <w:w w:val="150"/>
        </w:rPr>
        <w:t> </w:t>
      </w:r>
      <w:r>
        <w:rPr/>
        <w:t>parsial</w:t>
      </w:r>
      <w:r>
        <w:rPr>
          <w:spacing w:val="80"/>
          <w:w w:val="150"/>
        </w:rPr>
        <w:t> </w:t>
      </w:r>
      <w:r>
        <w:rPr/>
        <w:t>tidak</w:t>
      </w:r>
      <w:r>
        <w:rPr>
          <w:spacing w:val="80"/>
          <w:w w:val="150"/>
        </w:rPr>
        <w:t> </w:t>
      </w:r>
      <w:r>
        <w:rPr/>
        <w:t>berpengaru signifikan terhadap variabel terikatnya</w:t>
      </w:r>
      <w:r>
        <w:rPr>
          <w:rFonts w:ascii="Calibri"/>
          <w:sz w:val="22"/>
        </w:rPr>
        <w:t>.</w:t>
      </w:r>
    </w:p>
    <w:p>
      <w:pPr>
        <w:pStyle w:val="ListParagraph"/>
        <w:numPr>
          <w:ilvl w:val="0"/>
          <w:numId w:val="32"/>
        </w:numPr>
        <w:tabs>
          <w:tab w:pos="995" w:val="left" w:leader="none"/>
        </w:tabs>
        <w:spacing w:line="240" w:lineRule="auto" w:before="3" w:after="0"/>
        <w:ind w:left="995" w:right="0" w:hanging="427"/>
        <w:jc w:val="left"/>
        <w:rPr>
          <w:position w:val="-1"/>
          <w:sz w:val="24"/>
        </w:rPr>
      </w:pPr>
      <w:r>
        <w:rPr>
          <w:sz w:val="24"/>
        </w:rPr>
        <w:t>H</w:t>
      </w:r>
      <w:r>
        <w:rPr>
          <w:sz w:val="24"/>
          <w:vertAlign w:val="subscript"/>
        </w:rPr>
        <w:t>a</w:t>
      </w:r>
      <w:r>
        <w:rPr>
          <w:spacing w:val="18"/>
          <w:sz w:val="24"/>
          <w:vertAlign w:val="baseline"/>
        </w:rPr>
        <w:t> </w:t>
      </w:r>
      <w:r>
        <w:rPr>
          <w:sz w:val="24"/>
          <w:vertAlign w:val="baseline"/>
        </w:rPr>
        <w:t>:</w:t>
      </w:r>
      <w:r>
        <w:rPr>
          <w:spacing w:val="-3"/>
          <w:sz w:val="24"/>
          <w:vertAlign w:val="baseline"/>
        </w:rPr>
        <w:t> </w:t>
      </w:r>
      <w:r>
        <w:rPr>
          <w:sz w:val="24"/>
          <w:vertAlign w:val="baseline"/>
        </w:rPr>
        <w:t>minimal</w:t>
      </w:r>
      <w:r>
        <w:rPr>
          <w:spacing w:val="-1"/>
          <w:sz w:val="24"/>
          <w:vertAlign w:val="baseline"/>
        </w:rPr>
        <w:t> </w:t>
      </w:r>
      <w:r>
        <w:rPr>
          <w:sz w:val="24"/>
          <w:vertAlign w:val="baseline"/>
        </w:rPr>
        <w:t>satu</w:t>
      </w:r>
      <w:r>
        <w:rPr>
          <w:spacing w:val="-3"/>
          <w:sz w:val="24"/>
          <w:vertAlign w:val="baseline"/>
        </w:rPr>
        <w:t> </w:t>
      </w:r>
      <w:r>
        <w:rPr>
          <w:sz w:val="24"/>
          <w:vertAlign w:val="baseline"/>
        </w:rPr>
        <w:t>β</w:t>
      </w:r>
      <w:r>
        <w:rPr>
          <w:sz w:val="24"/>
          <w:vertAlign w:val="subscript"/>
        </w:rPr>
        <w:t>i</w:t>
      </w:r>
      <w:r>
        <w:rPr>
          <w:spacing w:val="-1"/>
          <w:sz w:val="24"/>
          <w:vertAlign w:val="baseline"/>
        </w:rPr>
        <w:t> </w:t>
      </w:r>
      <w:r>
        <w:rPr>
          <w:sz w:val="24"/>
          <w:vertAlign w:val="baseline"/>
        </w:rPr>
        <w:t>≠ 0</w:t>
      </w:r>
      <w:r>
        <w:rPr>
          <w:spacing w:val="-1"/>
          <w:sz w:val="24"/>
          <w:vertAlign w:val="baseline"/>
        </w:rPr>
        <w:t> </w:t>
      </w:r>
      <w:r>
        <w:rPr>
          <w:sz w:val="24"/>
          <w:vertAlign w:val="baseline"/>
        </w:rPr>
        <w:t>dimana</w:t>
      </w:r>
      <w:r>
        <w:rPr>
          <w:spacing w:val="-11"/>
          <w:sz w:val="24"/>
          <w:vertAlign w:val="baseline"/>
        </w:rPr>
        <w:t> </w:t>
      </w:r>
      <w:r>
        <w:rPr>
          <w:sz w:val="24"/>
          <w:vertAlign w:val="baseline"/>
        </w:rPr>
        <w:t>i</w:t>
      </w:r>
      <w:r>
        <w:rPr>
          <w:spacing w:val="-1"/>
          <w:sz w:val="24"/>
          <w:vertAlign w:val="baseline"/>
        </w:rPr>
        <w:t> </w:t>
      </w:r>
      <w:r>
        <w:rPr>
          <w:sz w:val="24"/>
          <w:vertAlign w:val="baseline"/>
        </w:rPr>
        <w:t>=</w:t>
      </w:r>
      <w:r>
        <w:rPr>
          <w:spacing w:val="-13"/>
          <w:sz w:val="24"/>
          <w:vertAlign w:val="baseline"/>
        </w:rPr>
        <w:t> </w:t>
      </w:r>
      <w:r>
        <w:rPr>
          <w:spacing w:val="-5"/>
          <w:sz w:val="24"/>
          <w:vertAlign w:val="baseline"/>
        </w:rPr>
        <w:t>1,2</w:t>
      </w:r>
    </w:p>
    <w:p>
      <w:pPr>
        <w:pStyle w:val="BodyText"/>
        <w:spacing w:line="360" w:lineRule="auto" w:before="136"/>
        <w:ind w:left="995"/>
      </w:pPr>
      <w:r>
        <w:rPr/>
        <w:t>Artinya</w:t>
      </w:r>
      <w:r>
        <w:rPr>
          <w:spacing w:val="38"/>
        </w:rPr>
        <w:t> </w:t>
      </w:r>
      <w:r>
        <w:rPr/>
        <w:t>variabel</w:t>
      </w:r>
      <w:r>
        <w:rPr>
          <w:spacing w:val="40"/>
        </w:rPr>
        <w:t> </w:t>
      </w:r>
      <w:r>
        <w:rPr/>
        <w:t>bebas</w:t>
      </w:r>
      <w:r>
        <w:rPr>
          <w:spacing w:val="40"/>
        </w:rPr>
        <w:t> </w:t>
      </w:r>
      <w:r>
        <w:rPr/>
        <w:t>yang</w:t>
      </w:r>
      <w:r>
        <w:rPr>
          <w:spacing w:val="40"/>
        </w:rPr>
        <w:t> </w:t>
      </w:r>
      <w:r>
        <w:rPr/>
        <w:t>diteliti,</w:t>
      </w:r>
      <w:r>
        <w:rPr>
          <w:spacing w:val="35"/>
        </w:rPr>
        <w:t> </w:t>
      </w:r>
      <w:r>
        <w:rPr/>
        <w:t>secara</w:t>
      </w:r>
      <w:r>
        <w:rPr>
          <w:spacing w:val="37"/>
        </w:rPr>
        <w:t> </w:t>
      </w:r>
      <w:r>
        <w:rPr/>
        <w:t>parsial</w:t>
      </w:r>
      <w:r>
        <w:rPr>
          <w:spacing w:val="40"/>
        </w:rPr>
        <w:t> </w:t>
      </w:r>
      <w:r>
        <w:rPr/>
        <w:t>berpengaruh</w:t>
      </w:r>
      <w:r>
        <w:rPr>
          <w:spacing w:val="40"/>
        </w:rPr>
        <w:t> </w:t>
      </w:r>
      <w:r>
        <w:rPr/>
        <w:t>signifikan terhadap variabel terikatnya.</w:t>
      </w:r>
    </w:p>
    <w:p>
      <w:pPr>
        <w:pStyle w:val="BodyText"/>
        <w:spacing w:line="357" w:lineRule="auto" w:before="2"/>
        <w:ind w:left="568" w:right="460" w:firstLine="720"/>
      </w:pPr>
      <w:r>
        <w:rPr>
          <w:position w:val="2"/>
        </w:rPr>
        <w:t>Uji t dilakukan dengan cara membandingkan t</w:t>
      </w:r>
      <w:r>
        <w:rPr>
          <w:sz w:val="16"/>
        </w:rPr>
        <w:t>hitung </w:t>
      </w:r>
      <w:r>
        <w:rPr>
          <w:position w:val="2"/>
        </w:rPr>
        <w:t>dengan t</w:t>
      </w:r>
      <w:r>
        <w:rPr>
          <w:sz w:val="16"/>
        </w:rPr>
        <w:t>tabel </w:t>
      </w:r>
      <w:r>
        <w:rPr>
          <w:position w:val="2"/>
        </w:rPr>
        <w:t>pada taraf nyata</w:t>
      </w:r>
      <w:r>
        <w:rPr>
          <w:spacing w:val="40"/>
          <w:position w:val="2"/>
        </w:rPr>
        <w:t> </w:t>
      </w:r>
      <w:r>
        <w:rPr/>
        <w:t>5% (0,05) dengan ketentuan sebagai</w:t>
      </w:r>
      <w:r>
        <w:rPr>
          <w:spacing w:val="40"/>
        </w:rPr>
        <w:t> </w:t>
      </w:r>
      <w:r>
        <w:rPr/>
        <w:t>berikut:</w:t>
      </w:r>
    </w:p>
    <w:p>
      <w:pPr>
        <w:pStyle w:val="ListParagraph"/>
        <w:numPr>
          <w:ilvl w:val="0"/>
          <w:numId w:val="33"/>
        </w:numPr>
        <w:tabs>
          <w:tab w:pos="995" w:val="left" w:leader="none"/>
        </w:tabs>
        <w:spacing w:line="240" w:lineRule="auto" w:before="64" w:after="0"/>
        <w:ind w:left="995" w:right="0" w:hanging="427"/>
        <w:jc w:val="left"/>
        <w:rPr>
          <w:position w:val="2"/>
          <w:sz w:val="24"/>
        </w:rPr>
      </w:pPr>
      <w:r>
        <w:rPr>
          <w:position w:val="2"/>
          <w:sz w:val="24"/>
        </w:rPr>
        <w:t>t</w:t>
      </w:r>
      <w:r>
        <w:rPr>
          <w:sz w:val="15"/>
        </w:rPr>
        <w:t>hitung</w:t>
      </w:r>
      <w:r>
        <w:rPr>
          <w:spacing w:val="14"/>
          <w:sz w:val="15"/>
        </w:rPr>
        <w:t> </w:t>
      </w:r>
      <w:r>
        <w:rPr>
          <w:position w:val="2"/>
          <w:sz w:val="24"/>
        </w:rPr>
        <w:t>&lt;</w:t>
      </w:r>
      <w:r>
        <w:rPr>
          <w:spacing w:val="-2"/>
          <w:position w:val="2"/>
          <w:sz w:val="24"/>
        </w:rPr>
        <w:t> </w:t>
      </w:r>
      <w:r>
        <w:rPr>
          <w:position w:val="2"/>
          <w:sz w:val="24"/>
        </w:rPr>
        <w:t>t</w:t>
      </w:r>
      <w:r>
        <w:rPr>
          <w:sz w:val="15"/>
        </w:rPr>
        <w:t>tabel</w:t>
      </w:r>
      <w:r>
        <w:rPr>
          <w:spacing w:val="16"/>
          <w:sz w:val="15"/>
        </w:rPr>
        <w:t> </w:t>
      </w:r>
      <w:r>
        <w:rPr>
          <w:position w:val="2"/>
          <w:sz w:val="24"/>
        </w:rPr>
        <w:t>maka</w:t>
      </w:r>
      <w:r>
        <w:rPr>
          <w:spacing w:val="-10"/>
          <w:position w:val="2"/>
          <w:sz w:val="24"/>
        </w:rPr>
        <w:t> </w:t>
      </w:r>
      <w:r>
        <w:rPr>
          <w:position w:val="2"/>
          <w:sz w:val="24"/>
        </w:rPr>
        <w:t>H</w:t>
      </w:r>
      <w:r>
        <w:rPr>
          <w:sz w:val="15"/>
        </w:rPr>
        <w:t>0</w:t>
      </w:r>
      <w:r>
        <w:rPr>
          <w:spacing w:val="18"/>
          <w:sz w:val="15"/>
        </w:rPr>
        <w:t> </w:t>
      </w:r>
      <w:r>
        <w:rPr>
          <w:position w:val="2"/>
          <w:sz w:val="24"/>
        </w:rPr>
        <w:t>diterima</w:t>
      </w:r>
      <w:r>
        <w:rPr>
          <w:spacing w:val="-4"/>
          <w:position w:val="2"/>
          <w:sz w:val="24"/>
        </w:rPr>
        <w:t> </w:t>
      </w:r>
      <w:r>
        <w:rPr>
          <w:position w:val="2"/>
          <w:sz w:val="24"/>
        </w:rPr>
        <w:t>dan</w:t>
      </w:r>
      <w:r>
        <w:rPr>
          <w:spacing w:val="-2"/>
          <w:position w:val="2"/>
          <w:sz w:val="24"/>
        </w:rPr>
        <w:t> </w:t>
      </w:r>
      <w:r>
        <w:rPr>
          <w:position w:val="2"/>
          <w:sz w:val="24"/>
        </w:rPr>
        <w:t>H</w:t>
      </w:r>
      <w:r>
        <w:rPr>
          <w:sz w:val="15"/>
        </w:rPr>
        <w:t>a</w:t>
      </w:r>
      <w:r>
        <w:rPr>
          <w:spacing w:val="33"/>
          <w:sz w:val="15"/>
        </w:rPr>
        <w:t> </w:t>
      </w:r>
      <w:r>
        <w:rPr>
          <w:spacing w:val="-2"/>
          <w:position w:val="2"/>
          <w:sz w:val="24"/>
        </w:rPr>
        <w:t>ditolak</w:t>
      </w:r>
    </w:p>
    <w:p>
      <w:pPr>
        <w:pStyle w:val="BodyText"/>
        <w:spacing w:line="360" w:lineRule="auto" w:before="118"/>
        <w:ind w:left="998" w:hanging="3"/>
      </w:pPr>
      <w:r>
        <w:rPr/>
        <w:t>Artinya</w:t>
      </w:r>
      <w:r>
        <w:rPr>
          <w:spacing w:val="-12"/>
        </w:rPr>
        <w:t> </w:t>
      </w:r>
      <w:r>
        <w:rPr/>
        <w:t>variabel</w:t>
      </w:r>
      <w:r>
        <w:rPr>
          <w:spacing w:val="-6"/>
        </w:rPr>
        <w:t> </w:t>
      </w:r>
      <w:r>
        <w:rPr/>
        <w:t>keterampilan</w:t>
      </w:r>
      <w:r>
        <w:rPr>
          <w:spacing w:val="-4"/>
        </w:rPr>
        <w:t> </w:t>
      </w:r>
      <w:r>
        <w:rPr>
          <w:i/>
        </w:rPr>
        <w:t>soft</w:t>
      </w:r>
      <w:r>
        <w:rPr>
          <w:i/>
          <w:spacing w:val="-3"/>
        </w:rPr>
        <w:t> </w:t>
      </w:r>
      <w:r>
        <w:rPr>
          <w:i/>
        </w:rPr>
        <w:t>skill</w:t>
      </w:r>
      <w:r>
        <w:rPr>
          <w:i/>
          <w:spacing w:val="-3"/>
        </w:rPr>
        <w:t> </w:t>
      </w:r>
      <w:r>
        <w:rPr/>
        <w:t>dan</w:t>
      </w:r>
      <w:r>
        <w:rPr>
          <w:spacing w:val="-4"/>
        </w:rPr>
        <w:t> </w:t>
      </w:r>
      <w:r>
        <w:rPr/>
        <w:t>motivasi</w:t>
      </w:r>
      <w:r>
        <w:rPr>
          <w:spacing w:val="-4"/>
        </w:rPr>
        <w:t> </w:t>
      </w:r>
      <w:r>
        <w:rPr/>
        <w:t>kerja</w:t>
      </w:r>
      <w:r>
        <w:rPr>
          <w:spacing w:val="-5"/>
        </w:rPr>
        <w:t> </w:t>
      </w:r>
      <w:r>
        <w:rPr/>
        <w:t>secara</w:t>
      </w:r>
      <w:r>
        <w:rPr>
          <w:spacing w:val="-12"/>
        </w:rPr>
        <w:t> </w:t>
      </w:r>
      <w:r>
        <w:rPr/>
        <w:t>individual (parsial) tidak berpengaruh signifikan terhadap kinerja karyawan.</w:t>
      </w:r>
    </w:p>
    <w:p>
      <w:pPr>
        <w:pStyle w:val="ListParagraph"/>
        <w:numPr>
          <w:ilvl w:val="0"/>
          <w:numId w:val="33"/>
        </w:numPr>
        <w:tabs>
          <w:tab w:pos="995" w:val="left" w:leader="none"/>
        </w:tabs>
        <w:spacing w:line="240" w:lineRule="auto" w:before="4" w:after="0"/>
        <w:ind w:left="995" w:right="0" w:hanging="427"/>
        <w:jc w:val="left"/>
        <w:rPr>
          <w:position w:val="2"/>
          <w:sz w:val="24"/>
        </w:rPr>
      </w:pPr>
      <w:r>
        <w:rPr>
          <w:position w:val="2"/>
          <w:sz w:val="24"/>
        </w:rPr>
        <w:t>t</w:t>
      </w:r>
      <w:r>
        <w:rPr>
          <w:sz w:val="16"/>
        </w:rPr>
        <w:t>hitung</w:t>
      </w:r>
      <w:r>
        <w:rPr>
          <w:spacing w:val="10"/>
          <w:sz w:val="16"/>
        </w:rPr>
        <w:t> </w:t>
      </w:r>
      <w:r>
        <w:rPr>
          <w:position w:val="2"/>
          <w:sz w:val="24"/>
        </w:rPr>
        <w:t>&gt;</w:t>
      </w:r>
      <w:r>
        <w:rPr>
          <w:spacing w:val="-11"/>
          <w:position w:val="2"/>
          <w:sz w:val="24"/>
        </w:rPr>
        <w:t> </w:t>
      </w:r>
      <w:r>
        <w:rPr>
          <w:position w:val="2"/>
          <w:sz w:val="24"/>
        </w:rPr>
        <w:t>t</w:t>
      </w:r>
      <w:r>
        <w:rPr>
          <w:sz w:val="16"/>
        </w:rPr>
        <w:t>tabel</w:t>
      </w:r>
      <w:r>
        <w:rPr>
          <w:spacing w:val="16"/>
          <w:sz w:val="16"/>
        </w:rPr>
        <w:t> </w:t>
      </w:r>
      <w:r>
        <w:rPr>
          <w:position w:val="2"/>
          <w:sz w:val="24"/>
        </w:rPr>
        <w:t>maka</w:t>
      </w:r>
      <w:r>
        <w:rPr>
          <w:spacing w:val="-6"/>
          <w:position w:val="2"/>
          <w:sz w:val="24"/>
        </w:rPr>
        <w:t> </w:t>
      </w:r>
      <w:r>
        <w:rPr>
          <w:position w:val="2"/>
          <w:sz w:val="24"/>
        </w:rPr>
        <w:t>H</w:t>
      </w:r>
      <w:r>
        <w:rPr>
          <w:sz w:val="16"/>
        </w:rPr>
        <w:t>0</w:t>
      </w:r>
      <w:r>
        <w:rPr>
          <w:spacing w:val="19"/>
          <w:sz w:val="16"/>
        </w:rPr>
        <w:t> </w:t>
      </w:r>
      <w:r>
        <w:rPr>
          <w:position w:val="2"/>
          <w:sz w:val="24"/>
        </w:rPr>
        <w:t>ditolak</w:t>
      </w:r>
      <w:r>
        <w:rPr>
          <w:spacing w:val="-7"/>
          <w:position w:val="2"/>
          <w:sz w:val="24"/>
        </w:rPr>
        <w:t> </w:t>
      </w:r>
      <w:r>
        <w:rPr>
          <w:position w:val="2"/>
          <w:sz w:val="24"/>
        </w:rPr>
        <w:t>dan</w:t>
      </w:r>
      <w:r>
        <w:rPr>
          <w:spacing w:val="-1"/>
          <w:position w:val="2"/>
          <w:sz w:val="24"/>
        </w:rPr>
        <w:t> </w:t>
      </w:r>
      <w:r>
        <w:rPr>
          <w:position w:val="2"/>
          <w:sz w:val="24"/>
        </w:rPr>
        <w:t>H</w:t>
      </w:r>
      <w:r>
        <w:rPr>
          <w:sz w:val="16"/>
        </w:rPr>
        <w:t>a</w:t>
      </w:r>
      <w:r>
        <w:rPr>
          <w:spacing w:val="30"/>
          <w:sz w:val="16"/>
        </w:rPr>
        <w:t> </w:t>
      </w:r>
      <w:r>
        <w:rPr>
          <w:spacing w:val="-2"/>
          <w:position w:val="2"/>
          <w:sz w:val="24"/>
        </w:rPr>
        <w:t>diterima</w:t>
      </w:r>
    </w:p>
    <w:p>
      <w:pPr>
        <w:pStyle w:val="BodyText"/>
        <w:spacing w:line="360" w:lineRule="auto" w:before="118"/>
        <w:ind w:left="995"/>
      </w:pPr>
      <w:r>
        <w:rPr/>
        <w:t>Artinya variabel keterampilan </w:t>
      </w:r>
      <w:r>
        <w:rPr>
          <w:i/>
        </w:rPr>
        <w:t>soft skill </w:t>
      </w:r>
      <w:r>
        <w:rPr/>
        <w:t>dan motivasi kerja secara individual (parsial) berpengaruh signifikan terhadap kinerja karyawan.</w:t>
      </w:r>
    </w:p>
    <w:p>
      <w:pPr>
        <w:pStyle w:val="BodyText"/>
      </w:pPr>
    </w:p>
    <w:p>
      <w:pPr>
        <w:pStyle w:val="ListParagraph"/>
        <w:numPr>
          <w:ilvl w:val="0"/>
          <w:numId w:val="30"/>
        </w:numPr>
        <w:tabs>
          <w:tab w:pos="995" w:val="left" w:leader="none"/>
        </w:tabs>
        <w:spacing w:line="240" w:lineRule="auto" w:before="0" w:after="0"/>
        <w:ind w:left="995" w:right="0" w:hanging="427"/>
        <w:jc w:val="both"/>
        <w:rPr>
          <w:sz w:val="24"/>
        </w:rPr>
      </w:pPr>
      <w:r>
        <w:rPr>
          <w:sz w:val="24"/>
        </w:rPr>
        <w:t>Pengaruh</w:t>
      </w:r>
      <w:r>
        <w:rPr>
          <w:spacing w:val="-3"/>
          <w:sz w:val="24"/>
        </w:rPr>
        <w:t> </w:t>
      </w:r>
      <w:r>
        <w:rPr>
          <w:spacing w:val="-2"/>
          <w:sz w:val="24"/>
        </w:rPr>
        <w:t>Dominan</w:t>
      </w:r>
    </w:p>
    <w:p>
      <w:pPr>
        <w:pStyle w:val="BodyText"/>
        <w:spacing w:line="360" w:lineRule="auto" w:before="199"/>
        <w:ind w:left="568" w:right="186" w:firstLine="708"/>
        <w:jc w:val="both"/>
      </w:pPr>
      <w:r>
        <w:rPr/>
        <w:t>Untuk menentukan variabel independen mana yang paling dominan memengaruhi variabel dependen, Anda dapat melihat nilai </w:t>
      </w:r>
      <w:r>
        <w:rPr>
          <w:i/>
        </w:rPr>
        <w:t>Standardized Coefficient Beta </w:t>
      </w:r>
      <w:r>
        <w:rPr/>
        <w:t>yang tertera pada tabel hasil uji regresi linear berganda.</w:t>
      </w:r>
      <w:r>
        <w:rPr>
          <w:spacing w:val="-2"/>
        </w:rPr>
        <w:t> </w:t>
      </w:r>
      <w:r>
        <w:rPr/>
        <w:t>Variabel dengan nilai Beta terbesar adalah variabel yang memiliki pengaruh paling </w:t>
      </w:r>
      <w:r>
        <w:rPr>
          <w:spacing w:val="-2"/>
        </w:rPr>
        <w:t>dominan.</w:t>
      </w:r>
    </w:p>
    <w:p>
      <w:pPr>
        <w:pStyle w:val="BodyText"/>
        <w:spacing w:after="0" w:line="360" w:lineRule="auto"/>
        <w:jc w:val="both"/>
        <w:sectPr>
          <w:pgSz w:w="11910" w:h="16840"/>
          <w:pgMar w:header="0" w:footer="784" w:top="1920" w:bottom="980" w:left="1700" w:right="1559"/>
        </w:sectPr>
      </w:pPr>
    </w:p>
    <w:p>
      <w:pPr>
        <w:pStyle w:val="BodyText"/>
        <w:spacing w:before="8"/>
        <w:rPr>
          <w:sz w:val="28"/>
        </w:rPr>
      </w:pPr>
    </w:p>
    <w:p>
      <w:pPr>
        <w:pStyle w:val="Heading1"/>
        <w:ind w:left="426"/>
      </w:pPr>
      <w:r>
        <w:rPr/>
        <w:t>BAB</w:t>
      </w:r>
      <w:r>
        <w:rPr>
          <w:spacing w:val="-11"/>
        </w:rPr>
        <w:t> </w:t>
      </w:r>
      <w:r>
        <w:rPr>
          <w:spacing w:val="-5"/>
        </w:rPr>
        <w:t>IV</w:t>
      </w:r>
    </w:p>
    <w:p>
      <w:pPr>
        <w:spacing w:before="26"/>
        <w:ind w:left="425" w:right="0" w:firstLine="0"/>
        <w:jc w:val="center"/>
        <w:rPr>
          <w:b/>
          <w:sz w:val="28"/>
        </w:rPr>
      </w:pPr>
      <w:r>
        <w:rPr>
          <w:b/>
          <w:sz w:val="28"/>
        </w:rPr>
        <w:t>HASIL</w:t>
      </w:r>
      <w:r>
        <w:rPr>
          <w:b/>
          <w:spacing w:val="-18"/>
          <w:sz w:val="28"/>
        </w:rPr>
        <w:t> </w:t>
      </w:r>
      <w:r>
        <w:rPr>
          <w:b/>
          <w:sz w:val="28"/>
        </w:rPr>
        <w:t>PENELITIAN</w:t>
      </w:r>
      <w:r>
        <w:rPr>
          <w:b/>
          <w:spacing w:val="-14"/>
          <w:sz w:val="28"/>
        </w:rPr>
        <w:t> </w:t>
      </w:r>
      <w:r>
        <w:rPr>
          <w:b/>
          <w:sz w:val="28"/>
        </w:rPr>
        <w:t>DAN</w:t>
      </w:r>
      <w:r>
        <w:rPr>
          <w:b/>
          <w:spacing w:val="-7"/>
          <w:sz w:val="28"/>
        </w:rPr>
        <w:t> </w:t>
      </w:r>
      <w:r>
        <w:rPr>
          <w:b/>
          <w:spacing w:val="-2"/>
          <w:sz w:val="28"/>
        </w:rPr>
        <w:t>PEMBAHASAN</w:t>
      </w:r>
    </w:p>
    <w:p>
      <w:pPr>
        <w:pStyle w:val="BodyText"/>
        <w:spacing w:before="240"/>
        <w:rPr>
          <w:b/>
          <w:sz w:val="28"/>
        </w:rPr>
      </w:pPr>
    </w:p>
    <w:p>
      <w:pPr>
        <w:pStyle w:val="Heading3"/>
        <w:numPr>
          <w:ilvl w:val="1"/>
          <w:numId w:val="30"/>
        </w:numPr>
        <w:tabs>
          <w:tab w:pos="1048" w:val="left" w:leader="none"/>
        </w:tabs>
        <w:spacing w:line="240" w:lineRule="auto" w:before="1" w:after="0"/>
        <w:ind w:left="1048" w:right="0" w:hanging="480"/>
        <w:jc w:val="left"/>
      </w:pPr>
      <w:r>
        <w:rPr/>
        <w:t>Hasil</w:t>
      </w:r>
      <w:r>
        <w:rPr>
          <w:spacing w:val="-2"/>
        </w:rPr>
        <w:t> Penelitian</w:t>
      </w:r>
    </w:p>
    <w:p>
      <w:pPr>
        <w:pStyle w:val="Heading3"/>
        <w:numPr>
          <w:ilvl w:val="2"/>
          <w:numId w:val="30"/>
        </w:numPr>
        <w:tabs>
          <w:tab w:pos="1228" w:val="left" w:leader="none"/>
        </w:tabs>
        <w:spacing w:line="240" w:lineRule="auto" w:before="136" w:after="0"/>
        <w:ind w:left="1228" w:right="0" w:hanging="660"/>
        <w:jc w:val="left"/>
      </w:pPr>
      <w:r>
        <w:rPr/>
        <w:t>Gambaran</w:t>
      </w:r>
      <w:r>
        <w:rPr>
          <w:spacing w:val="-4"/>
        </w:rPr>
        <w:t> </w:t>
      </w:r>
      <w:r>
        <w:rPr/>
        <w:t>Umum</w:t>
      </w:r>
      <w:r>
        <w:rPr>
          <w:spacing w:val="-3"/>
        </w:rPr>
        <w:t> </w:t>
      </w:r>
      <w:r>
        <w:rPr/>
        <w:t>Objek</w:t>
      </w:r>
      <w:r>
        <w:rPr>
          <w:spacing w:val="-3"/>
        </w:rPr>
        <w:t> </w:t>
      </w:r>
      <w:r>
        <w:rPr>
          <w:spacing w:val="-2"/>
        </w:rPr>
        <w:t>Penelitian</w:t>
      </w:r>
    </w:p>
    <w:p>
      <w:pPr>
        <w:pStyle w:val="BodyText"/>
        <w:tabs>
          <w:tab w:pos="1271" w:val="left" w:leader="none"/>
          <w:tab w:pos="3132" w:val="left" w:leader="none"/>
          <w:tab w:pos="3767" w:val="left" w:leader="none"/>
          <w:tab w:pos="4907" w:val="left" w:leader="none"/>
          <w:tab w:pos="5797" w:val="left" w:leader="none"/>
          <w:tab w:pos="7098" w:val="left" w:leader="none"/>
          <w:tab w:pos="7757" w:val="left" w:leader="none"/>
        </w:tabs>
        <w:spacing w:line="360" w:lineRule="auto" w:before="140"/>
        <w:ind w:left="568" w:right="141" w:firstLine="708"/>
      </w:pPr>
      <w:r>
        <w:rPr/>
        <w:t>Pasko kopi didirikan pada tahun 2020 oleh sekelompok pecinta kopi yang </w:t>
      </w:r>
      <w:r>
        <w:rPr>
          <w:spacing w:val="-2"/>
        </w:rPr>
        <w:t>ingin</w:t>
      </w:r>
      <w:r>
        <w:rPr/>
        <w:tab/>
      </w:r>
      <w:r>
        <w:rPr>
          <w:spacing w:val="-2"/>
        </w:rPr>
        <w:t>memperkenalkan</w:t>
      </w:r>
      <w:r>
        <w:rPr/>
        <w:tab/>
      </w:r>
      <w:r>
        <w:rPr>
          <w:spacing w:val="-4"/>
        </w:rPr>
        <w:t>kopi</w:t>
      </w:r>
      <w:r>
        <w:rPr/>
        <w:tab/>
      </w:r>
      <w:r>
        <w:rPr>
          <w:spacing w:val="-2"/>
        </w:rPr>
        <w:t>Indonesia</w:t>
      </w:r>
      <w:r>
        <w:rPr/>
        <w:tab/>
      </w:r>
      <w:r>
        <w:rPr>
          <w:spacing w:val="-2"/>
        </w:rPr>
        <w:t>kepada</w:t>
      </w:r>
      <w:r>
        <w:rPr/>
        <w:tab/>
      </w:r>
      <w:r>
        <w:rPr>
          <w:spacing w:val="-2"/>
        </w:rPr>
        <w:t>masyarakat</w:t>
      </w:r>
      <w:r>
        <w:rPr/>
        <w:tab/>
      </w:r>
      <w:r>
        <w:rPr>
          <w:spacing w:val="-2"/>
        </w:rPr>
        <w:t>luas.</w:t>
      </w:r>
      <w:r>
        <w:rPr/>
        <w:tab/>
      </w:r>
      <w:r>
        <w:rPr>
          <w:spacing w:val="-2"/>
        </w:rPr>
        <w:t>Dengan </w:t>
      </w:r>
      <w:r>
        <w:rPr/>
        <w:t>pengalaman</w:t>
      </w:r>
      <w:r>
        <w:rPr>
          <w:spacing w:val="-10"/>
        </w:rPr>
        <w:t> </w:t>
      </w:r>
      <w:r>
        <w:rPr/>
        <w:t>bertahun-tahun</w:t>
      </w:r>
      <w:r>
        <w:rPr>
          <w:spacing w:val="-10"/>
        </w:rPr>
        <w:t> </w:t>
      </w:r>
      <w:r>
        <w:rPr/>
        <w:t>dalam</w:t>
      </w:r>
      <w:r>
        <w:rPr>
          <w:spacing w:val="-10"/>
        </w:rPr>
        <w:t> </w:t>
      </w:r>
      <w:r>
        <w:rPr/>
        <w:t>industri</w:t>
      </w:r>
      <w:r>
        <w:rPr>
          <w:spacing w:val="-10"/>
        </w:rPr>
        <w:t> </w:t>
      </w:r>
      <w:r>
        <w:rPr/>
        <w:t>kopi,</w:t>
      </w:r>
      <w:r>
        <w:rPr>
          <w:spacing w:val="-10"/>
        </w:rPr>
        <w:t> </w:t>
      </w:r>
      <w:r>
        <w:rPr/>
        <w:t>kami</w:t>
      </w:r>
      <w:r>
        <w:rPr>
          <w:spacing w:val="-10"/>
        </w:rPr>
        <w:t> </w:t>
      </w:r>
      <w:r>
        <w:rPr/>
        <w:t>bertekad</w:t>
      </w:r>
      <w:r>
        <w:rPr>
          <w:spacing w:val="-10"/>
        </w:rPr>
        <w:t> </w:t>
      </w:r>
      <w:r>
        <w:rPr/>
        <w:t>untuk</w:t>
      </w:r>
      <w:r>
        <w:rPr>
          <w:spacing w:val="-10"/>
        </w:rPr>
        <w:t> </w:t>
      </w:r>
      <w:r>
        <w:rPr/>
        <w:t>menciptakan produk kopi kemasan yang berkualitas tinggi dan dapat dinikmati oleh siapa saja. </w:t>
      </w:r>
      <w:r>
        <w:rPr>
          <w:spacing w:val="-2"/>
        </w:rPr>
        <w:t>Visi:</w:t>
      </w:r>
    </w:p>
    <w:p>
      <w:pPr>
        <w:pStyle w:val="BodyText"/>
        <w:spacing w:line="360" w:lineRule="auto"/>
        <w:ind w:left="568"/>
      </w:pPr>
      <w:r>
        <w:rPr/>
        <w:t>Menjadi</w:t>
      </w:r>
      <w:r>
        <w:rPr>
          <w:spacing w:val="40"/>
        </w:rPr>
        <w:t> </w:t>
      </w:r>
      <w:r>
        <w:rPr/>
        <w:t>produsen</w:t>
      </w:r>
      <w:r>
        <w:rPr>
          <w:spacing w:val="40"/>
        </w:rPr>
        <w:t> </w:t>
      </w:r>
      <w:r>
        <w:rPr/>
        <w:t>kopi</w:t>
      </w:r>
      <w:r>
        <w:rPr>
          <w:spacing w:val="40"/>
        </w:rPr>
        <w:t> </w:t>
      </w:r>
      <w:r>
        <w:rPr/>
        <w:t>kemasan</w:t>
      </w:r>
      <w:r>
        <w:rPr>
          <w:spacing w:val="40"/>
        </w:rPr>
        <w:t> </w:t>
      </w:r>
      <w:r>
        <w:rPr/>
        <w:t>terkemuka</w:t>
      </w:r>
      <w:r>
        <w:rPr>
          <w:spacing w:val="40"/>
        </w:rPr>
        <w:t> </w:t>
      </w:r>
      <w:r>
        <w:rPr/>
        <w:t>di</w:t>
      </w:r>
      <w:r>
        <w:rPr>
          <w:spacing w:val="40"/>
        </w:rPr>
        <w:t> </w:t>
      </w:r>
      <w:r>
        <w:rPr/>
        <w:t>Indonesia</w:t>
      </w:r>
      <w:r>
        <w:rPr>
          <w:spacing w:val="40"/>
        </w:rPr>
        <w:t> </w:t>
      </w:r>
      <w:r>
        <w:rPr/>
        <w:t>dengan</w:t>
      </w:r>
      <w:r>
        <w:rPr>
          <w:spacing w:val="40"/>
        </w:rPr>
        <w:t> </w:t>
      </w:r>
      <w:r>
        <w:rPr/>
        <w:t>produk</w:t>
      </w:r>
      <w:r>
        <w:rPr>
          <w:spacing w:val="40"/>
        </w:rPr>
        <w:t> </w:t>
      </w:r>
      <w:r>
        <w:rPr/>
        <w:t>yang berkualitas tinggi dan dapat dinikmati oleh masyarakat luas.</w:t>
      </w:r>
    </w:p>
    <w:p>
      <w:pPr>
        <w:pStyle w:val="BodyText"/>
        <w:ind w:left="568"/>
      </w:pPr>
      <w:r>
        <w:rPr>
          <w:spacing w:val="-2"/>
        </w:rPr>
        <w:t>Misi:</w:t>
      </w:r>
    </w:p>
    <w:p>
      <w:pPr>
        <w:pStyle w:val="ListParagraph"/>
        <w:numPr>
          <w:ilvl w:val="0"/>
          <w:numId w:val="34"/>
        </w:numPr>
        <w:tabs>
          <w:tab w:pos="1288" w:val="left" w:leader="none"/>
        </w:tabs>
        <w:spacing w:line="240" w:lineRule="auto" w:before="136" w:after="0"/>
        <w:ind w:left="1288" w:right="0" w:hanging="720"/>
        <w:jc w:val="left"/>
        <w:rPr>
          <w:sz w:val="24"/>
        </w:rPr>
      </w:pPr>
      <w:r>
        <w:rPr>
          <w:sz w:val="24"/>
        </w:rPr>
        <w:t>Menghasilkan</w:t>
      </w:r>
      <w:r>
        <w:rPr>
          <w:spacing w:val="-1"/>
          <w:sz w:val="24"/>
        </w:rPr>
        <w:t> </w:t>
      </w:r>
      <w:r>
        <w:rPr>
          <w:sz w:val="24"/>
        </w:rPr>
        <w:t>produk kopi</w:t>
      </w:r>
      <w:r>
        <w:rPr>
          <w:spacing w:val="-1"/>
          <w:sz w:val="24"/>
        </w:rPr>
        <w:t> </w:t>
      </w:r>
      <w:r>
        <w:rPr>
          <w:sz w:val="24"/>
        </w:rPr>
        <w:t>kemasan yang berkualitas</w:t>
      </w:r>
      <w:r>
        <w:rPr>
          <w:spacing w:val="-2"/>
          <w:sz w:val="24"/>
        </w:rPr>
        <w:t> </w:t>
      </w:r>
      <w:r>
        <w:rPr>
          <w:sz w:val="24"/>
        </w:rPr>
        <w:t>tinggi dan </w:t>
      </w:r>
      <w:r>
        <w:rPr>
          <w:spacing w:val="-2"/>
          <w:sz w:val="24"/>
        </w:rPr>
        <w:t>konsisten.</w:t>
      </w:r>
    </w:p>
    <w:p>
      <w:pPr>
        <w:pStyle w:val="ListParagraph"/>
        <w:numPr>
          <w:ilvl w:val="0"/>
          <w:numId w:val="34"/>
        </w:numPr>
        <w:tabs>
          <w:tab w:pos="1288" w:val="left" w:leader="none"/>
        </w:tabs>
        <w:spacing w:line="240" w:lineRule="auto" w:before="139" w:after="0"/>
        <w:ind w:left="1288" w:right="0" w:hanging="720"/>
        <w:jc w:val="left"/>
        <w:rPr>
          <w:sz w:val="24"/>
        </w:rPr>
      </w:pPr>
      <w:r>
        <w:rPr>
          <w:sz w:val="24"/>
        </w:rPr>
        <w:t>Meningkatkan</w:t>
      </w:r>
      <w:r>
        <w:rPr>
          <w:spacing w:val="-2"/>
          <w:sz w:val="24"/>
        </w:rPr>
        <w:t> </w:t>
      </w:r>
      <w:r>
        <w:rPr>
          <w:sz w:val="24"/>
        </w:rPr>
        <w:t>kesadaran masyarakat</w:t>
      </w:r>
      <w:r>
        <w:rPr>
          <w:spacing w:val="-1"/>
          <w:sz w:val="24"/>
        </w:rPr>
        <w:t> </w:t>
      </w:r>
      <w:r>
        <w:rPr>
          <w:sz w:val="24"/>
        </w:rPr>
        <w:t>akan</w:t>
      </w:r>
      <w:r>
        <w:rPr>
          <w:spacing w:val="-2"/>
          <w:sz w:val="24"/>
        </w:rPr>
        <w:t> </w:t>
      </w:r>
      <w:r>
        <w:rPr>
          <w:sz w:val="24"/>
        </w:rPr>
        <w:t>pentingnya</w:t>
      </w:r>
      <w:r>
        <w:rPr>
          <w:spacing w:val="-2"/>
          <w:sz w:val="24"/>
        </w:rPr>
        <w:t> </w:t>
      </w:r>
      <w:r>
        <w:rPr>
          <w:sz w:val="24"/>
        </w:rPr>
        <w:t>kopi</w:t>
      </w:r>
      <w:r>
        <w:rPr>
          <w:spacing w:val="-1"/>
          <w:sz w:val="24"/>
        </w:rPr>
        <w:t> </w:t>
      </w:r>
      <w:r>
        <w:rPr>
          <w:spacing w:val="-2"/>
          <w:sz w:val="24"/>
        </w:rPr>
        <w:t>Indonesia.</w:t>
      </w:r>
    </w:p>
    <w:p>
      <w:pPr>
        <w:pStyle w:val="ListParagraph"/>
        <w:numPr>
          <w:ilvl w:val="0"/>
          <w:numId w:val="34"/>
        </w:numPr>
        <w:tabs>
          <w:tab w:pos="1288" w:val="left" w:leader="none"/>
        </w:tabs>
        <w:spacing w:line="240" w:lineRule="auto" w:before="137" w:after="0"/>
        <w:ind w:left="1288" w:right="0" w:hanging="720"/>
        <w:jc w:val="left"/>
        <w:rPr>
          <w:sz w:val="24"/>
        </w:rPr>
      </w:pPr>
      <w:r>
        <w:rPr>
          <w:sz w:val="24"/>
        </w:rPr>
        <w:t>Membangun</w:t>
      </w:r>
      <w:r>
        <w:rPr>
          <w:spacing w:val="-2"/>
          <w:sz w:val="24"/>
        </w:rPr>
        <w:t> </w:t>
      </w:r>
      <w:r>
        <w:rPr>
          <w:sz w:val="24"/>
        </w:rPr>
        <w:t>jaringan</w:t>
      </w:r>
      <w:r>
        <w:rPr>
          <w:spacing w:val="-2"/>
          <w:sz w:val="24"/>
        </w:rPr>
        <w:t> </w:t>
      </w:r>
      <w:r>
        <w:rPr>
          <w:sz w:val="24"/>
        </w:rPr>
        <w:t>distribusi</w:t>
      </w:r>
      <w:r>
        <w:rPr>
          <w:spacing w:val="-2"/>
          <w:sz w:val="24"/>
        </w:rPr>
        <w:t> </w:t>
      </w:r>
      <w:r>
        <w:rPr>
          <w:sz w:val="24"/>
        </w:rPr>
        <w:t>yang</w:t>
      </w:r>
      <w:r>
        <w:rPr>
          <w:spacing w:val="-1"/>
          <w:sz w:val="24"/>
        </w:rPr>
        <w:t> </w:t>
      </w:r>
      <w:r>
        <w:rPr>
          <w:sz w:val="24"/>
        </w:rPr>
        <w:t>luas</w:t>
      </w:r>
      <w:r>
        <w:rPr>
          <w:spacing w:val="-3"/>
          <w:sz w:val="24"/>
        </w:rPr>
        <w:t> </w:t>
      </w:r>
      <w:r>
        <w:rPr>
          <w:sz w:val="24"/>
        </w:rPr>
        <w:t>dan</w:t>
      </w:r>
      <w:r>
        <w:rPr>
          <w:spacing w:val="-1"/>
          <w:sz w:val="24"/>
        </w:rPr>
        <w:t> </w:t>
      </w:r>
      <w:r>
        <w:rPr>
          <w:spacing w:val="-2"/>
          <w:sz w:val="24"/>
        </w:rPr>
        <w:t>efektif.</w:t>
      </w:r>
    </w:p>
    <w:p>
      <w:pPr>
        <w:pStyle w:val="ListParagraph"/>
        <w:numPr>
          <w:ilvl w:val="0"/>
          <w:numId w:val="34"/>
        </w:numPr>
        <w:tabs>
          <w:tab w:pos="1288" w:val="left" w:leader="none"/>
        </w:tabs>
        <w:spacing w:line="240" w:lineRule="auto" w:before="140" w:after="0"/>
        <w:ind w:left="1288" w:right="0" w:hanging="720"/>
        <w:jc w:val="both"/>
        <w:rPr>
          <w:sz w:val="24"/>
        </w:rPr>
      </w:pPr>
      <w:r>
        <w:rPr>
          <w:sz w:val="24"/>
        </w:rPr>
        <w:t>Meningkatkan</w:t>
      </w:r>
      <w:r>
        <w:rPr>
          <w:spacing w:val="-2"/>
          <w:sz w:val="24"/>
        </w:rPr>
        <w:t> </w:t>
      </w:r>
      <w:r>
        <w:rPr>
          <w:sz w:val="24"/>
        </w:rPr>
        <w:t>kepuasan</w:t>
      </w:r>
      <w:r>
        <w:rPr>
          <w:spacing w:val="1"/>
          <w:sz w:val="24"/>
        </w:rPr>
        <w:t> </w:t>
      </w:r>
      <w:r>
        <w:rPr>
          <w:sz w:val="24"/>
        </w:rPr>
        <w:t>pelanggan</w:t>
      </w:r>
      <w:r>
        <w:rPr>
          <w:spacing w:val="-2"/>
          <w:sz w:val="24"/>
        </w:rPr>
        <w:t> </w:t>
      </w:r>
      <w:r>
        <w:rPr>
          <w:sz w:val="24"/>
        </w:rPr>
        <w:t>melalui</w:t>
      </w:r>
      <w:r>
        <w:rPr>
          <w:spacing w:val="-1"/>
          <w:sz w:val="24"/>
        </w:rPr>
        <w:t> </w:t>
      </w:r>
      <w:r>
        <w:rPr>
          <w:sz w:val="24"/>
        </w:rPr>
        <w:t>pelayanan</w:t>
      </w:r>
      <w:r>
        <w:rPr>
          <w:spacing w:val="-1"/>
          <w:sz w:val="24"/>
        </w:rPr>
        <w:t> </w:t>
      </w:r>
      <w:r>
        <w:rPr>
          <w:sz w:val="24"/>
        </w:rPr>
        <w:t>yang</w:t>
      </w:r>
      <w:r>
        <w:rPr>
          <w:spacing w:val="-1"/>
          <w:sz w:val="24"/>
        </w:rPr>
        <w:t> </w:t>
      </w:r>
      <w:r>
        <w:rPr>
          <w:spacing w:val="-2"/>
          <w:sz w:val="24"/>
        </w:rPr>
        <w:t>prima.</w:t>
      </w:r>
    </w:p>
    <w:p>
      <w:pPr>
        <w:pStyle w:val="BodyText"/>
        <w:spacing w:line="360" w:lineRule="auto" w:before="137"/>
        <w:ind w:left="568" w:right="139" w:firstLine="708"/>
        <w:jc w:val="both"/>
      </w:pPr>
      <w:r>
        <w:rPr/>
        <w:t>Pasko</w:t>
      </w:r>
      <w:r>
        <w:rPr>
          <w:spacing w:val="-11"/>
        </w:rPr>
        <w:t> </w:t>
      </w:r>
      <w:r>
        <w:rPr/>
        <w:t>kopi</w:t>
      </w:r>
      <w:r>
        <w:rPr>
          <w:spacing w:val="-11"/>
        </w:rPr>
        <w:t> </w:t>
      </w:r>
      <w:r>
        <w:rPr/>
        <w:t>menawarkan</w:t>
      </w:r>
      <w:r>
        <w:rPr>
          <w:spacing w:val="-9"/>
        </w:rPr>
        <w:t> </w:t>
      </w:r>
      <w:r>
        <w:rPr/>
        <w:t>berbagai</w:t>
      </w:r>
      <w:r>
        <w:rPr>
          <w:spacing w:val="-11"/>
        </w:rPr>
        <w:t> </w:t>
      </w:r>
      <w:r>
        <w:rPr/>
        <w:t>produk</w:t>
      </w:r>
      <w:r>
        <w:rPr>
          <w:spacing w:val="-12"/>
        </w:rPr>
        <w:t> </w:t>
      </w:r>
      <w:r>
        <w:rPr/>
        <w:t>kopi</w:t>
      </w:r>
      <w:r>
        <w:rPr>
          <w:spacing w:val="-11"/>
        </w:rPr>
        <w:t> </w:t>
      </w:r>
      <w:r>
        <w:rPr/>
        <w:t>berkualitas</w:t>
      </w:r>
      <w:r>
        <w:rPr>
          <w:spacing w:val="-12"/>
        </w:rPr>
        <w:t> </w:t>
      </w:r>
      <w:r>
        <w:rPr/>
        <w:t>tinggi,</w:t>
      </w:r>
      <w:r>
        <w:rPr>
          <w:spacing w:val="-11"/>
        </w:rPr>
        <w:t> </w:t>
      </w:r>
      <w:r>
        <w:rPr/>
        <w:t>mulai</w:t>
      </w:r>
      <w:r>
        <w:rPr>
          <w:spacing w:val="-11"/>
        </w:rPr>
        <w:t> </w:t>
      </w:r>
      <w:r>
        <w:rPr/>
        <w:t>dari kopi</w:t>
      </w:r>
      <w:r>
        <w:rPr>
          <w:spacing w:val="-15"/>
        </w:rPr>
        <w:t> </w:t>
      </w:r>
      <w:r>
        <w:rPr/>
        <w:t>kemasan</w:t>
      </w:r>
      <w:r>
        <w:rPr>
          <w:spacing w:val="-13"/>
        </w:rPr>
        <w:t> </w:t>
      </w:r>
      <w:r>
        <w:rPr/>
        <w:t>seperti</w:t>
      </w:r>
      <w:r>
        <w:rPr>
          <w:spacing w:val="-15"/>
        </w:rPr>
        <w:t> </w:t>
      </w:r>
      <w:r>
        <w:rPr/>
        <w:t>arabika,</w:t>
      </w:r>
      <w:r>
        <w:rPr>
          <w:spacing w:val="-15"/>
        </w:rPr>
        <w:t> </w:t>
      </w:r>
      <w:r>
        <w:rPr/>
        <w:t>robusta,</w:t>
      </w:r>
      <w:r>
        <w:rPr>
          <w:spacing w:val="-14"/>
        </w:rPr>
        <w:t> </w:t>
      </w:r>
      <w:r>
        <w:rPr>
          <w:i/>
        </w:rPr>
        <w:t>blend</w:t>
      </w:r>
      <w:r>
        <w:rPr/>
        <w:t>,</w:t>
      </w:r>
      <w:r>
        <w:rPr>
          <w:spacing w:val="-15"/>
        </w:rPr>
        <w:t> </w:t>
      </w:r>
      <w:r>
        <w:rPr/>
        <w:t>dan</w:t>
      </w:r>
      <w:r>
        <w:rPr>
          <w:spacing w:val="-11"/>
        </w:rPr>
        <w:t> </w:t>
      </w:r>
      <w:r>
        <w:rPr>
          <w:i/>
        </w:rPr>
        <w:t>specialty</w:t>
      </w:r>
      <w:r>
        <w:rPr/>
        <w:t>,</w:t>
      </w:r>
      <w:r>
        <w:rPr>
          <w:spacing w:val="-15"/>
        </w:rPr>
        <w:t> </w:t>
      </w:r>
      <w:r>
        <w:rPr/>
        <w:t>hingga</w:t>
      </w:r>
      <w:r>
        <w:rPr>
          <w:spacing w:val="-14"/>
        </w:rPr>
        <w:t> </w:t>
      </w:r>
      <w:r>
        <w:rPr/>
        <w:t>biji</w:t>
      </w:r>
      <w:r>
        <w:rPr>
          <w:spacing w:val="-15"/>
        </w:rPr>
        <w:t> </w:t>
      </w:r>
      <w:r>
        <w:rPr/>
        <w:t>kopi</w:t>
      </w:r>
      <w:r>
        <w:rPr>
          <w:spacing w:val="-15"/>
        </w:rPr>
        <w:t> </w:t>
      </w:r>
      <w:r>
        <w:rPr/>
        <w:t>arabika dan</w:t>
      </w:r>
      <w:r>
        <w:rPr>
          <w:spacing w:val="-11"/>
        </w:rPr>
        <w:t> </w:t>
      </w:r>
      <w:r>
        <w:rPr/>
        <w:t>robusta</w:t>
      </w:r>
      <w:r>
        <w:rPr>
          <w:spacing w:val="-9"/>
        </w:rPr>
        <w:t> </w:t>
      </w:r>
      <w:r>
        <w:rPr/>
        <w:t>yang</w:t>
      </w:r>
      <w:r>
        <w:rPr>
          <w:spacing w:val="-9"/>
        </w:rPr>
        <w:t> </w:t>
      </w:r>
      <w:r>
        <w:rPr/>
        <w:t>dapat</w:t>
      </w:r>
      <w:r>
        <w:rPr>
          <w:spacing w:val="-8"/>
        </w:rPr>
        <w:t> </w:t>
      </w:r>
      <w:r>
        <w:rPr/>
        <w:t>dipanggang</w:t>
      </w:r>
      <w:r>
        <w:rPr>
          <w:spacing w:val="-11"/>
        </w:rPr>
        <w:t> </w:t>
      </w:r>
      <w:r>
        <w:rPr/>
        <w:t>sendiri</w:t>
      </w:r>
      <w:r>
        <w:rPr>
          <w:spacing w:val="-10"/>
        </w:rPr>
        <w:t> </w:t>
      </w:r>
      <w:r>
        <w:rPr/>
        <w:t>oleh</w:t>
      </w:r>
      <w:r>
        <w:rPr>
          <w:spacing w:val="-9"/>
        </w:rPr>
        <w:t> </w:t>
      </w:r>
      <w:r>
        <w:rPr/>
        <w:t>pelanggan.</w:t>
      </w:r>
      <w:r>
        <w:rPr>
          <w:spacing w:val="-11"/>
        </w:rPr>
        <w:t> </w:t>
      </w:r>
      <w:r>
        <w:rPr/>
        <w:t>Selain</w:t>
      </w:r>
      <w:r>
        <w:rPr>
          <w:spacing w:val="-9"/>
        </w:rPr>
        <w:t> </w:t>
      </w:r>
      <w:r>
        <w:rPr/>
        <w:t>itu,</w:t>
      </w:r>
      <w:r>
        <w:rPr>
          <w:spacing w:val="-11"/>
        </w:rPr>
        <w:t> </w:t>
      </w:r>
      <w:r>
        <w:rPr/>
        <w:t>tersedia</w:t>
      </w:r>
      <w:r>
        <w:rPr>
          <w:spacing w:val="-11"/>
        </w:rPr>
        <w:t> </w:t>
      </w:r>
      <w:r>
        <w:rPr/>
        <w:t>juga kopi bubuk curah dalam jumlah besar untuk kebutuhan komersial. Di </w:t>
      </w:r>
      <w:r>
        <w:rPr>
          <w:i/>
        </w:rPr>
        <w:t>coffee shop</w:t>
      </w:r>
      <w:r>
        <w:rPr/>
        <w:t>- nya, pasko kopi menyajikan menu beragam, baik kopi maupun non-kopi, serta makanan lezat yang berkualitas. Fasilitas yang disediakan pun lengkap, termasuk </w:t>
      </w:r>
      <w:r>
        <w:rPr>
          <w:i/>
        </w:rPr>
        <w:t>Wi-Fi </w:t>
      </w:r>
      <w:r>
        <w:rPr/>
        <w:t>gratis, colokan listrik, area merokok, toilet, dan parkir. Dengan komitmen terhadap kualitas dan kepuasan pelanggan, pasko kopi berharap menjadi pilihan utama bagi masyarakat yang ingin menikmati kopi Indonesia terbaik.</w:t>
      </w:r>
    </w:p>
    <w:p>
      <w:pPr>
        <w:pStyle w:val="BodyText"/>
        <w:spacing w:before="138"/>
      </w:pPr>
    </w:p>
    <w:p>
      <w:pPr>
        <w:pStyle w:val="Heading3"/>
        <w:numPr>
          <w:ilvl w:val="2"/>
          <w:numId w:val="30"/>
        </w:numPr>
        <w:tabs>
          <w:tab w:pos="1288" w:val="left" w:leader="none"/>
        </w:tabs>
        <w:spacing w:line="240" w:lineRule="auto" w:before="0" w:after="0"/>
        <w:ind w:left="1288" w:right="0" w:hanging="720"/>
        <w:jc w:val="both"/>
      </w:pPr>
      <w:r>
        <w:rPr/>
        <w:t>Deskripsi</w:t>
      </w:r>
      <w:r>
        <w:rPr>
          <w:spacing w:val="-5"/>
        </w:rPr>
        <w:t> </w:t>
      </w:r>
      <w:r>
        <w:rPr/>
        <w:t>Karakteristik</w:t>
      </w:r>
      <w:r>
        <w:rPr>
          <w:spacing w:val="-4"/>
        </w:rPr>
        <w:t> </w:t>
      </w:r>
      <w:r>
        <w:rPr>
          <w:spacing w:val="-2"/>
        </w:rPr>
        <w:t>Responden</w:t>
      </w:r>
    </w:p>
    <w:p>
      <w:pPr>
        <w:pStyle w:val="BodyText"/>
        <w:spacing w:line="360" w:lineRule="auto" w:before="140"/>
        <w:ind w:left="568" w:right="142" w:firstLine="708"/>
        <w:jc w:val="both"/>
      </w:pPr>
      <w:r>
        <w:rPr/>
        <w:t>Karakteristik responden merupakan elemen penting dalam penelitian, memberikan gambaran demografis seperti jenis kelamin, usia, dan lama bekerja. Dengan</w:t>
      </w:r>
      <w:r>
        <w:rPr>
          <w:spacing w:val="15"/>
        </w:rPr>
        <w:t> </w:t>
      </w:r>
      <w:r>
        <w:rPr/>
        <w:t>memahami</w:t>
      </w:r>
      <w:r>
        <w:rPr>
          <w:spacing w:val="20"/>
        </w:rPr>
        <w:t> </w:t>
      </w:r>
      <w:r>
        <w:rPr/>
        <w:t>karakteristik</w:t>
      </w:r>
      <w:r>
        <w:rPr>
          <w:spacing w:val="18"/>
        </w:rPr>
        <w:t> </w:t>
      </w:r>
      <w:r>
        <w:rPr/>
        <w:t>ini,</w:t>
      </w:r>
      <w:r>
        <w:rPr>
          <w:spacing w:val="18"/>
        </w:rPr>
        <w:t> </w:t>
      </w:r>
      <w:r>
        <w:rPr/>
        <w:t>kita</w:t>
      </w:r>
      <w:r>
        <w:rPr>
          <w:spacing w:val="17"/>
        </w:rPr>
        <w:t> </w:t>
      </w:r>
      <w:r>
        <w:rPr/>
        <w:t>dapat</w:t>
      </w:r>
      <w:r>
        <w:rPr>
          <w:spacing w:val="19"/>
        </w:rPr>
        <w:t> </w:t>
      </w:r>
      <w:r>
        <w:rPr/>
        <w:t>lebih</w:t>
      </w:r>
      <w:r>
        <w:rPr>
          <w:spacing w:val="18"/>
        </w:rPr>
        <w:t> </w:t>
      </w:r>
      <w:r>
        <w:rPr/>
        <w:t>memahami</w:t>
      </w:r>
      <w:r>
        <w:rPr>
          <w:spacing w:val="18"/>
        </w:rPr>
        <w:t> </w:t>
      </w:r>
      <w:r>
        <w:rPr/>
        <w:t>profil</w:t>
      </w:r>
      <w:r>
        <w:rPr>
          <w:spacing w:val="19"/>
        </w:rPr>
        <w:t> </w:t>
      </w:r>
      <w:r>
        <w:rPr>
          <w:spacing w:val="-2"/>
        </w:rPr>
        <w:t>karyawan</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46"/>
        <w:jc w:val="both"/>
      </w:pPr>
      <w:r>
        <w:rPr/>
        <w:t>pasko kopi dan bagaimana hal itu mungkin memengaruhi jawaban mereka dalam </w:t>
      </w:r>
      <w:r>
        <w:rPr>
          <w:spacing w:val="-2"/>
        </w:rPr>
        <w:t>penelitian.</w:t>
      </w:r>
    </w:p>
    <w:p>
      <w:pPr>
        <w:pStyle w:val="BodyText"/>
        <w:spacing w:line="360" w:lineRule="auto"/>
        <w:ind w:left="568" w:right="138" w:firstLine="708"/>
        <w:jc w:val="both"/>
      </w:pPr>
      <w:r>
        <w:rPr/>
        <w:t>Tabel berikut ini menyajikan karakteristik karyawan pasko kopi secara lengkap dengan persentasenya. Memahami karakteristik ini akan membantu kita mengidentifikasi hubungan antara jawaban karyawan terhadap pernyataan yang diajukan dengan perilaku mereka dalam keseharian. Hal ini dapat memberikan wawasan</w:t>
      </w:r>
      <w:r>
        <w:rPr>
          <w:spacing w:val="-1"/>
        </w:rPr>
        <w:t> </w:t>
      </w:r>
      <w:r>
        <w:rPr/>
        <w:t>yang</w:t>
      </w:r>
      <w:r>
        <w:rPr>
          <w:spacing w:val="-1"/>
        </w:rPr>
        <w:t> </w:t>
      </w:r>
      <w:r>
        <w:rPr/>
        <w:t>lebih</w:t>
      </w:r>
      <w:r>
        <w:rPr>
          <w:spacing w:val="-1"/>
        </w:rPr>
        <w:t> </w:t>
      </w:r>
      <w:r>
        <w:rPr/>
        <w:t>mendalam</w:t>
      </w:r>
      <w:r>
        <w:rPr>
          <w:spacing w:val="-1"/>
        </w:rPr>
        <w:t> </w:t>
      </w:r>
      <w:r>
        <w:rPr/>
        <w:t>tentang</w:t>
      </w:r>
      <w:r>
        <w:rPr>
          <w:spacing w:val="-1"/>
        </w:rPr>
        <w:t> </w:t>
      </w:r>
      <w:r>
        <w:rPr/>
        <w:t>pola</w:t>
      </w:r>
      <w:r>
        <w:rPr>
          <w:spacing w:val="-2"/>
        </w:rPr>
        <w:t> </w:t>
      </w:r>
      <w:r>
        <w:rPr/>
        <w:t>pikir</w:t>
      </w:r>
      <w:r>
        <w:rPr>
          <w:spacing w:val="-1"/>
        </w:rPr>
        <w:t> </w:t>
      </w:r>
      <w:r>
        <w:rPr/>
        <w:t>dan</w:t>
      </w:r>
      <w:r>
        <w:rPr>
          <w:spacing w:val="-1"/>
        </w:rPr>
        <w:t> </w:t>
      </w:r>
      <w:r>
        <w:rPr/>
        <w:t>tindakan</w:t>
      </w:r>
      <w:r>
        <w:rPr>
          <w:spacing w:val="-1"/>
        </w:rPr>
        <w:t> </w:t>
      </w:r>
      <w:r>
        <w:rPr/>
        <w:t>karyawan</w:t>
      </w:r>
      <w:r>
        <w:rPr>
          <w:spacing w:val="-1"/>
        </w:rPr>
        <w:t> </w:t>
      </w:r>
      <w:r>
        <w:rPr/>
        <w:t>di pasko kopi. Serta dapat menjadi bahan pertimbangan untuk pemilik dan </w:t>
      </w:r>
      <w:r>
        <w:rPr>
          <w:i/>
        </w:rPr>
        <w:t>stakeholder </w:t>
      </w:r>
      <w:r>
        <w:rPr/>
        <w:t>di pasko kopi dalam mengambil keputusan yang lebih bijaksana terkait strategi manajemen, pelatihan </w:t>
      </w:r>
      <w:r>
        <w:rPr>
          <w:i/>
        </w:rPr>
        <w:t>soft skill</w:t>
      </w:r>
      <w:r>
        <w:rPr/>
        <w:t>, dan program motivasi kerja.</w:t>
      </w:r>
    </w:p>
    <w:p>
      <w:pPr>
        <w:pStyle w:val="Heading3"/>
        <w:spacing w:before="162"/>
        <w:ind w:left="2772"/>
      </w:pPr>
      <w:r>
        <w:rPr>
          <w:spacing w:val="-2"/>
        </w:rPr>
        <w:t>Tabel</w:t>
      </w:r>
      <w:r>
        <w:rPr>
          <w:spacing w:val="-9"/>
        </w:rPr>
        <w:t> </w:t>
      </w:r>
      <w:r>
        <w:rPr>
          <w:spacing w:val="-2"/>
        </w:rPr>
        <w:t>4.1</w:t>
      </w:r>
      <w:r>
        <w:rPr>
          <w:spacing w:val="-8"/>
        </w:rPr>
        <w:t> </w:t>
      </w:r>
      <w:r>
        <w:rPr>
          <w:spacing w:val="-2"/>
        </w:rPr>
        <w:t>Karakteristik</w:t>
      </w:r>
      <w:r>
        <w:rPr>
          <w:spacing w:val="-1"/>
        </w:rPr>
        <w:t> </w:t>
      </w:r>
      <w:r>
        <w:rPr>
          <w:spacing w:val="-2"/>
        </w:rPr>
        <w:t>Responden</w:t>
      </w:r>
    </w:p>
    <w:p>
      <w:pPr>
        <w:pStyle w:val="BodyText"/>
        <w:spacing w:before="10"/>
        <w:rPr>
          <w:b/>
          <w:sz w:val="19"/>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9"/>
        <w:gridCol w:w="1844"/>
        <w:gridCol w:w="992"/>
        <w:gridCol w:w="1277"/>
      </w:tblGrid>
      <w:tr>
        <w:trPr>
          <w:trHeight w:val="294" w:hRule="atLeast"/>
        </w:trPr>
        <w:tc>
          <w:tcPr>
            <w:tcW w:w="3829" w:type="dxa"/>
          </w:tcPr>
          <w:p>
            <w:pPr>
              <w:pStyle w:val="TableParagraph"/>
              <w:spacing w:line="266" w:lineRule="exact" w:before="8"/>
              <w:ind w:left="1327"/>
              <w:rPr>
                <w:b/>
                <w:sz w:val="24"/>
              </w:rPr>
            </w:pPr>
            <w:r>
              <w:rPr>
                <w:b/>
                <w:spacing w:val="-2"/>
                <w:sz w:val="24"/>
              </w:rPr>
              <w:t>Karakteristik</w:t>
            </w:r>
          </w:p>
        </w:tc>
        <w:tc>
          <w:tcPr>
            <w:tcW w:w="1844" w:type="dxa"/>
          </w:tcPr>
          <w:p>
            <w:pPr>
              <w:pStyle w:val="TableParagraph"/>
              <w:spacing w:line="266" w:lineRule="exact" w:before="8"/>
              <w:ind w:left="15" w:right="5"/>
              <w:jc w:val="center"/>
              <w:rPr>
                <w:b/>
                <w:sz w:val="24"/>
              </w:rPr>
            </w:pPr>
            <w:r>
              <w:rPr>
                <w:b/>
                <w:spacing w:val="-2"/>
                <w:sz w:val="24"/>
              </w:rPr>
              <w:t>Kategori</w:t>
            </w:r>
          </w:p>
        </w:tc>
        <w:tc>
          <w:tcPr>
            <w:tcW w:w="992" w:type="dxa"/>
          </w:tcPr>
          <w:p>
            <w:pPr>
              <w:pStyle w:val="TableParagraph"/>
              <w:spacing w:line="266" w:lineRule="exact" w:before="8"/>
              <w:ind w:left="28" w:right="8"/>
              <w:jc w:val="center"/>
              <w:rPr>
                <w:b/>
                <w:sz w:val="24"/>
              </w:rPr>
            </w:pPr>
            <w:r>
              <w:rPr>
                <w:b/>
                <w:spacing w:val="-2"/>
                <w:sz w:val="24"/>
              </w:rPr>
              <w:t>Jumlah</w:t>
            </w:r>
          </w:p>
        </w:tc>
        <w:tc>
          <w:tcPr>
            <w:tcW w:w="1277" w:type="dxa"/>
          </w:tcPr>
          <w:p>
            <w:pPr>
              <w:pStyle w:val="TableParagraph"/>
              <w:spacing w:line="266" w:lineRule="exact" w:before="8"/>
              <w:ind w:left="12" w:right="2"/>
              <w:jc w:val="center"/>
              <w:rPr>
                <w:b/>
                <w:sz w:val="24"/>
              </w:rPr>
            </w:pPr>
            <w:r>
              <w:rPr>
                <w:b/>
                <w:spacing w:val="-2"/>
                <w:sz w:val="24"/>
              </w:rPr>
              <w:t>Persentase</w:t>
            </w:r>
          </w:p>
        </w:tc>
      </w:tr>
      <w:tr>
        <w:trPr>
          <w:trHeight w:val="285" w:hRule="atLeast"/>
        </w:trPr>
        <w:tc>
          <w:tcPr>
            <w:tcW w:w="3829" w:type="dxa"/>
            <w:vMerge w:val="restart"/>
          </w:tcPr>
          <w:p>
            <w:pPr>
              <w:pStyle w:val="TableParagraph"/>
              <w:spacing w:before="143"/>
              <w:ind w:left="1291"/>
              <w:rPr>
                <w:sz w:val="24"/>
              </w:rPr>
            </w:pPr>
            <w:r>
              <w:rPr>
                <w:sz w:val="24"/>
              </w:rPr>
              <w:t>Jenis</w:t>
            </w:r>
            <w:r>
              <w:rPr>
                <w:spacing w:val="-7"/>
                <w:sz w:val="24"/>
              </w:rPr>
              <w:t> </w:t>
            </w:r>
            <w:r>
              <w:rPr>
                <w:spacing w:val="-2"/>
                <w:sz w:val="24"/>
              </w:rPr>
              <w:t>Kelamin</w:t>
            </w:r>
          </w:p>
        </w:tc>
        <w:tc>
          <w:tcPr>
            <w:tcW w:w="1844" w:type="dxa"/>
          </w:tcPr>
          <w:p>
            <w:pPr>
              <w:pStyle w:val="TableParagraph"/>
              <w:spacing w:line="264" w:lineRule="exact" w:before="1"/>
              <w:ind w:left="15"/>
              <w:jc w:val="center"/>
              <w:rPr>
                <w:sz w:val="24"/>
              </w:rPr>
            </w:pPr>
            <w:r>
              <w:rPr>
                <w:spacing w:val="-4"/>
                <w:sz w:val="24"/>
              </w:rPr>
              <w:t>Laki-laki</w:t>
            </w:r>
          </w:p>
        </w:tc>
        <w:tc>
          <w:tcPr>
            <w:tcW w:w="992" w:type="dxa"/>
          </w:tcPr>
          <w:p>
            <w:pPr>
              <w:pStyle w:val="TableParagraph"/>
              <w:spacing w:line="264" w:lineRule="exact" w:before="1"/>
              <w:ind w:left="28" w:right="9"/>
              <w:jc w:val="center"/>
              <w:rPr>
                <w:sz w:val="24"/>
              </w:rPr>
            </w:pPr>
            <w:r>
              <w:rPr>
                <w:spacing w:val="-5"/>
                <w:sz w:val="24"/>
              </w:rPr>
              <w:t>25</w:t>
            </w:r>
          </w:p>
        </w:tc>
        <w:tc>
          <w:tcPr>
            <w:tcW w:w="1277" w:type="dxa"/>
          </w:tcPr>
          <w:p>
            <w:pPr>
              <w:pStyle w:val="TableParagraph"/>
              <w:spacing w:line="264" w:lineRule="exact" w:before="1"/>
              <w:ind w:left="12"/>
              <w:jc w:val="center"/>
              <w:rPr>
                <w:sz w:val="24"/>
              </w:rPr>
            </w:pPr>
            <w:r>
              <w:rPr>
                <w:spacing w:val="-2"/>
                <w:sz w:val="24"/>
              </w:rPr>
              <w:t>71,4%</w:t>
            </w:r>
          </w:p>
        </w:tc>
      </w:tr>
      <w:tr>
        <w:trPr>
          <w:trHeight w:val="275" w:hRule="atLeast"/>
        </w:trPr>
        <w:tc>
          <w:tcPr>
            <w:tcW w:w="3829" w:type="dxa"/>
            <w:vMerge/>
            <w:tcBorders>
              <w:top w:val="nil"/>
            </w:tcBorders>
          </w:tcPr>
          <w:p>
            <w:pPr>
              <w:rPr>
                <w:sz w:val="2"/>
                <w:szCs w:val="2"/>
              </w:rPr>
            </w:pPr>
          </w:p>
        </w:tc>
        <w:tc>
          <w:tcPr>
            <w:tcW w:w="1844" w:type="dxa"/>
          </w:tcPr>
          <w:p>
            <w:pPr>
              <w:pStyle w:val="TableParagraph"/>
              <w:spacing w:line="256" w:lineRule="exact"/>
              <w:ind w:left="15" w:right="2"/>
              <w:jc w:val="center"/>
              <w:rPr>
                <w:sz w:val="24"/>
              </w:rPr>
            </w:pPr>
            <w:r>
              <w:rPr>
                <w:spacing w:val="-2"/>
                <w:sz w:val="24"/>
              </w:rPr>
              <w:t>Perempuan</w:t>
            </w:r>
          </w:p>
        </w:tc>
        <w:tc>
          <w:tcPr>
            <w:tcW w:w="992" w:type="dxa"/>
          </w:tcPr>
          <w:p>
            <w:pPr>
              <w:pStyle w:val="TableParagraph"/>
              <w:spacing w:line="256" w:lineRule="exact"/>
              <w:ind w:left="28" w:right="14"/>
              <w:jc w:val="center"/>
              <w:rPr>
                <w:sz w:val="24"/>
              </w:rPr>
            </w:pPr>
            <w:r>
              <w:rPr>
                <w:spacing w:val="-5"/>
                <w:sz w:val="24"/>
              </w:rPr>
              <w:t>10</w:t>
            </w:r>
          </w:p>
        </w:tc>
        <w:tc>
          <w:tcPr>
            <w:tcW w:w="1277" w:type="dxa"/>
          </w:tcPr>
          <w:p>
            <w:pPr>
              <w:pStyle w:val="TableParagraph"/>
              <w:spacing w:line="256" w:lineRule="exact"/>
              <w:ind w:left="12"/>
              <w:jc w:val="center"/>
              <w:rPr>
                <w:sz w:val="24"/>
              </w:rPr>
            </w:pPr>
            <w:r>
              <w:rPr>
                <w:spacing w:val="-2"/>
                <w:sz w:val="24"/>
              </w:rPr>
              <w:t>28,6%</w:t>
            </w:r>
          </w:p>
        </w:tc>
      </w:tr>
      <w:tr>
        <w:trPr>
          <w:trHeight w:val="275" w:hRule="atLeast"/>
        </w:trPr>
        <w:tc>
          <w:tcPr>
            <w:tcW w:w="5673" w:type="dxa"/>
            <w:gridSpan w:val="2"/>
          </w:tcPr>
          <w:p>
            <w:pPr>
              <w:pStyle w:val="TableParagraph"/>
              <w:spacing w:line="256" w:lineRule="exact"/>
              <w:ind w:left="11"/>
              <w:jc w:val="center"/>
              <w:rPr>
                <w:sz w:val="24"/>
              </w:rPr>
            </w:pPr>
            <w:r>
              <w:rPr>
                <w:spacing w:val="-2"/>
                <w:sz w:val="24"/>
              </w:rPr>
              <w:t>Jumlah</w:t>
            </w:r>
          </w:p>
        </w:tc>
        <w:tc>
          <w:tcPr>
            <w:tcW w:w="992" w:type="dxa"/>
          </w:tcPr>
          <w:p>
            <w:pPr>
              <w:pStyle w:val="TableParagraph"/>
              <w:spacing w:line="256" w:lineRule="exact"/>
              <w:ind w:left="28" w:right="14"/>
              <w:jc w:val="center"/>
              <w:rPr>
                <w:sz w:val="24"/>
              </w:rPr>
            </w:pPr>
            <w:r>
              <w:rPr>
                <w:spacing w:val="-5"/>
                <w:sz w:val="24"/>
              </w:rPr>
              <w:t>35</w:t>
            </w:r>
          </w:p>
        </w:tc>
        <w:tc>
          <w:tcPr>
            <w:tcW w:w="1277" w:type="dxa"/>
          </w:tcPr>
          <w:p>
            <w:pPr>
              <w:pStyle w:val="TableParagraph"/>
              <w:spacing w:line="256" w:lineRule="exact"/>
              <w:ind w:left="12"/>
              <w:jc w:val="center"/>
              <w:rPr>
                <w:sz w:val="24"/>
              </w:rPr>
            </w:pPr>
            <w:r>
              <w:rPr>
                <w:spacing w:val="-4"/>
                <w:sz w:val="24"/>
              </w:rPr>
              <w:t>100%</w:t>
            </w:r>
          </w:p>
        </w:tc>
      </w:tr>
      <w:tr>
        <w:trPr>
          <w:trHeight w:val="273" w:hRule="atLeast"/>
        </w:trPr>
        <w:tc>
          <w:tcPr>
            <w:tcW w:w="3829" w:type="dxa"/>
            <w:vMerge w:val="restart"/>
          </w:tcPr>
          <w:p>
            <w:pPr>
              <w:pStyle w:val="TableParagraph"/>
              <w:spacing w:before="138"/>
              <w:ind w:left="17"/>
              <w:jc w:val="center"/>
              <w:rPr>
                <w:sz w:val="24"/>
              </w:rPr>
            </w:pPr>
            <w:r>
              <w:rPr>
                <w:spacing w:val="-4"/>
                <w:sz w:val="24"/>
              </w:rPr>
              <w:t>Usia</w:t>
            </w:r>
          </w:p>
        </w:tc>
        <w:tc>
          <w:tcPr>
            <w:tcW w:w="1844" w:type="dxa"/>
          </w:tcPr>
          <w:p>
            <w:pPr>
              <w:pStyle w:val="TableParagraph"/>
              <w:spacing w:line="253" w:lineRule="exact"/>
              <w:ind w:left="15"/>
              <w:jc w:val="center"/>
              <w:rPr>
                <w:sz w:val="24"/>
              </w:rPr>
            </w:pPr>
            <w:r>
              <w:rPr>
                <w:sz w:val="24"/>
              </w:rPr>
              <w:t>17-25</w:t>
            </w:r>
            <w:r>
              <w:rPr>
                <w:spacing w:val="-9"/>
                <w:sz w:val="24"/>
              </w:rPr>
              <w:t> </w:t>
            </w:r>
            <w:r>
              <w:rPr>
                <w:spacing w:val="-2"/>
                <w:sz w:val="24"/>
              </w:rPr>
              <w:t>Tahun</w:t>
            </w:r>
          </w:p>
        </w:tc>
        <w:tc>
          <w:tcPr>
            <w:tcW w:w="992" w:type="dxa"/>
          </w:tcPr>
          <w:p>
            <w:pPr>
              <w:pStyle w:val="TableParagraph"/>
              <w:spacing w:line="253" w:lineRule="exact"/>
              <w:ind w:left="28" w:right="14"/>
              <w:jc w:val="center"/>
              <w:rPr>
                <w:sz w:val="24"/>
              </w:rPr>
            </w:pPr>
            <w:r>
              <w:rPr>
                <w:spacing w:val="-5"/>
                <w:sz w:val="24"/>
              </w:rPr>
              <w:t>14</w:t>
            </w:r>
          </w:p>
        </w:tc>
        <w:tc>
          <w:tcPr>
            <w:tcW w:w="1277" w:type="dxa"/>
          </w:tcPr>
          <w:p>
            <w:pPr>
              <w:pStyle w:val="TableParagraph"/>
              <w:spacing w:line="253" w:lineRule="exact"/>
              <w:ind w:left="12" w:right="2"/>
              <w:jc w:val="center"/>
              <w:rPr>
                <w:sz w:val="24"/>
              </w:rPr>
            </w:pPr>
            <w:r>
              <w:rPr>
                <w:spacing w:val="-5"/>
                <w:sz w:val="24"/>
              </w:rPr>
              <w:t>40%</w:t>
            </w:r>
          </w:p>
        </w:tc>
      </w:tr>
      <w:tr>
        <w:trPr>
          <w:trHeight w:val="275" w:hRule="atLeast"/>
        </w:trPr>
        <w:tc>
          <w:tcPr>
            <w:tcW w:w="3829" w:type="dxa"/>
            <w:vMerge/>
            <w:tcBorders>
              <w:top w:val="nil"/>
            </w:tcBorders>
          </w:tcPr>
          <w:p>
            <w:pPr>
              <w:rPr>
                <w:sz w:val="2"/>
                <w:szCs w:val="2"/>
              </w:rPr>
            </w:pPr>
          </w:p>
        </w:tc>
        <w:tc>
          <w:tcPr>
            <w:tcW w:w="1844" w:type="dxa"/>
          </w:tcPr>
          <w:p>
            <w:pPr>
              <w:pStyle w:val="TableParagraph"/>
              <w:spacing w:line="256" w:lineRule="exact"/>
              <w:ind w:left="15"/>
              <w:jc w:val="center"/>
              <w:rPr>
                <w:sz w:val="24"/>
              </w:rPr>
            </w:pPr>
            <w:r>
              <w:rPr>
                <w:sz w:val="24"/>
              </w:rPr>
              <w:t>26-35</w:t>
            </w:r>
            <w:r>
              <w:rPr>
                <w:spacing w:val="-9"/>
                <w:sz w:val="24"/>
              </w:rPr>
              <w:t> </w:t>
            </w:r>
            <w:r>
              <w:rPr>
                <w:spacing w:val="-2"/>
                <w:sz w:val="24"/>
              </w:rPr>
              <w:t>Tahun</w:t>
            </w:r>
          </w:p>
        </w:tc>
        <w:tc>
          <w:tcPr>
            <w:tcW w:w="992" w:type="dxa"/>
          </w:tcPr>
          <w:p>
            <w:pPr>
              <w:pStyle w:val="TableParagraph"/>
              <w:spacing w:line="256" w:lineRule="exact"/>
              <w:ind w:left="28" w:right="14"/>
              <w:jc w:val="center"/>
              <w:rPr>
                <w:sz w:val="24"/>
              </w:rPr>
            </w:pPr>
            <w:r>
              <w:rPr>
                <w:spacing w:val="-5"/>
                <w:sz w:val="24"/>
              </w:rPr>
              <w:t>21</w:t>
            </w:r>
          </w:p>
        </w:tc>
        <w:tc>
          <w:tcPr>
            <w:tcW w:w="1277" w:type="dxa"/>
          </w:tcPr>
          <w:p>
            <w:pPr>
              <w:pStyle w:val="TableParagraph"/>
              <w:spacing w:line="256" w:lineRule="exact"/>
              <w:ind w:left="12" w:right="2"/>
              <w:jc w:val="center"/>
              <w:rPr>
                <w:sz w:val="24"/>
              </w:rPr>
            </w:pPr>
            <w:r>
              <w:rPr>
                <w:spacing w:val="-5"/>
                <w:sz w:val="24"/>
              </w:rPr>
              <w:t>60%</w:t>
            </w:r>
          </w:p>
        </w:tc>
      </w:tr>
      <w:tr>
        <w:trPr>
          <w:trHeight w:val="275" w:hRule="atLeast"/>
        </w:trPr>
        <w:tc>
          <w:tcPr>
            <w:tcW w:w="5673" w:type="dxa"/>
            <w:gridSpan w:val="2"/>
          </w:tcPr>
          <w:p>
            <w:pPr>
              <w:pStyle w:val="TableParagraph"/>
              <w:spacing w:line="256" w:lineRule="exact"/>
              <w:ind w:left="11"/>
              <w:jc w:val="center"/>
              <w:rPr>
                <w:sz w:val="24"/>
              </w:rPr>
            </w:pPr>
            <w:r>
              <w:rPr>
                <w:spacing w:val="-2"/>
                <w:sz w:val="24"/>
              </w:rPr>
              <w:t>Jumlah</w:t>
            </w:r>
          </w:p>
        </w:tc>
        <w:tc>
          <w:tcPr>
            <w:tcW w:w="992" w:type="dxa"/>
          </w:tcPr>
          <w:p>
            <w:pPr>
              <w:pStyle w:val="TableParagraph"/>
              <w:spacing w:line="256" w:lineRule="exact"/>
              <w:ind w:left="28" w:right="14"/>
              <w:jc w:val="center"/>
              <w:rPr>
                <w:sz w:val="24"/>
              </w:rPr>
            </w:pPr>
            <w:r>
              <w:rPr>
                <w:spacing w:val="-5"/>
                <w:sz w:val="24"/>
              </w:rPr>
              <w:t>35</w:t>
            </w:r>
          </w:p>
        </w:tc>
        <w:tc>
          <w:tcPr>
            <w:tcW w:w="1277" w:type="dxa"/>
          </w:tcPr>
          <w:p>
            <w:pPr>
              <w:pStyle w:val="TableParagraph"/>
              <w:spacing w:line="256" w:lineRule="exact"/>
              <w:ind w:left="12"/>
              <w:jc w:val="center"/>
              <w:rPr>
                <w:sz w:val="24"/>
              </w:rPr>
            </w:pPr>
            <w:r>
              <w:rPr>
                <w:spacing w:val="-4"/>
                <w:sz w:val="24"/>
              </w:rPr>
              <w:t>100%</w:t>
            </w:r>
          </w:p>
        </w:tc>
      </w:tr>
      <w:tr>
        <w:trPr>
          <w:trHeight w:val="275" w:hRule="atLeast"/>
        </w:trPr>
        <w:tc>
          <w:tcPr>
            <w:tcW w:w="3829" w:type="dxa"/>
            <w:vMerge w:val="restart"/>
          </w:tcPr>
          <w:p>
            <w:pPr>
              <w:pStyle w:val="TableParagraph"/>
              <w:spacing w:before="140"/>
              <w:ind w:left="129"/>
              <w:rPr>
                <w:sz w:val="24"/>
              </w:rPr>
            </w:pPr>
            <w:r>
              <w:rPr>
                <w:sz w:val="24"/>
              </w:rPr>
              <w:t>Lama</w:t>
            </w:r>
            <w:r>
              <w:rPr>
                <w:spacing w:val="-9"/>
                <w:sz w:val="24"/>
              </w:rPr>
              <w:t> </w:t>
            </w:r>
            <w:r>
              <w:rPr>
                <w:sz w:val="24"/>
              </w:rPr>
              <w:t>Bekerja</w:t>
            </w:r>
            <w:r>
              <w:rPr>
                <w:spacing w:val="-7"/>
                <w:sz w:val="24"/>
              </w:rPr>
              <w:t> </w:t>
            </w:r>
            <w:r>
              <w:rPr>
                <w:sz w:val="24"/>
              </w:rPr>
              <w:t>di</w:t>
            </w:r>
            <w:r>
              <w:rPr>
                <w:spacing w:val="-4"/>
                <w:sz w:val="24"/>
              </w:rPr>
              <w:t> </w:t>
            </w:r>
            <w:r>
              <w:rPr>
                <w:sz w:val="24"/>
              </w:rPr>
              <w:t>UMKM</w:t>
            </w:r>
            <w:r>
              <w:rPr>
                <w:spacing w:val="-2"/>
                <w:sz w:val="24"/>
              </w:rPr>
              <w:t> </w:t>
            </w:r>
            <w:r>
              <w:rPr>
                <w:sz w:val="24"/>
              </w:rPr>
              <w:t>Pasko</w:t>
            </w:r>
            <w:r>
              <w:rPr>
                <w:spacing w:val="-4"/>
                <w:sz w:val="24"/>
              </w:rPr>
              <w:t> Kopi</w:t>
            </w:r>
          </w:p>
        </w:tc>
        <w:tc>
          <w:tcPr>
            <w:tcW w:w="1844" w:type="dxa"/>
          </w:tcPr>
          <w:p>
            <w:pPr>
              <w:pStyle w:val="TableParagraph"/>
              <w:spacing w:line="256" w:lineRule="exact"/>
              <w:ind w:left="15" w:right="2"/>
              <w:jc w:val="center"/>
              <w:rPr>
                <w:sz w:val="24"/>
              </w:rPr>
            </w:pPr>
            <w:r>
              <w:rPr>
                <w:sz w:val="24"/>
              </w:rPr>
              <w:t>&lt;</w:t>
            </w:r>
            <w:r>
              <w:rPr>
                <w:spacing w:val="-8"/>
                <w:sz w:val="24"/>
              </w:rPr>
              <w:t> </w:t>
            </w:r>
            <w:r>
              <w:rPr>
                <w:sz w:val="24"/>
              </w:rPr>
              <w:t>1</w:t>
            </w:r>
            <w:r>
              <w:rPr>
                <w:spacing w:val="-5"/>
                <w:sz w:val="24"/>
              </w:rPr>
              <w:t> </w:t>
            </w:r>
            <w:r>
              <w:rPr>
                <w:spacing w:val="-2"/>
                <w:sz w:val="24"/>
              </w:rPr>
              <w:t>Tahun</w:t>
            </w:r>
          </w:p>
        </w:tc>
        <w:tc>
          <w:tcPr>
            <w:tcW w:w="992" w:type="dxa"/>
          </w:tcPr>
          <w:p>
            <w:pPr>
              <w:pStyle w:val="TableParagraph"/>
              <w:spacing w:line="256" w:lineRule="exact"/>
              <w:ind w:left="28" w:right="4"/>
              <w:jc w:val="center"/>
              <w:rPr>
                <w:sz w:val="24"/>
              </w:rPr>
            </w:pPr>
            <w:r>
              <w:rPr>
                <w:spacing w:val="-10"/>
                <w:sz w:val="24"/>
              </w:rPr>
              <w:t>7</w:t>
            </w:r>
          </w:p>
        </w:tc>
        <w:tc>
          <w:tcPr>
            <w:tcW w:w="1277" w:type="dxa"/>
          </w:tcPr>
          <w:p>
            <w:pPr>
              <w:pStyle w:val="TableParagraph"/>
              <w:spacing w:line="256" w:lineRule="exact"/>
              <w:ind w:left="12" w:right="2"/>
              <w:jc w:val="center"/>
              <w:rPr>
                <w:sz w:val="24"/>
              </w:rPr>
            </w:pPr>
            <w:r>
              <w:rPr>
                <w:spacing w:val="-5"/>
                <w:sz w:val="24"/>
              </w:rPr>
              <w:t>20%</w:t>
            </w:r>
          </w:p>
        </w:tc>
      </w:tr>
      <w:tr>
        <w:trPr>
          <w:trHeight w:val="273" w:hRule="atLeast"/>
        </w:trPr>
        <w:tc>
          <w:tcPr>
            <w:tcW w:w="3829" w:type="dxa"/>
            <w:vMerge/>
            <w:tcBorders>
              <w:top w:val="nil"/>
            </w:tcBorders>
          </w:tcPr>
          <w:p>
            <w:pPr>
              <w:rPr>
                <w:sz w:val="2"/>
                <w:szCs w:val="2"/>
              </w:rPr>
            </w:pPr>
          </w:p>
        </w:tc>
        <w:tc>
          <w:tcPr>
            <w:tcW w:w="1844" w:type="dxa"/>
          </w:tcPr>
          <w:p>
            <w:pPr>
              <w:pStyle w:val="TableParagraph"/>
              <w:spacing w:line="253" w:lineRule="exact"/>
              <w:ind w:left="15" w:right="14"/>
              <w:jc w:val="center"/>
              <w:rPr>
                <w:sz w:val="24"/>
              </w:rPr>
            </w:pPr>
            <w:r>
              <w:rPr>
                <w:sz w:val="24"/>
              </w:rPr>
              <w:t>&gt;</w:t>
            </w:r>
            <w:r>
              <w:rPr>
                <w:spacing w:val="-1"/>
                <w:sz w:val="24"/>
              </w:rPr>
              <w:t> </w:t>
            </w:r>
            <w:r>
              <w:rPr>
                <w:sz w:val="24"/>
              </w:rPr>
              <w:t>1 </w:t>
            </w:r>
            <w:r>
              <w:rPr>
                <w:spacing w:val="-2"/>
                <w:sz w:val="24"/>
              </w:rPr>
              <w:t>Tahun</w:t>
            </w:r>
          </w:p>
        </w:tc>
        <w:tc>
          <w:tcPr>
            <w:tcW w:w="992" w:type="dxa"/>
          </w:tcPr>
          <w:p>
            <w:pPr>
              <w:pStyle w:val="TableParagraph"/>
              <w:spacing w:line="253" w:lineRule="exact"/>
              <w:ind w:left="28" w:right="14"/>
              <w:jc w:val="center"/>
              <w:rPr>
                <w:sz w:val="24"/>
              </w:rPr>
            </w:pPr>
            <w:r>
              <w:rPr>
                <w:spacing w:val="-5"/>
                <w:sz w:val="24"/>
              </w:rPr>
              <w:t>28</w:t>
            </w:r>
          </w:p>
        </w:tc>
        <w:tc>
          <w:tcPr>
            <w:tcW w:w="1277" w:type="dxa"/>
          </w:tcPr>
          <w:p>
            <w:pPr>
              <w:pStyle w:val="TableParagraph"/>
              <w:spacing w:line="253" w:lineRule="exact"/>
              <w:ind w:left="12" w:right="2"/>
              <w:jc w:val="center"/>
              <w:rPr>
                <w:sz w:val="24"/>
              </w:rPr>
            </w:pPr>
            <w:r>
              <w:rPr>
                <w:spacing w:val="-5"/>
                <w:sz w:val="24"/>
              </w:rPr>
              <w:t>80%</w:t>
            </w:r>
          </w:p>
        </w:tc>
      </w:tr>
      <w:tr>
        <w:trPr>
          <w:trHeight w:val="280" w:hRule="atLeast"/>
        </w:trPr>
        <w:tc>
          <w:tcPr>
            <w:tcW w:w="5673" w:type="dxa"/>
            <w:gridSpan w:val="2"/>
          </w:tcPr>
          <w:p>
            <w:pPr>
              <w:pStyle w:val="TableParagraph"/>
              <w:spacing w:line="260" w:lineRule="exact"/>
              <w:ind w:left="11"/>
              <w:jc w:val="center"/>
              <w:rPr>
                <w:sz w:val="24"/>
              </w:rPr>
            </w:pPr>
            <w:r>
              <w:rPr>
                <w:spacing w:val="-2"/>
                <w:sz w:val="24"/>
              </w:rPr>
              <w:t>Jumlah</w:t>
            </w:r>
          </w:p>
        </w:tc>
        <w:tc>
          <w:tcPr>
            <w:tcW w:w="992" w:type="dxa"/>
          </w:tcPr>
          <w:p>
            <w:pPr>
              <w:pStyle w:val="TableParagraph"/>
              <w:spacing w:line="260" w:lineRule="exact"/>
              <w:ind w:left="28" w:right="14"/>
              <w:jc w:val="center"/>
              <w:rPr>
                <w:sz w:val="24"/>
              </w:rPr>
            </w:pPr>
            <w:r>
              <w:rPr>
                <w:spacing w:val="-5"/>
                <w:sz w:val="24"/>
              </w:rPr>
              <w:t>35</w:t>
            </w:r>
          </w:p>
        </w:tc>
        <w:tc>
          <w:tcPr>
            <w:tcW w:w="1277" w:type="dxa"/>
          </w:tcPr>
          <w:p>
            <w:pPr>
              <w:pStyle w:val="TableParagraph"/>
              <w:spacing w:line="260" w:lineRule="exact"/>
              <w:ind w:left="12"/>
              <w:jc w:val="center"/>
              <w:rPr>
                <w:sz w:val="24"/>
              </w:rPr>
            </w:pPr>
            <w:r>
              <w:rPr>
                <w:spacing w:val="-4"/>
                <w:sz w:val="24"/>
              </w:rPr>
              <w:t>100%</w:t>
            </w:r>
          </w:p>
        </w:tc>
      </w:tr>
    </w:tbl>
    <w:p>
      <w:pPr>
        <w:pStyle w:val="BodyText"/>
        <w:spacing w:before="4"/>
        <w:ind w:left="568"/>
        <w:jc w:val="both"/>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21"/>
      </w:pPr>
    </w:p>
    <w:p>
      <w:pPr>
        <w:pStyle w:val="BodyText"/>
        <w:spacing w:line="360" w:lineRule="auto"/>
        <w:ind w:left="568" w:right="138" w:firstLine="708"/>
        <w:jc w:val="both"/>
      </w:pPr>
      <w:r>
        <w:rPr/>
        <w:t>Berdasarkan</w:t>
      </w:r>
      <w:r>
        <w:rPr>
          <w:spacing w:val="-9"/>
        </w:rPr>
        <w:t> </w:t>
      </w:r>
      <w:r>
        <w:rPr/>
        <w:t>data</w:t>
      </w:r>
      <w:r>
        <w:rPr>
          <w:spacing w:val="-10"/>
        </w:rPr>
        <w:t> </w:t>
      </w:r>
      <w:r>
        <w:rPr/>
        <w:t>yang</w:t>
      </w:r>
      <w:r>
        <w:rPr>
          <w:spacing w:val="-9"/>
        </w:rPr>
        <w:t> </w:t>
      </w:r>
      <w:r>
        <w:rPr/>
        <w:t>ada,</w:t>
      </w:r>
      <w:r>
        <w:rPr>
          <w:spacing w:val="-9"/>
        </w:rPr>
        <w:t> </w:t>
      </w:r>
      <w:r>
        <w:rPr/>
        <w:t>mayoritas</w:t>
      </w:r>
      <w:r>
        <w:rPr>
          <w:spacing w:val="-7"/>
        </w:rPr>
        <w:t> </w:t>
      </w:r>
      <w:r>
        <w:rPr/>
        <w:t>karyawan</w:t>
      </w:r>
      <w:r>
        <w:rPr>
          <w:spacing w:val="-5"/>
        </w:rPr>
        <w:t> </w:t>
      </w:r>
      <w:r>
        <w:rPr/>
        <w:t>UMKM</w:t>
      </w:r>
      <w:r>
        <w:rPr>
          <w:spacing w:val="-6"/>
        </w:rPr>
        <w:t> </w:t>
      </w:r>
      <w:r>
        <w:rPr/>
        <w:t>pasko</w:t>
      </w:r>
      <w:r>
        <w:rPr>
          <w:spacing w:val="-9"/>
        </w:rPr>
        <w:t> </w:t>
      </w:r>
      <w:r>
        <w:rPr/>
        <w:t>kopi</w:t>
      </w:r>
      <w:r>
        <w:rPr>
          <w:spacing w:val="-7"/>
        </w:rPr>
        <w:t> </w:t>
      </w:r>
      <w:r>
        <w:rPr/>
        <w:t>adalah laki-laki, mencapai 71,4% dari total responden, sementara karyawan perempuan hanya 28,6%. Dominasi laki-laki ini dapat memberikan wawasan khusus terkait pengaruh keterampilan </w:t>
      </w:r>
      <w:r>
        <w:rPr>
          <w:i/>
        </w:rPr>
        <w:t>soft skill </w:t>
      </w:r>
      <w:r>
        <w:rPr/>
        <w:t>dan motivasi kerja terhadap kinerja. Umumnya, ada</w:t>
      </w:r>
      <w:r>
        <w:rPr>
          <w:spacing w:val="-14"/>
        </w:rPr>
        <w:t> </w:t>
      </w:r>
      <w:r>
        <w:rPr/>
        <w:t>perbedaan</w:t>
      </w:r>
      <w:r>
        <w:rPr>
          <w:spacing w:val="-11"/>
        </w:rPr>
        <w:t> </w:t>
      </w:r>
      <w:r>
        <w:rPr/>
        <w:t>dalam</w:t>
      </w:r>
      <w:r>
        <w:rPr>
          <w:spacing w:val="-13"/>
        </w:rPr>
        <w:t> </w:t>
      </w:r>
      <w:r>
        <w:rPr/>
        <w:t>pengembangan</w:t>
      </w:r>
      <w:r>
        <w:rPr>
          <w:spacing w:val="-12"/>
        </w:rPr>
        <w:t> </w:t>
      </w:r>
      <w:r>
        <w:rPr>
          <w:i/>
        </w:rPr>
        <w:t>soft</w:t>
      </w:r>
      <w:r>
        <w:rPr>
          <w:i/>
          <w:spacing w:val="-12"/>
        </w:rPr>
        <w:t> </w:t>
      </w:r>
      <w:r>
        <w:rPr>
          <w:i/>
        </w:rPr>
        <w:t>skill</w:t>
      </w:r>
      <w:r>
        <w:rPr>
          <w:i/>
          <w:spacing w:val="-12"/>
        </w:rPr>
        <w:t> </w:t>
      </w:r>
      <w:r>
        <w:rPr/>
        <w:t>dan</w:t>
      </w:r>
      <w:r>
        <w:rPr>
          <w:spacing w:val="-11"/>
        </w:rPr>
        <w:t> </w:t>
      </w:r>
      <w:r>
        <w:rPr/>
        <w:t>respons</w:t>
      </w:r>
      <w:r>
        <w:rPr>
          <w:spacing w:val="-13"/>
        </w:rPr>
        <w:t> </w:t>
      </w:r>
      <w:r>
        <w:rPr/>
        <w:t>terhadap</w:t>
      </w:r>
      <w:r>
        <w:rPr>
          <w:spacing w:val="-11"/>
        </w:rPr>
        <w:t> </w:t>
      </w:r>
      <w:r>
        <w:rPr/>
        <w:t>motivasi</w:t>
      </w:r>
      <w:r>
        <w:rPr>
          <w:spacing w:val="-13"/>
        </w:rPr>
        <w:t> </w:t>
      </w:r>
      <w:r>
        <w:rPr/>
        <w:t>antara laki-laki dan perempuan. Temuan ini penting untuk memahami dinamika tim dan merancang strategi motivasi yang efektif guna mencapai kinerja optimal di lingkungan kerja ini.</w:t>
      </w:r>
    </w:p>
    <w:p>
      <w:pPr>
        <w:pStyle w:val="BodyText"/>
        <w:spacing w:line="360" w:lineRule="auto" w:before="6"/>
        <w:ind w:left="568" w:right="140" w:firstLine="708"/>
        <w:jc w:val="both"/>
      </w:pPr>
      <w:r>
        <w:rPr/>
        <w:t>Karyawan</w:t>
      </w:r>
      <w:r>
        <w:rPr>
          <w:spacing w:val="-11"/>
        </w:rPr>
        <w:t> </w:t>
      </w:r>
      <w:r>
        <w:rPr/>
        <w:t>UMKM</w:t>
      </w:r>
      <w:r>
        <w:rPr>
          <w:spacing w:val="-12"/>
        </w:rPr>
        <w:t> </w:t>
      </w:r>
      <w:r>
        <w:rPr/>
        <w:t>pasko</w:t>
      </w:r>
      <w:r>
        <w:rPr>
          <w:spacing w:val="-13"/>
        </w:rPr>
        <w:t> </w:t>
      </w:r>
      <w:r>
        <w:rPr/>
        <w:t>kopi</w:t>
      </w:r>
      <w:r>
        <w:rPr>
          <w:spacing w:val="-13"/>
        </w:rPr>
        <w:t> </w:t>
      </w:r>
      <w:r>
        <w:rPr/>
        <w:t>didominasi</w:t>
      </w:r>
      <w:r>
        <w:rPr>
          <w:spacing w:val="-13"/>
        </w:rPr>
        <w:t> </w:t>
      </w:r>
      <w:r>
        <w:rPr/>
        <w:t>oleh</w:t>
      </w:r>
      <w:r>
        <w:rPr>
          <w:spacing w:val="-14"/>
        </w:rPr>
        <w:t> </w:t>
      </w:r>
      <w:r>
        <w:rPr/>
        <w:t>kelompok</w:t>
      </w:r>
      <w:r>
        <w:rPr>
          <w:spacing w:val="-13"/>
        </w:rPr>
        <w:t> </w:t>
      </w:r>
      <w:r>
        <w:rPr/>
        <w:t>usia</w:t>
      </w:r>
      <w:r>
        <w:rPr>
          <w:spacing w:val="-13"/>
        </w:rPr>
        <w:t> </w:t>
      </w:r>
      <w:r>
        <w:rPr/>
        <w:t>26–35</w:t>
      </w:r>
      <w:r>
        <w:rPr>
          <w:spacing w:val="-13"/>
        </w:rPr>
        <w:t> </w:t>
      </w:r>
      <w:r>
        <w:rPr/>
        <w:t>tahun, dengan persentase sebesar 60%, sedangkan kelompok usia 17–25 tahun mencapai 40%.</w:t>
      </w:r>
      <w:r>
        <w:rPr>
          <w:spacing w:val="3"/>
        </w:rPr>
        <w:t> </w:t>
      </w:r>
      <w:r>
        <w:rPr/>
        <w:t>Profil</w:t>
      </w:r>
      <w:r>
        <w:rPr>
          <w:spacing w:val="5"/>
        </w:rPr>
        <w:t> </w:t>
      </w:r>
      <w:r>
        <w:rPr/>
        <w:t>demografi</w:t>
      </w:r>
      <w:r>
        <w:rPr>
          <w:spacing w:val="3"/>
        </w:rPr>
        <w:t> </w:t>
      </w:r>
      <w:r>
        <w:rPr/>
        <w:t>ini</w:t>
      </w:r>
      <w:r>
        <w:rPr>
          <w:spacing w:val="4"/>
        </w:rPr>
        <w:t> </w:t>
      </w:r>
      <w:r>
        <w:rPr/>
        <w:t>sangat</w:t>
      </w:r>
      <w:r>
        <w:rPr>
          <w:spacing w:val="5"/>
        </w:rPr>
        <w:t> </w:t>
      </w:r>
      <w:r>
        <w:rPr/>
        <w:t>relevan</w:t>
      </w:r>
      <w:r>
        <w:rPr>
          <w:spacing w:val="3"/>
        </w:rPr>
        <w:t> </w:t>
      </w:r>
      <w:r>
        <w:rPr/>
        <w:t>dengan</w:t>
      </w:r>
      <w:r>
        <w:rPr>
          <w:spacing w:val="4"/>
        </w:rPr>
        <w:t> </w:t>
      </w:r>
      <w:r>
        <w:rPr/>
        <w:t>fokus</w:t>
      </w:r>
      <w:r>
        <w:rPr>
          <w:spacing w:val="4"/>
        </w:rPr>
        <w:t> </w:t>
      </w:r>
      <w:r>
        <w:rPr/>
        <w:t>penelitian.</w:t>
      </w:r>
      <w:r>
        <w:rPr>
          <w:spacing w:val="4"/>
        </w:rPr>
        <w:t> </w:t>
      </w:r>
      <w:r>
        <w:rPr/>
        <w:t>Karyawan</w:t>
      </w:r>
      <w:r>
        <w:rPr>
          <w:spacing w:val="4"/>
        </w:rPr>
        <w:t> </w:t>
      </w:r>
      <w:r>
        <w:rPr>
          <w:spacing w:val="-4"/>
        </w:rPr>
        <w:t>pada</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39"/>
        <w:jc w:val="both"/>
      </w:pPr>
      <w:r>
        <w:rPr/>
        <w:t>rentang usia 26–35 tahun cenderung memiliki pola motivasi yang lebih stabil dan mungkin memiliki </w:t>
      </w:r>
      <w:r>
        <w:rPr>
          <w:i/>
        </w:rPr>
        <w:t>soft skill </w:t>
      </w:r>
      <w:r>
        <w:rPr/>
        <w:t>yang lebih matang. Sebaliknya, kelompok usia muda (17–25 tahun) mungkin lebih reaktif terhadap pengakuan dan peluang pengembangan diri. Analisis ini akan membantu mengidentifikasi bagaimana keterampilan</w:t>
      </w:r>
      <w:r>
        <w:rPr>
          <w:spacing w:val="-14"/>
        </w:rPr>
        <w:t> </w:t>
      </w:r>
      <w:r>
        <w:rPr>
          <w:i/>
        </w:rPr>
        <w:t>soft</w:t>
      </w:r>
      <w:r>
        <w:rPr>
          <w:i/>
          <w:spacing w:val="-13"/>
        </w:rPr>
        <w:t> </w:t>
      </w:r>
      <w:r>
        <w:rPr>
          <w:i/>
        </w:rPr>
        <w:t>skill</w:t>
      </w:r>
      <w:r>
        <w:rPr>
          <w:i/>
          <w:spacing w:val="-13"/>
        </w:rPr>
        <w:t> </w:t>
      </w:r>
      <w:r>
        <w:rPr/>
        <w:t>dan</w:t>
      </w:r>
      <w:r>
        <w:rPr>
          <w:spacing w:val="-14"/>
        </w:rPr>
        <w:t> </w:t>
      </w:r>
      <w:r>
        <w:rPr/>
        <w:t>motivasi</w:t>
      </w:r>
      <w:r>
        <w:rPr>
          <w:spacing w:val="-14"/>
        </w:rPr>
        <w:t> </w:t>
      </w:r>
      <w:r>
        <w:rPr/>
        <w:t>kerja</w:t>
      </w:r>
      <w:r>
        <w:rPr>
          <w:spacing w:val="-15"/>
        </w:rPr>
        <w:t> </w:t>
      </w:r>
      <w:r>
        <w:rPr/>
        <w:t>secara</w:t>
      </w:r>
      <w:r>
        <w:rPr>
          <w:spacing w:val="-15"/>
        </w:rPr>
        <w:t> </w:t>
      </w:r>
      <w:r>
        <w:rPr/>
        <w:t>spesifik</w:t>
      </w:r>
      <w:r>
        <w:rPr>
          <w:spacing w:val="-14"/>
        </w:rPr>
        <w:t> </w:t>
      </w:r>
      <w:r>
        <w:rPr/>
        <w:t>memengaruhi</w:t>
      </w:r>
      <w:r>
        <w:rPr>
          <w:spacing w:val="-14"/>
        </w:rPr>
        <w:t> </w:t>
      </w:r>
      <w:r>
        <w:rPr/>
        <w:t>kinerja</w:t>
      </w:r>
      <w:r>
        <w:rPr>
          <w:spacing w:val="-15"/>
        </w:rPr>
        <w:t> </w:t>
      </w:r>
      <w:r>
        <w:rPr/>
        <w:t>pada masing-masing kelompok usia tersebut.</w:t>
      </w:r>
    </w:p>
    <w:p>
      <w:pPr>
        <w:pStyle w:val="BodyText"/>
        <w:spacing w:line="360" w:lineRule="auto" w:before="5"/>
        <w:ind w:left="568" w:right="136" w:firstLine="708"/>
        <w:jc w:val="both"/>
      </w:pPr>
      <w:r>
        <w:rPr/>
        <w:t>Komposisi</w:t>
      </w:r>
      <w:r>
        <w:rPr>
          <w:spacing w:val="-11"/>
        </w:rPr>
        <w:t> </w:t>
      </w:r>
      <w:r>
        <w:rPr/>
        <w:t>karyawan</w:t>
      </w:r>
      <w:r>
        <w:rPr>
          <w:spacing w:val="-12"/>
        </w:rPr>
        <w:t> </w:t>
      </w:r>
      <w:r>
        <w:rPr/>
        <w:t>UMKM</w:t>
      </w:r>
      <w:r>
        <w:rPr>
          <w:spacing w:val="-11"/>
        </w:rPr>
        <w:t> </w:t>
      </w:r>
      <w:r>
        <w:rPr/>
        <w:t>pasko</w:t>
      </w:r>
      <w:r>
        <w:rPr>
          <w:spacing w:val="-11"/>
        </w:rPr>
        <w:t> </w:t>
      </w:r>
      <w:r>
        <w:rPr/>
        <w:t>kopi</w:t>
      </w:r>
      <w:r>
        <w:rPr>
          <w:spacing w:val="-11"/>
        </w:rPr>
        <w:t> </w:t>
      </w:r>
      <w:r>
        <w:rPr/>
        <w:t>menunjukkan</w:t>
      </w:r>
      <w:r>
        <w:rPr>
          <w:spacing w:val="-12"/>
        </w:rPr>
        <w:t> </w:t>
      </w:r>
      <w:r>
        <w:rPr/>
        <w:t>dominasi</w:t>
      </w:r>
      <w:r>
        <w:rPr>
          <w:spacing w:val="-11"/>
        </w:rPr>
        <w:t> </w:t>
      </w:r>
      <w:r>
        <w:rPr/>
        <w:t>karyawan yang sudah berpengalaman, di mana 80% memiliki masa kerja lebih dari 1 tahun. Sementara</w:t>
      </w:r>
      <w:r>
        <w:rPr>
          <w:spacing w:val="-3"/>
        </w:rPr>
        <w:t> </w:t>
      </w:r>
      <w:r>
        <w:rPr/>
        <w:t>itu,</w:t>
      </w:r>
      <w:r>
        <w:rPr>
          <w:spacing w:val="-1"/>
        </w:rPr>
        <w:t> </w:t>
      </w:r>
      <w:r>
        <w:rPr/>
        <w:t>karyawan dengan</w:t>
      </w:r>
      <w:r>
        <w:rPr>
          <w:spacing w:val="-1"/>
        </w:rPr>
        <w:t> </w:t>
      </w:r>
      <w:r>
        <w:rPr/>
        <w:t>masa</w:t>
      </w:r>
      <w:r>
        <w:rPr>
          <w:spacing w:val="-2"/>
        </w:rPr>
        <w:t> </w:t>
      </w:r>
      <w:r>
        <w:rPr/>
        <w:t>kerja</w:t>
      </w:r>
      <w:r>
        <w:rPr>
          <w:spacing w:val="-2"/>
        </w:rPr>
        <w:t> </w:t>
      </w:r>
      <w:r>
        <w:rPr/>
        <w:t>kurang</w:t>
      </w:r>
      <w:r>
        <w:rPr>
          <w:spacing w:val="-1"/>
        </w:rPr>
        <w:t> </w:t>
      </w:r>
      <w:r>
        <w:rPr/>
        <w:t>dari</w:t>
      </w:r>
      <w:r>
        <w:rPr>
          <w:spacing w:val="-2"/>
        </w:rPr>
        <w:t> </w:t>
      </w:r>
      <w:r>
        <w:rPr/>
        <w:t>atau</w:t>
      </w:r>
      <w:r>
        <w:rPr>
          <w:spacing w:val="-2"/>
        </w:rPr>
        <w:t> </w:t>
      </w:r>
      <w:r>
        <w:rPr/>
        <w:t>sama</w:t>
      </w:r>
      <w:r>
        <w:rPr>
          <w:spacing w:val="-2"/>
        </w:rPr>
        <w:t> </w:t>
      </w:r>
      <w:r>
        <w:rPr/>
        <w:t>dengan</w:t>
      </w:r>
      <w:r>
        <w:rPr>
          <w:spacing w:val="-1"/>
        </w:rPr>
        <w:t> </w:t>
      </w:r>
      <w:r>
        <w:rPr/>
        <w:t>1</w:t>
      </w:r>
      <w:r>
        <w:rPr>
          <w:spacing w:val="-1"/>
        </w:rPr>
        <w:t> </w:t>
      </w:r>
      <w:r>
        <w:rPr/>
        <w:t>tahun hanya sebesar 20%. Perbedaan masa kerja ini sangat memengaruhi tingkat keterampilan soft skill dan motivasi. Karyawan yang lebih senior (masa kerja &gt; 1 tahun)</w:t>
      </w:r>
      <w:r>
        <w:rPr>
          <w:spacing w:val="-3"/>
        </w:rPr>
        <w:t> </w:t>
      </w:r>
      <w:r>
        <w:rPr/>
        <w:t>umumnya</w:t>
      </w:r>
      <w:r>
        <w:rPr>
          <w:spacing w:val="-2"/>
        </w:rPr>
        <w:t> </w:t>
      </w:r>
      <w:r>
        <w:rPr/>
        <w:t>memiliki </w:t>
      </w:r>
      <w:r>
        <w:rPr>
          <w:i/>
        </w:rPr>
        <w:t>soft skill </w:t>
      </w:r>
      <w:r>
        <w:rPr/>
        <w:t>yang</w:t>
      </w:r>
      <w:r>
        <w:rPr>
          <w:spacing w:val="-1"/>
        </w:rPr>
        <w:t> </w:t>
      </w:r>
      <w:r>
        <w:rPr/>
        <w:t>lebih</w:t>
      </w:r>
      <w:r>
        <w:rPr>
          <w:spacing w:val="-1"/>
        </w:rPr>
        <w:t> </w:t>
      </w:r>
      <w:r>
        <w:rPr/>
        <w:t>terasah</w:t>
      </w:r>
      <w:r>
        <w:rPr>
          <w:spacing w:val="-1"/>
        </w:rPr>
        <w:t> </w:t>
      </w:r>
      <w:r>
        <w:rPr/>
        <w:t>dan</w:t>
      </w:r>
      <w:r>
        <w:rPr>
          <w:spacing w:val="-1"/>
        </w:rPr>
        <w:t> </w:t>
      </w:r>
      <w:r>
        <w:rPr/>
        <w:t>motivasi</w:t>
      </w:r>
      <w:r>
        <w:rPr>
          <w:spacing w:val="-1"/>
        </w:rPr>
        <w:t> </w:t>
      </w:r>
      <w:r>
        <w:rPr/>
        <w:t>intrinsik</w:t>
      </w:r>
      <w:r>
        <w:rPr>
          <w:spacing w:val="-1"/>
        </w:rPr>
        <w:t> </w:t>
      </w:r>
      <w:r>
        <w:rPr/>
        <w:t>yang lebih kuat. Sebaliknya, karyawan baru mungkin masih memerlukan bimbingan dalam</w:t>
      </w:r>
      <w:r>
        <w:rPr>
          <w:spacing w:val="-6"/>
        </w:rPr>
        <w:t> </w:t>
      </w:r>
      <w:r>
        <w:rPr/>
        <w:t>mengembangkan</w:t>
      </w:r>
      <w:r>
        <w:rPr>
          <w:spacing w:val="-5"/>
        </w:rPr>
        <w:t> </w:t>
      </w:r>
      <w:r>
        <w:rPr>
          <w:i/>
        </w:rPr>
        <w:t>soft</w:t>
      </w:r>
      <w:r>
        <w:rPr>
          <w:i/>
          <w:spacing w:val="-5"/>
        </w:rPr>
        <w:t> </w:t>
      </w:r>
      <w:r>
        <w:rPr>
          <w:i/>
        </w:rPr>
        <w:t>skill</w:t>
      </w:r>
      <w:r>
        <w:rPr>
          <w:i/>
          <w:spacing w:val="-5"/>
        </w:rPr>
        <w:t> </w:t>
      </w:r>
      <w:r>
        <w:rPr/>
        <w:t>dan</w:t>
      </w:r>
      <w:r>
        <w:rPr>
          <w:spacing w:val="-6"/>
        </w:rPr>
        <w:t> </w:t>
      </w:r>
      <w:r>
        <w:rPr/>
        <w:t>motivasi</w:t>
      </w:r>
      <w:r>
        <w:rPr>
          <w:spacing w:val="-6"/>
        </w:rPr>
        <w:t> </w:t>
      </w:r>
      <w:r>
        <w:rPr/>
        <w:t>mereka</w:t>
      </w:r>
      <w:r>
        <w:rPr>
          <w:spacing w:val="-7"/>
        </w:rPr>
        <w:t> </w:t>
      </w:r>
      <w:r>
        <w:rPr/>
        <w:t>sering</w:t>
      </w:r>
      <w:r>
        <w:rPr>
          <w:spacing w:val="-6"/>
        </w:rPr>
        <w:t> </w:t>
      </w:r>
      <w:r>
        <w:rPr/>
        <w:t>kali</w:t>
      </w:r>
      <w:r>
        <w:rPr>
          <w:spacing w:val="-5"/>
        </w:rPr>
        <w:t> </w:t>
      </w:r>
      <w:r>
        <w:rPr/>
        <w:t>dipengaruhi</w:t>
      </w:r>
      <w:r>
        <w:rPr>
          <w:spacing w:val="-5"/>
        </w:rPr>
        <w:t> </w:t>
      </w:r>
      <w:r>
        <w:rPr/>
        <w:t>oleh pengakuan</w:t>
      </w:r>
      <w:r>
        <w:rPr>
          <w:spacing w:val="-15"/>
        </w:rPr>
        <w:t> </w:t>
      </w:r>
      <w:r>
        <w:rPr/>
        <w:t>atau</w:t>
      </w:r>
      <w:r>
        <w:rPr>
          <w:spacing w:val="-15"/>
        </w:rPr>
        <w:t> </w:t>
      </w:r>
      <w:r>
        <w:rPr/>
        <w:t>insentif</w:t>
      </w:r>
      <w:r>
        <w:rPr>
          <w:spacing w:val="-15"/>
        </w:rPr>
        <w:t> </w:t>
      </w:r>
      <w:r>
        <w:rPr/>
        <w:t>jangka</w:t>
      </w:r>
      <w:r>
        <w:rPr>
          <w:spacing w:val="-15"/>
        </w:rPr>
        <w:t> </w:t>
      </w:r>
      <w:r>
        <w:rPr/>
        <w:t>pendek.</w:t>
      </w:r>
      <w:r>
        <w:rPr>
          <w:spacing w:val="-15"/>
        </w:rPr>
        <w:t> </w:t>
      </w:r>
      <w:r>
        <w:rPr/>
        <w:t>Analisis</w:t>
      </w:r>
      <w:r>
        <w:rPr>
          <w:spacing w:val="-15"/>
        </w:rPr>
        <w:t> </w:t>
      </w:r>
      <w:r>
        <w:rPr/>
        <w:t>ini</w:t>
      </w:r>
      <w:r>
        <w:rPr>
          <w:spacing w:val="-15"/>
        </w:rPr>
        <w:t> </w:t>
      </w:r>
      <w:r>
        <w:rPr/>
        <w:t>sangat</w:t>
      </w:r>
      <w:r>
        <w:rPr>
          <w:spacing w:val="-15"/>
        </w:rPr>
        <w:t> </w:t>
      </w:r>
      <w:r>
        <w:rPr/>
        <w:t>krusial</w:t>
      </w:r>
      <w:r>
        <w:rPr>
          <w:spacing w:val="-15"/>
        </w:rPr>
        <w:t> </w:t>
      </w:r>
      <w:r>
        <w:rPr/>
        <w:t>untuk</w:t>
      </w:r>
      <w:r>
        <w:rPr>
          <w:spacing w:val="-15"/>
        </w:rPr>
        <w:t> </w:t>
      </w:r>
      <w:r>
        <w:rPr/>
        <w:t>memahami bagaimana variabel-variabel tersebut memengaruhi kinerja pada setiap kelompok </w:t>
      </w:r>
      <w:r>
        <w:rPr>
          <w:spacing w:val="-2"/>
        </w:rPr>
        <w:t>karyawan.</w:t>
      </w:r>
    </w:p>
    <w:p>
      <w:pPr>
        <w:pStyle w:val="BodyText"/>
        <w:spacing w:before="137"/>
      </w:pPr>
    </w:p>
    <w:p>
      <w:pPr>
        <w:pStyle w:val="Heading3"/>
        <w:numPr>
          <w:ilvl w:val="2"/>
          <w:numId w:val="30"/>
        </w:numPr>
        <w:tabs>
          <w:tab w:pos="1288" w:val="left" w:leader="none"/>
        </w:tabs>
        <w:spacing w:line="240" w:lineRule="auto" w:before="0" w:after="0"/>
        <w:ind w:left="1288" w:right="0" w:hanging="720"/>
        <w:jc w:val="both"/>
      </w:pPr>
      <w:r>
        <w:rPr>
          <w:spacing w:val="-2"/>
        </w:rPr>
        <w:t>Tanggapan</w:t>
      </w:r>
      <w:r>
        <w:rPr>
          <w:spacing w:val="-10"/>
        </w:rPr>
        <w:t> </w:t>
      </w:r>
      <w:r>
        <w:rPr>
          <w:spacing w:val="-2"/>
        </w:rPr>
        <w:t>Responden</w:t>
      </w:r>
    </w:p>
    <w:p>
      <w:pPr>
        <w:pStyle w:val="BodyText"/>
        <w:spacing w:line="360" w:lineRule="auto" w:before="139"/>
        <w:ind w:left="568" w:right="139" w:firstLine="708"/>
        <w:jc w:val="both"/>
      </w:pPr>
      <w:r>
        <w:rPr/>
        <w:t>Dalam sebuah penelitian, mendapatkan tanggapan yang benar-benar mencerminkan isi pikiran responden merupakan hal yang krusial. Pasalnya, informasi yang mereka berikan menjadi fondasi data yang akan dianalisis dan digunakan untuk berbagai pengujian selanjutnya. Oleh karena itu, proses pengumpulan data, terutama melalui kuesioner, harus dilakukan dengan sangat cermat</w:t>
      </w:r>
      <w:r>
        <w:rPr>
          <w:spacing w:val="-9"/>
        </w:rPr>
        <w:t> </w:t>
      </w:r>
      <w:r>
        <w:rPr/>
        <w:t>dan</w:t>
      </w:r>
      <w:r>
        <w:rPr>
          <w:spacing w:val="-9"/>
        </w:rPr>
        <w:t> </w:t>
      </w:r>
      <w:r>
        <w:rPr/>
        <w:t>teliti</w:t>
      </w:r>
      <w:r>
        <w:rPr>
          <w:spacing w:val="-9"/>
        </w:rPr>
        <w:t> </w:t>
      </w:r>
      <w:r>
        <w:rPr/>
        <w:t>untuk</w:t>
      </w:r>
      <w:r>
        <w:rPr>
          <w:spacing w:val="-9"/>
        </w:rPr>
        <w:t> </w:t>
      </w:r>
      <w:r>
        <w:rPr/>
        <w:t>memastikan</w:t>
      </w:r>
      <w:r>
        <w:rPr>
          <w:spacing w:val="-10"/>
        </w:rPr>
        <w:t> </w:t>
      </w:r>
      <w:r>
        <w:rPr/>
        <w:t>keabsahannya.</w:t>
      </w:r>
      <w:r>
        <w:rPr>
          <w:spacing w:val="-7"/>
        </w:rPr>
        <w:t> </w:t>
      </w:r>
      <w:r>
        <w:rPr/>
        <w:t>Hal</w:t>
      </w:r>
      <w:r>
        <w:rPr>
          <w:spacing w:val="-9"/>
        </w:rPr>
        <w:t> </w:t>
      </w:r>
      <w:r>
        <w:rPr/>
        <w:t>ini</w:t>
      </w:r>
      <w:r>
        <w:rPr>
          <w:spacing w:val="-9"/>
        </w:rPr>
        <w:t> </w:t>
      </w:r>
      <w:r>
        <w:rPr/>
        <w:t>bertujuan</w:t>
      </w:r>
      <w:r>
        <w:rPr>
          <w:spacing w:val="-9"/>
        </w:rPr>
        <w:t> </w:t>
      </w:r>
      <w:r>
        <w:rPr/>
        <w:t>agar</w:t>
      </w:r>
      <w:r>
        <w:rPr>
          <w:spacing w:val="-10"/>
        </w:rPr>
        <w:t> </w:t>
      </w:r>
      <w:r>
        <w:rPr/>
        <w:t>data</w:t>
      </w:r>
      <w:r>
        <w:rPr>
          <w:spacing w:val="-10"/>
        </w:rPr>
        <w:t> </w:t>
      </w:r>
      <w:r>
        <w:rPr/>
        <w:t>yang diperoleh mampu merepresentasikan persepsi yang sebenarnya dari setiap responden, bukan sekadar jawaban asal-asalan. Berdasarkan penelitian yang melibatkan</w:t>
      </w:r>
      <w:r>
        <w:rPr>
          <w:spacing w:val="-12"/>
        </w:rPr>
        <w:t> </w:t>
      </w:r>
      <w:r>
        <w:rPr/>
        <w:t>35</w:t>
      </w:r>
      <w:r>
        <w:rPr>
          <w:spacing w:val="-12"/>
        </w:rPr>
        <w:t> </w:t>
      </w:r>
      <w:r>
        <w:rPr/>
        <w:t>karyawan</w:t>
      </w:r>
      <w:r>
        <w:rPr>
          <w:spacing w:val="-7"/>
        </w:rPr>
        <w:t> </w:t>
      </w:r>
      <w:r>
        <w:rPr/>
        <w:t>di</w:t>
      </w:r>
      <w:r>
        <w:rPr>
          <w:spacing w:val="-11"/>
        </w:rPr>
        <w:t> </w:t>
      </w:r>
      <w:r>
        <w:rPr/>
        <w:t>UMKM</w:t>
      </w:r>
      <w:r>
        <w:rPr>
          <w:spacing w:val="-11"/>
        </w:rPr>
        <w:t> </w:t>
      </w:r>
      <w:r>
        <w:rPr/>
        <w:t>pasko</w:t>
      </w:r>
      <w:r>
        <w:rPr>
          <w:spacing w:val="-11"/>
        </w:rPr>
        <w:t> </w:t>
      </w:r>
      <w:r>
        <w:rPr/>
        <w:t>kopi,</w:t>
      </w:r>
      <w:r>
        <w:rPr>
          <w:spacing w:val="-11"/>
        </w:rPr>
        <w:t> </w:t>
      </w:r>
      <w:r>
        <w:rPr/>
        <w:t>berikut</w:t>
      </w:r>
      <w:r>
        <w:rPr>
          <w:spacing w:val="-11"/>
        </w:rPr>
        <w:t> </w:t>
      </w:r>
      <w:r>
        <w:rPr/>
        <w:t>adalah</w:t>
      </w:r>
      <w:r>
        <w:rPr>
          <w:spacing w:val="-12"/>
        </w:rPr>
        <w:t> </w:t>
      </w:r>
      <w:r>
        <w:rPr/>
        <w:t>deskripsi</w:t>
      </w:r>
      <w:r>
        <w:rPr>
          <w:spacing w:val="-11"/>
        </w:rPr>
        <w:t> </w:t>
      </w:r>
      <w:r>
        <w:rPr/>
        <w:t>tanggapan responden terhadap variabel bebas yang diteliti:</w:t>
      </w:r>
    </w:p>
    <w:p>
      <w:pPr>
        <w:pStyle w:val="ListParagraph"/>
        <w:numPr>
          <w:ilvl w:val="0"/>
          <w:numId w:val="35"/>
        </w:numPr>
        <w:tabs>
          <w:tab w:pos="995" w:val="left" w:leader="none"/>
        </w:tabs>
        <w:spacing w:line="240" w:lineRule="auto" w:before="159" w:after="0"/>
        <w:ind w:left="995" w:right="0" w:hanging="427"/>
        <w:jc w:val="both"/>
        <w:rPr>
          <w:position w:val="2"/>
          <w:sz w:val="24"/>
        </w:rPr>
      </w:pPr>
      <w:r>
        <w:rPr>
          <w:position w:val="2"/>
          <w:sz w:val="24"/>
        </w:rPr>
        <w:t>Variabel</w:t>
      </w:r>
      <w:r>
        <w:rPr>
          <w:spacing w:val="-8"/>
          <w:position w:val="2"/>
          <w:sz w:val="24"/>
        </w:rPr>
        <w:t> </w:t>
      </w:r>
      <w:r>
        <w:rPr>
          <w:position w:val="2"/>
          <w:sz w:val="24"/>
        </w:rPr>
        <w:t>Keterampilan</w:t>
      </w:r>
      <w:r>
        <w:rPr>
          <w:spacing w:val="-8"/>
          <w:position w:val="2"/>
          <w:sz w:val="24"/>
        </w:rPr>
        <w:t> </w:t>
      </w:r>
      <w:r>
        <w:rPr>
          <w:i/>
          <w:position w:val="2"/>
          <w:sz w:val="24"/>
        </w:rPr>
        <w:t>Soft</w:t>
      </w:r>
      <w:r>
        <w:rPr>
          <w:i/>
          <w:spacing w:val="-8"/>
          <w:position w:val="2"/>
          <w:sz w:val="24"/>
        </w:rPr>
        <w:t> </w:t>
      </w:r>
      <w:r>
        <w:rPr>
          <w:i/>
          <w:position w:val="2"/>
          <w:sz w:val="24"/>
        </w:rPr>
        <w:t>Skill</w:t>
      </w:r>
      <w:r>
        <w:rPr>
          <w:i/>
          <w:spacing w:val="-8"/>
          <w:position w:val="2"/>
          <w:sz w:val="24"/>
        </w:rPr>
        <w:t> </w:t>
      </w:r>
      <w:r>
        <w:rPr>
          <w:spacing w:val="-4"/>
          <w:position w:val="2"/>
          <w:sz w:val="24"/>
        </w:rPr>
        <w:t>(X</w:t>
      </w:r>
      <w:r>
        <w:rPr>
          <w:spacing w:val="-4"/>
          <w:sz w:val="16"/>
        </w:rPr>
        <w:t>1</w:t>
      </w:r>
      <w:r>
        <w:rPr>
          <w:spacing w:val="-4"/>
          <w:position w:val="2"/>
          <w:sz w:val="24"/>
        </w:rPr>
        <w:t>)</w:t>
      </w:r>
    </w:p>
    <w:p>
      <w:pPr>
        <w:pStyle w:val="ListParagraph"/>
        <w:spacing w:after="0" w:line="240" w:lineRule="auto"/>
        <w:jc w:val="both"/>
        <w:rPr>
          <w:position w:val="2"/>
          <w:sz w:val="24"/>
        </w:rPr>
        <w:sectPr>
          <w:pgSz w:w="11910" w:h="16840"/>
          <w:pgMar w:header="0" w:footer="784" w:top="1920" w:bottom="980" w:left="1700" w:right="1559"/>
        </w:sectPr>
      </w:pPr>
    </w:p>
    <w:p>
      <w:pPr>
        <w:pStyle w:val="BodyText"/>
        <w:spacing w:before="53"/>
      </w:pPr>
    </w:p>
    <w:p>
      <w:pPr>
        <w:pStyle w:val="BodyText"/>
        <w:spacing w:line="360" w:lineRule="auto"/>
        <w:ind w:left="568" w:right="139" w:firstLine="708"/>
        <w:jc w:val="both"/>
      </w:pPr>
      <w:r>
        <w:rPr/>
        <w:t>Berdasarkan hasil penelitian, di bawah ini penulis sajikan tanggapan responden mengenai item pernyataan variabel keterampilan Soft Skill sebagai </w:t>
      </w:r>
      <w:r>
        <w:rPr>
          <w:spacing w:val="-2"/>
        </w:rPr>
        <w:t>berikut:</w:t>
      </w:r>
    </w:p>
    <w:p>
      <w:pPr>
        <w:pStyle w:val="Heading3"/>
        <w:spacing w:before="160"/>
        <w:ind w:left="897"/>
        <w:rPr>
          <w:i/>
        </w:rPr>
      </w:pPr>
      <w:r>
        <w:rPr/>
        <w:t>Tabel</w:t>
      </w:r>
      <w:r>
        <w:rPr>
          <w:spacing w:val="-16"/>
        </w:rPr>
        <w:t> </w:t>
      </w:r>
      <w:r>
        <w:rPr/>
        <w:t>4.2</w:t>
      </w:r>
      <w:r>
        <w:rPr>
          <w:spacing w:val="-15"/>
        </w:rPr>
        <w:t> </w:t>
      </w:r>
      <w:r>
        <w:rPr/>
        <w:t>Tanggapan</w:t>
      </w:r>
      <w:r>
        <w:rPr>
          <w:spacing w:val="-10"/>
        </w:rPr>
        <w:t> </w:t>
      </w:r>
      <w:r>
        <w:rPr/>
        <w:t>Responden</w:t>
      </w:r>
      <w:r>
        <w:rPr>
          <w:spacing w:val="-11"/>
        </w:rPr>
        <w:t> </w:t>
      </w:r>
      <w:r>
        <w:rPr/>
        <w:t>Pada</w:t>
      </w:r>
      <w:r>
        <w:rPr>
          <w:spacing w:val="-15"/>
        </w:rPr>
        <w:t> </w:t>
      </w:r>
      <w:r>
        <w:rPr/>
        <w:t>Variabel</w:t>
      </w:r>
      <w:r>
        <w:rPr>
          <w:spacing w:val="-11"/>
        </w:rPr>
        <w:t> </w:t>
      </w:r>
      <w:r>
        <w:rPr/>
        <w:t>Keterampilan</w:t>
      </w:r>
      <w:r>
        <w:rPr>
          <w:spacing w:val="-10"/>
        </w:rPr>
        <w:t> </w:t>
      </w:r>
      <w:r>
        <w:rPr>
          <w:i/>
        </w:rPr>
        <w:t>Soft</w:t>
      </w:r>
      <w:r>
        <w:rPr>
          <w:i/>
          <w:spacing w:val="-11"/>
        </w:rPr>
        <w:t> </w:t>
      </w:r>
      <w:r>
        <w:rPr>
          <w:i/>
          <w:spacing w:val="-2"/>
        </w:rPr>
        <w:t>Skill</w:t>
      </w:r>
    </w:p>
    <w:p>
      <w:pPr>
        <w:pStyle w:val="BodyText"/>
        <w:spacing w:before="10"/>
        <w:rPr>
          <w:b/>
          <w:i/>
          <w:sz w:val="15"/>
        </w:rPr>
      </w:pPr>
    </w:p>
    <w:tbl>
      <w:tblPr>
        <w:tblW w:w="0" w:type="auto"/>
        <w:jc w:val="left"/>
        <w:tblInd w:w="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8"/>
        <w:gridCol w:w="1842"/>
        <w:gridCol w:w="284"/>
        <w:gridCol w:w="426"/>
        <w:gridCol w:w="287"/>
        <w:gridCol w:w="426"/>
        <w:gridCol w:w="426"/>
        <w:gridCol w:w="567"/>
        <w:gridCol w:w="425"/>
        <w:gridCol w:w="569"/>
        <w:gridCol w:w="425"/>
        <w:gridCol w:w="567"/>
        <w:gridCol w:w="569"/>
        <w:gridCol w:w="708"/>
      </w:tblGrid>
      <w:tr>
        <w:trPr>
          <w:trHeight w:val="260" w:hRule="atLeast"/>
        </w:trPr>
        <w:tc>
          <w:tcPr>
            <w:tcW w:w="418" w:type="dxa"/>
            <w:vMerge w:val="restart"/>
            <w:tcBorders>
              <w:bottom w:val="double" w:sz="4" w:space="0" w:color="000000"/>
            </w:tcBorders>
          </w:tcPr>
          <w:p>
            <w:pPr>
              <w:pStyle w:val="TableParagraph"/>
              <w:spacing w:before="146"/>
              <w:ind w:left="59"/>
              <w:rPr>
                <w:sz w:val="20"/>
              </w:rPr>
            </w:pPr>
            <w:r>
              <w:rPr>
                <w:spacing w:val="-5"/>
                <w:sz w:val="20"/>
              </w:rPr>
              <w:t>NO</w:t>
            </w:r>
          </w:p>
        </w:tc>
        <w:tc>
          <w:tcPr>
            <w:tcW w:w="1842" w:type="dxa"/>
            <w:vMerge w:val="restart"/>
            <w:tcBorders>
              <w:bottom w:val="double" w:sz="4" w:space="0" w:color="000000"/>
            </w:tcBorders>
          </w:tcPr>
          <w:p>
            <w:pPr>
              <w:pStyle w:val="TableParagraph"/>
              <w:spacing w:before="146"/>
              <w:ind w:left="270"/>
              <w:rPr>
                <w:sz w:val="20"/>
              </w:rPr>
            </w:pPr>
            <w:r>
              <w:rPr>
                <w:spacing w:val="-2"/>
                <w:sz w:val="20"/>
              </w:rPr>
              <w:t>PERNYATAAN</w:t>
            </w:r>
          </w:p>
        </w:tc>
        <w:tc>
          <w:tcPr>
            <w:tcW w:w="710" w:type="dxa"/>
            <w:gridSpan w:val="2"/>
          </w:tcPr>
          <w:p>
            <w:pPr>
              <w:pStyle w:val="TableParagraph"/>
              <w:spacing w:line="224" w:lineRule="exact" w:before="17"/>
              <w:ind w:left="178"/>
              <w:rPr>
                <w:sz w:val="20"/>
              </w:rPr>
            </w:pPr>
            <w:r>
              <w:rPr>
                <w:spacing w:val="-5"/>
                <w:sz w:val="20"/>
              </w:rPr>
              <w:t>STS</w:t>
            </w:r>
          </w:p>
        </w:tc>
        <w:tc>
          <w:tcPr>
            <w:tcW w:w="713" w:type="dxa"/>
            <w:gridSpan w:val="2"/>
          </w:tcPr>
          <w:p>
            <w:pPr>
              <w:pStyle w:val="TableParagraph"/>
              <w:spacing w:line="224" w:lineRule="exact" w:before="17"/>
              <w:ind w:left="234"/>
              <w:rPr>
                <w:sz w:val="20"/>
              </w:rPr>
            </w:pPr>
            <w:r>
              <w:rPr>
                <w:spacing w:val="-5"/>
                <w:sz w:val="20"/>
              </w:rPr>
              <w:t>TS</w:t>
            </w:r>
          </w:p>
        </w:tc>
        <w:tc>
          <w:tcPr>
            <w:tcW w:w="993" w:type="dxa"/>
            <w:gridSpan w:val="2"/>
          </w:tcPr>
          <w:p>
            <w:pPr>
              <w:pStyle w:val="TableParagraph"/>
              <w:spacing w:line="224" w:lineRule="exact" w:before="17"/>
              <w:ind w:left="5" w:right="1"/>
              <w:jc w:val="center"/>
              <w:rPr>
                <w:sz w:val="20"/>
              </w:rPr>
            </w:pPr>
            <w:r>
              <w:rPr>
                <w:spacing w:val="-10"/>
                <w:sz w:val="20"/>
              </w:rPr>
              <w:t>N</w:t>
            </w:r>
          </w:p>
        </w:tc>
        <w:tc>
          <w:tcPr>
            <w:tcW w:w="994" w:type="dxa"/>
            <w:gridSpan w:val="2"/>
          </w:tcPr>
          <w:p>
            <w:pPr>
              <w:pStyle w:val="TableParagraph"/>
              <w:spacing w:line="224" w:lineRule="exact" w:before="17"/>
              <w:ind w:left="5" w:right="5"/>
              <w:jc w:val="center"/>
              <w:rPr>
                <w:sz w:val="20"/>
              </w:rPr>
            </w:pPr>
            <w:r>
              <w:rPr>
                <w:spacing w:val="-10"/>
                <w:sz w:val="20"/>
              </w:rPr>
              <w:t>S</w:t>
            </w:r>
          </w:p>
        </w:tc>
        <w:tc>
          <w:tcPr>
            <w:tcW w:w="992" w:type="dxa"/>
            <w:gridSpan w:val="2"/>
          </w:tcPr>
          <w:p>
            <w:pPr>
              <w:pStyle w:val="TableParagraph"/>
              <w:spacing w:line="224" w:lineRule="exact" w:before="17"/>
              <w:ind w:left="13" w:right="14"/>
              <w:jc w:val="center"/>
              <w:rPr>
                <w:sz w:val="20"/>
              </w:rPr>
            </w:pPr>
            <w:r>
              <w:rPr>
                <w:spacing w:val="-5"/>
                <w:sz w:val="20"/>
              </w:rPr>
              <w:t>SS</w:t>
            </w:r>
          </w:p>
        </w:tc>
        <w:tc>
          <w:tcPr>
            <w:tcW w:w="569" w:type="dxa"/>
            <w:vMerge w:val="restart"/>
            <w:tcBorders>
              <w:bottom w:val="double" w:sz="4" w:space="0" w:color="000000"/>
            </w:tcBorders>
          </w:tcPr>
          <w:p>
            <w:pPr>
              <w:pStyle w:val="TableParagraph"/>
              <w:spacing w:before="31"/>
              <w:ind w:left="66" w:right="8" w:hanging="80"/>
              <w:rPr>
                <w:sz w:val="20"/>
              </w:rPr>
            </w:pPr>
            <w:r>
              <w:rPr>
                <w:spacing w:val="-2"/>
                <w:sz w:val="20"/>
              </w:rPr>
              <w:t>NILAI </w:t>
            </w:r>
            <w:r>
              <w:rPr>
                <w:spacing w:val="-4"/>
                <w:sz w:val="20"/>
              </w:rPr>
              <w:t>F(X)</w:t>
            </w:r>
          </w:p>
        </w:tc>
        <w:tc>
          <w:tcPr>
            <w:tcW w:w="708" w:type="dxa"/>
            <w:vMerge w:val="restart"/>
            <w:tcBorders>
              <w:bottom w:val="double" w:sz="4" w:space="0" w:color="000000"/>
            </w:tcBorders>
          </w:tcPr>
          <w:p>
            <w:pPr>
              <w:pStyle w:val="TableParagraph"/>
              <w:spacing w:before="31"/>
              <w:ind w:left="8"/>
              <w:rPr>
                <w:sz w:val="20"/>
              </w:rPr>
            </w:pPr>
            <w:r>
              <w:rPr>
                <w:spacing w:val="-5"/>
                <w:sz w:val="20"/>
              </w:rPr>
              <w:t>TAFSIR</w:t>
            </w:r>
          </w:p>
          <w:p>
            <w:pPr>
              <w:pStyle w:val="TableParagraph"/>
              <w:ind w:left="-16" w:right="-15"/>
              <w:rPr>
                <w:sz w:val="20"/>
              </w:rPr>
            </w:pPr>
            <w:r>
              <w:rPr>
                <w:spacing w:val="-2"/>
                <w:sz w:val="20"/>
              </w:rPr>
              <w:t>n=f(X)/n</w:t>
            </w:r>
          </w:p>
        </w:tc>
      </w:tr>
      <w:tr>
        <w:trPr>
          <w:trHeight w:val="231" w:hRule="atLeast"/>
        </w:trPr>
        <w:tc>
          <w:tcPr>
            <w:tcW w:w="418" w:type="dxa"/>
            <w:vMerge/>
            <w:tcBorders>
              <w:top w:val="nil"/>
              <w:bottom w:val="double" w:sz="4" w:space="0" w:color="000000"/>
            </w:tcBorders>
          </w:tcPr>
          <w:p>
            <w:pPr>
              <w:rPr>
                <w:sz w:val="2"/>
                <w:szCs w:val="2"/>
              </w:rPr>
            </w:pPr>
          </w:p>
        </w:tc>
        <w:tc>
          <w:tcPr>
            <w:tcW w:w="1842" w:type="dxa"/>
            <w:vMerge/>
            <w:tcBorders>
              <w:top w:val="nil"/>
              <w:bottom w:val="double" w:sz="4" w:space="0" w:color="000000"/>
            </w:tcBorders>
          </w:tcPr>
          <w:p>
            <w:pPr>
              <w:rPr>
                <w:sz w:val="2"/>
                <w:szCs w:val="2"/>
              </w:rPr>
            </w:pPr>
          </w:p>
        </w:tc>
        <w:tc>
          <w:tcPr>
            <w:tcW w:w="284" w:type="dxa"/>
            <w:tcBorders>
              <w:bottom w:val="double" w:sz="4" w:space="0" w:color="000000"/>
            </w:tcBorders>
          </w:tcPr>
          <w:p>
            <w:pPr>
              <w:pStyle w:val="TableParagraph"/>
              <w:spacing w:line="212" w:lineRule="exact"/>
              <w:ind w:left="10" w:right="-15"/>
              <w:jc w:val="center"/>
              <w:rPr>
                <w:sz w:val="20"/>
              </w:rPr>
            </w:pPr>
            <w:r>
              <w:rPr>
                <w:spacing w:val="-5"/>
                <w:sz w:val="20"/>
              </w:rPr>
              <w:t>FK</w:t>
            </w:r>
          </w:p>
        </w:tc>
        <w:tc>
          <w:tcPr>
            <w:tcW w:w="426" w:type="dxa"/>
            <w:tcBorders>
              <w:bottom w:val="double" w:sz="4" w:space="0" w:color="000000"/>
            </w:tcBorders>
          </w:tcPr>
          <w:p>
            <w:pPr>
              <w:pStyle w:val="TableParagraph"/>
              <w:spacing w:line="212" w:lineRule="exact"/>
              <w:ind w:left="24"/>
              <w:jc w:val="center"/>
              <w:rPr>
                <w:sz w:val="20"/>
              </w:rPr>
            </w:pPr>
            <w:r>
              <w:rPr>
                <w:spacing w:val="-10"/>
                <w:sz w:val="20"/>
              </w:rPr>
              <w:t>%</w:t>
            </w:r>
          </w:p>
        </w:tc>
        <w:tc>
          <w:tcPr>
            <w:tcW w:w="287" w:type="dxa"/>
            <w:tcBorders>
              <w:bottom w:val="double" w:sz="4" w:space="0" w:color="000000"/>
            </w:tcBorders>
          </w:tcPr>
          <w:p>
            <w:pPr>
              <w:pStyle w:val="TableParagraph"/>
              <w:spacing w:line="212" w:lineRule="exact"/>
              <w:ind w:left="4"/>
              <w:jc w:val="center"/>
              <w:rPr>
                <w:sz w:val="20"/>
              </w:rPr>
            </w:pPr>
            <w:r>
              <w:rPr>
                <w:spacing w:val="-5"/>
                <w:sz w:val="20"/>
              </w:rPr>
              <w:t>FK</w:t>
            </w:r>
          </w:p>
        </w:tc>
        <w:tc>
          <w:tcPr>
            <w:tcW w:w="426" w:type="dxa"/>
            <w:tcBorders>
              <w:bottom w:val="double" w:sz="4" w:space="0" w:color="000000"/>
            </w:tcBorders>
          </w:tcPr>
          <w:p>
            <w:pPr>
              <w:pStyle w:val="TableParagraph"/>
              <w:spacing w:line="212" w:lineRule="exact"/>
              <w:ind w:left="4"/>
              <w:jc w:val="center"/>
              <w:rPr>
                <w:sz w:val="20"/>
              </w:rPr>
            </w:pPr>
            <w:r>
              <w:rPr>
                <w:spacing w:val="-10"/>
                <w:sz w:val="20"/>
              </w:rPr>
              <w:t>%</w:t>
            </w:r>
          </w:p>
        </w:tc>
        <w:tc>
          <w:tcPr>
            <w:tcW w:w="426" w:type="dxa"/>
            <w:tcBorders>
              <w:bottom w:val="double" w:sz="4" w:space="0" w:color="000000"/>
            </w:tcBorders>
          </w:tcPr>
          <w:p>
            <w:pPr>
              <w:pStyle w:val="TableParagraph"/>
              <w:spacing w:line="212" w:lineRule="exact"/>
              <w:ind w:left="24" w:right="16"/>
              <w:jc w:val="center"/>
              <w:rPr>
                <w:sz w:val="20"/>
              </w:rPr>
            </w:pPr>
            <w:r>
              <w:rPr>
                <w:spacing w:val="-5"/>
                <w:sz w:val="20"/>
              </w:rPr>
              <w:t>FK</w:t>
            </w:r>
          </w:p>
        </w:tc>
        <w:tc>
          <w:tcPr>
            <w:tcW w:w="567" w:type="dxa"/>
            <w:tcBorders>
              <w:bottom w:val="double" w:sz="4" w:space="0" w:color="000000"/>
            </w:tcBorders>
          </w:tcPr>
          <w:p>
            <w:pPr>
              <w:pStyle w:val="TableParagraph"/>
              <w:spacing w:line="212" w:lineRule="exact"/>
              <w:ind w:left="13" w:right="14"/>
              <w:jc w:val="center"/>
              <w:rPr>
                <w:sz w:val="20"/>
              </w:rPr>
            </w:pPr>
            <w:r>
              <w:rPr>
                <w:spacing w:val="-10"/>
                <w:sz w:val="20"/>
              </w:rPr>
              <w:t>%</w:t>
            </w:r>
          </w:p>
        </w:tc>
        <w:tc>
          <w:tcPr>
            <w:tcW w:w="425" w:type="dxa"/>
            <w:tcBorders>
              <w:bottom w:val="double" w:sz="4" w:space="0" w:color="000000"/>
            </w:tcBorders>
          </w:tcPr>
          <w:p>
            <w:pPr>
              <w:pStyle w:val="TableParagraph"/>
              <w:spacing w:line="212" w:lineRule="exact"/>
              <w:ind w:left="30" w:right="28"/>
              <w:jc w:val="center"/>
              <w:rPr>
                <w:sz w:val="20"/>
              </w:rPr>
            </w:pPr>
            <w:r>
              <w:rPr>
                <w:spacing w:val="-5"/>
                <w:sz w:val="20"/>
              </w:rPr>
              <w:t>FK</w:t>
            </w:r>
          </w:p>
        </w:tc>
        <w:tc>
          <w:tcPr>
            <w:tcW w:w="569" w:type="dxa"/>
            <w:tcBorders>
              <w:bottom w:val="double" w:sz="4" w:space="0" w:color="000000"/>
            </w:tcBorders>
          </w:tcPr>
          <w:p>
            <w:pPr>
              <w:pStyle w:val="TableParagraph"/>
              <w:spacing w:line="212" w:lineRule="exact"/>
              <w:jc w:val="center"/>
              <w:rPr>
                <w:sz w:val="20"/>
              </w:rPr>
            </w:pPr>
            <w:r>
              <w:rPr>
                <w:spacing w:val="-10"/>
                <w:sz w:val="20"/>
              </w:rPr>
              <w:t>%</w:t>
            </w:r>
          </w:p>
        </w:tc>
        <w:tc>
          <w:tcPr>
            <w:tcW w:w="425" w:type="dxa"/>
            <w:tcBorders>
              <w:bottom w:val="double" w:sz="4" w:space="0" w:color="000000"/>
            </w:tcBorders>
          </w:tcPr>
          <w:p>
            <w:pPr>
              <w:pStyle w:val="TableParagraph"/>
              <w:spacing w:line="212" w:lineRule="exact"/>
              <w:ind w:left="30" w:right="31"/>
              <w:jc w:val="center"/>
              <w:rPr>
                <w:sz w:val="20"/>
              </w:rPr>
            </w:pPr>
            <w:r>
              <w:rPr>
                <w:spacing w:val="-5"/>
                <w:sz w:val="20"/>
              </w:rPr>
              <w:t>FK</w:t>
            </w:r>
          </w:p>
        </w:tc>
        <w:tc>
          <w:tcPr>
            <w:tcW w:w="567" w:type="dxa"/>
            <w:tcBorders>
              <w:bottom w:val="double" w:sz="4" w:space="0" w:color="000000"/>
            </w:tcBorders>
          </w:tcPr>
          <w:p>
            <w:pPr>
              <w:pStyle w:val="TableParagraph"/>
              <w:spacing w:line="212" w:lineRule="exact"/>
              <w:ind w:left="13" w:right="3"/>
              <w:jc w:val="center"/>
              <w:rPr>
                <w:sz w:val="20"/>
              </w:rPr>
            </w:pPr>
            <w:r>
              <w:rPr>
                <w:spacing w:val="-10"/>
                <w:sz w:val="20"/>
              </w:rPr>
              <w:t>%</w:t>
            </w:r>
          </w:p>
        </w:tc>
        <w:tc>
          <w:tcPr>
            <w:tcW w:w="569" w:type="dxa"/>
            <w:vMerge/>
            <w:tcBorders>
              <w:top w:val="nil"/>
              <w:bottom w:val="double" w:sz="4" w:space="0" w:color="000000"/>
            </w:tcBorders>
          </w:tcPr>
          <w:p>
            <w:pPr>
              <w:rPr>
                <w:sz w:val="2"/>
                <w:szCs w:val="2"/>
              </w:rPr>
            </w:pPr>
          </w:p>
        </w:tc>
        <w:tc>
          <w:tcPr>
            <w:tcW w:w="708" w:type="dxa"/>
            <w:vMerge/>
            <w:tcBorders>
              <w:top w:val="nil"/>
              <w:bottom w:val="double" w:sz="4" w:space="0" w:color="000000"/>
            </w:tcBorders>
          </w:tcPr>
          <w:p>
            <w:pPr>
              <w:rPr>
                <w:sz w:val="2"/>
                <w:szCs w:val="2"/>
              </w:rPr>
            </w:pPr>
          </w:p>
        </w:tc>
      </w:tr>
      <w:tr>
        <w:trPr>
          <w:trHeight w:val="459" w:hRule="atLeast"/>
        </w:trPr>
        <w:tc>
          <w:tcPr>
            <w:tcW w:w="418" w:type="dxa"/>
            <w:tcBorders>
              <w:top w:val="double" w:sz="4" w:space="0" w:color="000000"/>
              <w:bottom w:val="single" w:sz="6" w:space="0" w:color="000000"/>
            </w:tcBorders>
          </w:tcPr>
          <w:p>
            <w:pPr>
              <w:pStyle w:val="TableParagraph"/>
              <w:spacing w:before="115"/>
              <w:ind w:left="14" w:right="2"/>
              <w:jc w:val="center"/>
              <w:rPr>
                <w:sz w:val="20"/>
              </w:rPr>
            </w:pPr>
            <w:r>
              <w:rPr>
                <w:spacing w:val="-10"/>
                <w:sz w:val="20"/>
              </w:rPr>
              <w:t>1</w:t>
            </w:r>
          </w:p>
        </w:tc>
        <w:tc>
          <w:tcPr>
            <w:tcW w:w="1842" w:type="dxa"/>
            <w:tcBorders>
              <w:top w:val="double" w:sz="4" w:space="0" w:color="000000"/>
              <w:bottom w:val="single" w:sz="6" w:space="0" w:color="000000"/>
            </w:tcBorders>
          </w:tcPr>
          <w:p>
            <w:pPr>
              <w:pStyle w:val="TableParagraph"/>
              <w:spacing w:line="230" w:lineRule="exact"/>
              <w:ind w:left="306" w:firstLine="98"/>
              <w:rPr>
                <w:sz w:val="20"/>
              </w:rPr>
            </w:pPr>
            <w:r>
              <w:rPr>
                <w:spacing w:val="-2"/>
                <w:sz w:val="20"/>
              </w:rPr>
              <w:t>Kemampuan Berkomunikasi</w:t>
            </w:r>
          </w:p>
        </w:tc>
        <w:tc>
          <w:tcPr>
            <w:tcW w:w="284" w:type="dxa"/>
            <w:tcBorders>
              <w:top w:val="double" w:sz="4" w:space="0" w:color="000000"/>
              <w:bottom w:val="single" w:sz="6" w:space="0" w:color="000000"/>
            </w:tcBorders>
          </w:tcPr>
          <w:p>
            <w:pPr>
              <w:pStyle w:val="TableParagraph"/>
              <w:spacing w:before="115"/>
              <w:ind w:left="15"/>
              <w:jc w:val="center"/>
              <w:rPr>
                <w:sz w:val="20"/>
              </w:rPr>
            </w:pPr>
            <w:r>
              <w:rPr>
                <w:spacing w:val="-10"/>
                <w:sz w:val="20"/>
              </w:rPr>
              <w:t>-</w:t>
            </w:r>
          </w:p>
        </w:tc>
        <w:tc>
          <w:tcPr>
            <w:tcW w:w="426" w:type="dxa"/>
            <w:tcBorders>
              <w:top w:val="double" w:sz="4" w:space="0" w:color="000000"/>
              <w:bottom w:val="single" w:sz="6" w:space="0" w:color="000000"/>
            </w:tcBorders>
          </w:tcPr>
          <w:p>
            <w:pPr>
              <w:pStyle w:val="TableParagraph"/>
              <w:spacing w:before="115"/>
              <w:ind w:left="24" w:right="9"/>
              <w:jc w:val="center"/>
              <w:rPr>
                <w:sz w:val="20"/>
              </w:rPr>
            </w:pPr>
            <w:r>
              <w:rPr>
                <w:spacing w:val="-5"/>
                <w:sz w:val="20"/>
              </w:rPr>
              <w:t>0%</w:t>
            </w:r>
          </w:p>
        </w:tc>
        <w:tc>
          <w:tcPr>
            <w:tcW w:w="287" w:type="dxa"/>
            <w:tcBorders>
              <w:top w:val="double" w:sz="4" w:space="0" w:color="000000"/>
              <w:bottom w:val="single" w:sz="6" w:space="0" w:color="000000"/>
            </w:tcBorders>
          </w:tcPr>
          <w:p>
            <w:pPr>
              <w:pStyle w:val="TableParagraph"/>
              <w:spacing w:before="115"/>
              <w:ind w:left="13"/>
              <w:jc w:val="center"/>
              <w:rPr>
                <w:sz w:val="20"/>
              </w:rPr>
            </w:pPr>
            <w:r>
              <w:rPr>
                <w:spacing w:val="-10"/>
                <w:sz w:val="20"/>
              </w:rPr>
              <w:t>-</w:t>
            </w:r>
          </w:p>
        </w:tc>
        <w:tc>
          <w:tcPr>
            <w:tcW w:w="426" w:type="dxa"/>
            <w:tcBorders>
              <w:top w:val="double" w:sz="4" w:space="0" w:color="000000"/>
              <w:bottom w:val="single" w:sz="6" w:space="0" w:color="000000"/>
            </w:tcBorders>
          </w:tcPr>
          <w:p>
            <w:pPr>
              <w:pStyle w:val="TableParagraph"/>
              <w:spacing w:before="115"/>
              <w:ind w:left="24" w:right="20"/>
              <w:jc w:val="center"/>
              <w:rPr>
                <w:sz w:val="20"/>
              </w:rPr>
            </w:pPr>
            <w:r>
              <w:rPr>
                <w:spacing w:val="-5"/>
                <w:sz w:val="20"/>
              </w:rPr>
              <w:t>0%</w:t>
            </w:r>
          </w:p>
        </w:tc>
        <w:tc>
          <w:tcPr>
            <w:tcW w:w="426" w:type="dxa"/>
            <w:tcBorders>
              <w:top w:val="double" w:sz="4" w:space="0" w:color="000000"/>
              <w:bottom w:val="single" w:sz="6" w:space="0" w:color="000000"/>
            </w:tcBorders>
          </w:tcPr>
          <w:p>
            <w:pPr>
              <w:pStyle w:val="TableParagraph"/>
              <w:spacing w:before="115"/>
              <w:ind w:left="8"/>
              <w:jc w:val="center"/>
              <w:rPr>
                <w:sz w:val="20"/>
              </w:rPr>
            </w:pPr>
            <w:r>
              <w:rPr>
                <w:spacing w:val="-10"/>
                <w:sz w:val="20"/>
              </w:rPr>
              <w:t>-</w:t>
            </w:r>
          </w:p>
        </w:tc>
        <w:tc>
          <w:tcPr>
            <w:tcW w:w="567" w:type="dxa"/>
            <w:tcBorders>
              <w:top w:val="double" w:sz="4" w:space="0" w:color="000000"/>
              <w:bottom w:val="single" w:sz="6" w:space="0" w:color="000000"/>
            </w:tcBorders>
          </w:tcPr>
          <w:p>
            <w:pPr>
              <w:pStyle w:val="TableParagraph"/>
              <w:spacing w:before="115"/>
              <w:ind w:left="13" w:right="14"/>
              <w:jc w:val="center"/>
              <w:rPr>
                <w:sz w:val="20"/>
              </w:rPr>
            </w:pPr>
            <w:r>
              <w:rPr>
                <w:spacing w:val="-5"/>
                <w:sz w:val="20"/>
              </w:rPr>
              <w:t>0%</w:t>
            </w:r>
          </w:p>
        </w:tc>
        <w:tc>
          <w:tcPr>
            <w:tcW w:w="425" w:type="dxa"/>
            <w:tcBorders>
              <w:top w:val="double" w:sz="4" w:space="0" w:color="000000"/>
              <w:bottom w:val="single" w:sz="6" w:space="0" w:color="000000"/>
            </w:tcBorders>
          </w:tcPr>
          <w:p>
            <w:pPr>
              <w:pStyle w:val="TableParagraph"/>
              <w:spacing w:before="115"/>
              <w:ind w:left="30" w:right="24"/>
              <w:jc w:val="center"/>
              <w:rPr>
                <w:sz w:val="20"/>
              </w:rPr>
            </w:pPr>
            <w:r>
              <w:rPr>
                <w:spacing w:val="-10"/>
                <w:sz w:val="20"/>
              </w:rPr>
              <w:t>7</w:t>
            </w:r>
          </w:p>
        </w:tc>
        <w:tc>
          <w:tcPr>
            <w:tcW w:w="569" w:type="dxa"/>
            <w:tcBorders>
              <w:top w:val="double" w:sz="4" w:space="0" w:color="000000"/>
              <w:bottom w:val="single" w:sz="6" w:space="0" w:color="000000"/>
            </w:tcBorders>
          </w:tcPr>
          <w:p>
            <w:pPr>
              <w:pStyle w:val="TableParagraph"/>
              <w:spacing w:before="115"/>
              <w:jc w:val="center"/>
              <w:rPr>
                <w:sz w:val="20"/>
              </w:rPr>
            </w:pPr>
            <w:r>
              <w:rPr>
                <w:spacing w:val="-5"/>
                <w:sz w:val="20"/>
              </w:rPr>
              <w:t>20%</w:t>
            </w:r>
          </w:p>
        </w:tc>
        <w:tc>
          <w:tcPr>
            <w:tcW w:w="425" w:type="dxa"/>
            <w:tcBorders>
              <w:top w:val="double" w:sz="4" w:space="0" w:color="000000"/>
              <w:bottom w:val="single" w:sz="6" w:space="0" w:color="000000"/>
            </w:tcBorders>
          </w:tcPr>
          <w:p>
            <w:pPr>
              <w:pStyle w:val="TableParagraph"/>
              <w:spacing w:before="115"/>
              <w:ind w:left="30" w:right="29"/>
              <w:jc w:val="center"/>
              <w:rPr>
                <w:sz w:val="20"/>
              </w:rPr>
            </w:pPr>
            <w:r>
              <w:rPr>
                <w:spacing w:val="-5"/>
                <w:sz w:val="20"/>
              </w:rPr>
              <w:t>28</w:t>
            </w:r>
          </w:p>
        </w:tc>
        <w:tc>
          <w:tcPr>
            <w:tcW w:w="567" w:type="dxa"/>
            <w:tcBorders>
              <w:top w:val="double" w:sz="4" w:space="0" w:color="000000"/>
              <w:bottom w:val="single" w:sz="6" w:space="0" w:color="000000"/>
            </w:tcBorders>
          </w:tcPr>
          <w:p>
            <w:pPr>
              <w:pStyle w:val="TableParagraph"/>
              <w:spacing w:before="115"/>
              <w:ind w:left="13" w:right="3"/>
              <w:jc w:val="center"/>
              <w:rPr>
                <w:sz w:val="20"/>
              </w:rPr>
            </w:pPr>
            <w:r>
              <w:rPr>
                <w:spacing w:val="-5"/>
                <w:sz w:val="20"/>
              </w:rPr>
              <w:t>80%</w:t>
            </w:r>
          </w:p>
        </w:tc>
        <w:tc>
          <w:tcPr>
            <w:tcW w:w="569" w:type="dxa"/>
            <w:tcBorders>
              <w:top w:val="double" w:sz="4" w:space="0" w:color="000000"/>
              <w:bottom w:val="single" w:sz="6" w:space="0" w:color="000000"/>
            </w:tcBorders>
          </w:tcPr>
          <w:p>
            <w:pPr>
              <w:pStyle w:val="TableParagraph"/>
              <w:spacing w:before="115"/>
              <w:ind w:left="1"/>
              <w:jc w:val="center"/>
              <w:rPr>
                <w:sz w:val="20"/>
              </w:rPr>
            </w:pPr>
            <w:r>
              <w:rPr>
                <w:spacing w:val="-5"/>
                <w:sz w:val="20"/>
              </w:rPr>
              <w:t>168</w:t>
            </w:r>
          </w:p>
        </w:tc>
        <w:tc>
          <w:tcPr>
            <w:tcW w:w="708" w:type="dxa"/>
            <w:tcBorders>
              <w:top w:val="double" w:sz="4" w:space="0" w:color="000000"/>
              <w:bottom w:val="single" w:sz="6" w:space="0" w:color="000000"/>
            </w:tcBorders>
          </w:tcPr>
          <w:p>
            <w:pPr>
              <w:pStyle w:val="TableParagraph"/>
              <w:spacing w:before="115"/>
              <w:ind w:left="19" w:right="16"/>
              <w:jc w:val="center"/>
              <w:rPr>
                <w:sz w:val="20"/>
              </w:rPr>
            </w:pPr>
            <w:r>
              <w:rPr>
                <w:spacing w:val="-4"/>
                <w:sz w:val="20"/>
              </w:rPr>
              <w:t>4,80</w:t>
            </w:r>
          </w:p>
        </w:tc>
      </w:tr>
      <w:tr>
        <w:trPr>
          <w:trHeight w:val="345" w:hRule="atLeast"/>
        </w:trPr>
        <w:tc>
          <w:tcPr>
            <w:tcW w:w="418" w:type="dxa"/>
            <w:tcBorders>
              <w:top w:val="single" w:sz="6" w:space="0" w:color="000000"/>
              <w:bottom w:val="single" w:sz="6" w:space="0" w:color="000000"/>
            </w:tcBorders>
          </w:tcPr>
          <w:p>
            <w:pPr>
              <w:pStyle w:val="TableParagraph"/>
              <w:spacing w:before="58"/>
              <w:ind w:left="14" w:right="2"/>
              <w:jc w:val="center"/>
              <w:rPr>
                <w:sz w:val="20"/>
              </w:rPr>
            </w:pPr>
            <w:r>
              <w:rPr>
                <w:spacing w:val="-10"/>
                <w:sz w:val="20"/>
              </w:rPr>
              <w:t>2</w:t>
            </w:r>
          </w:p>
        </w:tc>
        <w:tc>
          <w:tcPr>
            <w:tcW w:w="1842" w:type="dxa"/>
            <w:tcBorders>
              <w:top w:val="single" w:sz="6" w:space="0" w:color="000000"/>
              <w:bottom w:val="single" w:sz="6" w:space="0" w:color="000000"/>
            </w:tcBorders>
          </w:tcPr>
          <w:p>
            <w:pPr>
              <w:pStyle w:val="TableParagraph"/>
              <w:spacing w:before="58"/>
              <w:ind w:left="15" w:right="1"/>
              <w:jc w:val="center"/>
              <w:rPr>
                <w:sz w:val="20"/>
              </w:rPr>
            </w:pPr>
            <w:r>
              <w:rPr>
                <w:spacing w:val="-2"/>
                <w:sz w:val="20"/>
              </w:rPr>
              <w:t>Kerjasama</w:t>
            </w:r>
          </w:p>
        </w:tc>
        <w:tc>
          <w:tcPr>
            <w:tcW w:w="284" w:type="dxa"/>
            <w:tcBorders>
              <w:top w:val="single" w:sz="6" w:space="0" w:color="000000"/>
              <w:bottom w:val="single" w:sz="6" w:space="0" w:color="000000"/>
            </w:tcBorders>
          </w:tcPr>
          <w:p>
            <w:pPr>
              <w:pStyle w:val="TableParagraph"/>
              <w:spacing w:before="58"/>
              <w:ind w:left="15"/>
              <w:jc w:val="center"/>
              <w:rPr>
                <w:sz w:val="20"/>
              </w:rPr>
            </w:pPr>
            <w:r>
              <w:rPr>
                <w:spacing w:val="-10"/>
                <w:sz w:val="20"/>
              </w:rPr>
              <w:t>-</w:t>
            </w:r>
          </w:p>
        </w:tc>
        <w:tc>
          <w:tcPr>
            <w:tcW w:w="426" w:type="dxa"/>
            <w:tcBorders>
              <w:top w:val="single" w:sz="6" w:space="0" w:color="000000"/>
              <w:bottom w:val="single" w:sz="6" w:space="0" w:color="000000"/>
            </w:tcBorders>
          </w:tcPr>
          <w:p>
            <w:pPr>
              <w:pStyle w:val="TableParagraph"/>
              <w:ind w:left="24" w:right="10"/>
              <w:jc w:val="center"/>
              <w:rPr>
                <w:sz w:val="20"/>
              </w:rPr>
            </w:pPr>
            <w:r>
              <w:rPr>
                <w:spacing w:val="-5"/>
                <w:sz w:val="20"/>
              </w:rPr>
              <w:t>0%</w:t>
            </w:r>
          </w:p>
        </w:tc>
        <w:tc>
          <w:tcPr>
            <w:tcW w:w="287" w:type="dxa"/>
            <w:tcBorders>
              <w:top w:val="single" w:sz="6" w:space="0" w:color="000000"/>
              <w:bottom w:val="single" w:sz="6" w:space="0" w:color="000000"/>
            </w:tcBorders>
          </w:tcPr>
          <w:p>
            <w:pPr>
              <w:pStyle w:val="TableParagraph"/>
              <w:spacing w:before="58"/>
              <w:ind w:left="13"/>
              <w:jc w:val="center"/>
              <w:rPr>
                <w:sz w:val="20"/>
              </w:rPr>
            </w:pPr>
            <w:r>
              <w:rPr>
                <w:spacing w:val="-10"/>
                <w:sz w:val="20"/>
              </w:rPr>
              <w:t>-</w:t>
            </w:r>
          </w:p>
        </w:tc>
        <w:tc>
          <w:tcPr>
            <w:tcW w:w="426" w:type="dxa"/>
            <w:tcBorders>
              <w:top w:val="single" w:sz="6" w:space="0" w:color="000000"/>
              <w:bottom w:val="single" w:sz="6" w:space="0" w:color="000000"/>
            </w:tcBorders>
          </w:tcPr>
          <w:p>
            <w:pPr>
              <w:pStyle w:val="TableParagraph"/>
              <w:spacing w:before="58"/>
              <w:ind w:left="24" w:right="20"/>
              <w:jc w:val="center"/>
              <w:rPr>
                <w:sz w:val="20"/>
              </w:rPr>
            </w:pPr>
            <w:r>
              <w:rPr>
                <w:spacing w:val="-5"/>
                <w:sz w:val="20"/>
              </w:rPr>
              <w:t>0%</w:t>
            </w:r>
          </w:p>
        </w:tc>
        <w:tc>
          <w:tcPr>
            <w:tcW w:w="426" w:type="dxa"/>
            <w:tcBorders>
              <w:top w:val="single" w:sz="6" w:space="0" w:color="000000"/>
              <w:bottom w:val="single" w:sz="6" w:space="0" w:color="000000"/>
            </w:tcBorders>
          </w:tcPr>
          <w:p>
            <w:pPr>
              <w:pStyle w:val="TableParagraph"/>
              <w:spacing w:before="58"/>
              <w:ind w:left="8"/>
              <w:jc w:val="center"/>
              <w:rPr>
                <w:sz w:val="20"/>
              </w:rPr>
            </w:pPr>
            <w:r>
              <w:rPr>
                <w:spacing w:val="-10"/>
                <w:sz w:val="20"/>
              </w:rPr>
              <w:t>3</w:t>
            </w:r>
          </w:p>
        </w:tc>
        <w:tc>
          <w:tcPr>
            <w:tcW w:w="567" w:type="dxa"/>
            <w:tcBorders>
              <w:top w:val="single" w:sz="6" w:space="0" w:color="000000"/>
              <w:bottom w:val="single" w:sz="6" w:space="0" w:color="000000"/>
            </w:tcBorders>
          </w:tcPr>
          <w:p>
            <w:pPr>
              <w:pStyle w:val="TableParagraph"/>
              <w:spacing w:before="58"/>
              <w:ind w:left="13" w:right="12"/>
              <w:jc w:val="center"/>
              <w:rPr>
                <w:sz w:val="20"/>
              </w:rPr>
            </w:pPr>
            <w:r>
              <w:rPr>
                <w:spacing w:val="-4"/>
                <w:sz w:val="20"/>
              </w:rPr>
              <w:t>8,6%</w:t>
            </w:r>
          </w:p>
        </w:tc>
        <w:tc>
          <w:tcPr>
            <w:tcW w:w="425" w:type="dxa"/>
            <w:tcBorders>
              <w:top w:val="single" w:sz="6" w:space="0" w:color="000000"/>
              <w:bottom w:val="single" w:sz="6" w:space="0" w:color="000000"/>
            </w:tcBorders>
          </w:tcPr>
          <w:p>
            <w:pPr>
              <w:pStyle w:val="TableParagraph"/>
              <w:spacing w:before="58"/>
              <w:ind w:left="30" w:right="24"/>
              <w:jc w:val="center"/>
              <w:rPr>
                <w:sz w:val="20"/>
              </w:rPr>
            </w:pPr>
            <w:r>
              <w:rPr>
                <w:spacing w:val="-10"/>
                <w:sz w:val="20"/>
              </w:rPr>
              <w:t>9</w:t>
            </w:r>
          </w:p>
        </w:tc>
        <w:tc>
          <w:tcPr>
            <w:tcW w:w="569" w:type="dxa"/>
            <w:tcBorders>
              <w:top w:val="single" w:sz="6" w:space="0" w:color="000000"/>
              <w:bottom w:val="single" w:sz="6" w:space="0" w:color="000000"/>
            </w:tcBorders>
          </w:tcPr>
          <w:p>
            <w:pPr>
              <w:pStyle w:val="TableParagraph"/>
              <w:spacing w:before="58"/>
              <w:ind w:left="2"/>
              <w:jc w:val="center"/>
              <w:rPr>
                <w:sz w:val="20"/>
              </w:rPr>
            </w:pPr>
            <w:r>
              <w:rPr>
                <w:spacing w:val="-2"/>
                <w:sz w:val="20"/>
              </w:rPr>
              <w:t>25,7%</w:t>
            </w:r>
          </w:p>
        </w:tc>
        <w:tc>
          <w:tcPr>
            <w:tcW w:w="425" w:type="dxa"/>
            <w:tcBorders>
              <w:top w:val="single" w:sz="6" w:space="0" w:color="000000"/>
              <w:bottom w:val="single" w:sz="6" w:space="0" w:color="000000"/>
            </w:tcBorders>
          </w:tcPr>
          <w:p>
            <w:pPr>
              <w:pStyle w:val="TableParagraph"/>
              <w:spacing w:before="58"/>
              <w:ind w:left="30" w:right="29"/>
              <w:jc w:val="center"/>
              <w:rPr>
                <w:sz w:val="20"/>
              </w:rPr>
            </w:pPr>
            <w:r>
              <w:rPr>
                <w:spacing w:val="-5"/>
                <w:sz w:val="20"/>
              </w:rPr>
              <w:t>23</w:t>
            </w:r>
          </w:p>
        </w:tc>
        <w:tc>
          <w:tcPr>
            <w:tcW w:w="567" w:type="dxa"/>
            <w:tcBorders>
              <w:top w:val="single" w:sz="6" w:space="0" w:color="000000"/>
              <w:bottom w:val="single" w:sz="6" w:space="0" w:color="000000"/>
            </w:tcBorders>
          </w:tcPr>
          <w:p>
            <w:pPr>
              <w:pStyle w:val="TableParagraph"/>
              <w:spacing w:before="58"/>
              <w:ind w:left="13"/>
              <w:jc w:val="center"/>
              <w:rPr>
                <w:sz w:val="20"/>
              </w:rPr>
            </w:pPr>
            <w:r>
              <w:rPr>
                <w:spacing w:val="-2"/>
                <w:sz w:val="20"/>
              </w:rPr>
              <w:t>65,7%</w:t>
            </w:r>
          </w:p>
        </w:tc>
        <w:tc>
          <w:tcPr>
            <w:tcW w:w="569" w:type="dxa"/>
            <w:tcBorders>
              <w:top w:val="single" w:sz="6" w:space="0" w:color="000000"/>
              <w:bottom w:val="single" w:sz="6" w:space="0" w:color="000000"/>
            </w:tcBorders>
          </w:tcPr>
          <w:p>
            <w:pPr>
              <w:pStyle w:val="TableParagraph"/>
              <w:spacing w:before="58"/>
              <w:ind w:left="1"/>
              <w:jc w:val="center"/>
              <w:rPr>
                <w:sz w:val="20"/>
              </w:rPr>
            </w:pPr>
            <w:r>
              <w:rPr>
                <w:spacing w:val="-5"/>
                <w:sz w:val="20"/>
              </w:rPr>
              <w:t>160</w:t>
            </w:r>
          </w:p>
        </w:tc>
        <w:tc>
          <w:tcPr>
            <w:tcW w:w="708" w:type="dxa"/>
            <w:tcBorders>
              <w:top w:val="single" w:sz="6" w:space="0" w:color="000000"/>
              <w:bottom w:val="single" w:sz="6" w:space="0" w:color="000000"/>
            </w:tcBorders>
          </w:tcPr>
          <w:p>
            <w:pPr>
              <w:pStyle w:val="TableParagraph"/>
              <w:spacing w:before="58"/>
              <w:ind w:left="19" w:right="16"/>
              <w:jc w:val="center"/>
              <w:rPr>
                <w:sz w:val="20"/>
              </w:rPr>
            </w:pPr>
            <w:r>
              <w:rPr>
                <w:spacing w:val="-4"/>
                <w:sz w:val="20"/>
              </w:rPr>
              <w:t>4,57</w:t>
            </w:r>
          </w:p>
        </w:tc>
      </w:tr>
      <w:tr>
        <w:trPr>
          <w:trHeight w:val="229" w:hRule="atLeast"/>
        </w:trPr>
        <w:tc>
          <w:tcPr>
            <w:tcW w:w="418" w:type="dxa"/>
            <w:tcBorders>
              <w:top w:val="single" w:sz="6" w:space="0" w:color="000000"/>
              <w:bottom w:val="single" w:sz="6" w:space="0" w:color="000000"/>
            </w:tcBorders>
          </w:tcPr>
          <w:p>
            <w:pPr>
              <w:pStyle w:val="TableParagraph"/>
              <w:spacing w:line="210" w:lineRule="exact"/>
              <w:ind w:left="14" w:right="2"/>
              <w:jc w:val="center"/>
              <w:rPr>
                <w:sz w:val="20"/>
              </w:rPr>
            </w:pPr>
            <w:r>
              <w:rPr>
                <w:spacing w:val="-10"/>
                <w:sz w:val="20"/>
              </w:rPr>
              <w:t>3</w:t>
            </w:r>
          </w:p>
        </w:tc>
        <w:tc>
          <w:tcPr>
            <w:tcW w:w="1842" w:type="dxa"/>
            <w:tcBorders>
              <w:top w:val="single" w:sz="6" w:space="0" w:color="000000"/>
              <w:bottom w:val="single" w:sz="6" w:space="0" w:color="000000"/>
            </w:tcBorders>
          </w:tcPr>
          <w:p>
            <w:pPr>
              <w:pStyle w:val="TableParagraph"/>
              <w:spacing w:line="210" w:lineRule="exact"/>
              <w:ind w:left="15" w:right="3"/>
              <w:jc w:val="center"/>
              <w:rPr>
                <w:sz w:val="20"/>
              </w:rPr>
            </w:pPr>
            <w:r>
              <w:rPr>
                <w:spacing w:val="-2"/>
                <w:sz w:val="20"/>
              </w:rPr>
              <w:t>Tanggungjawab</w:t>
            </w:r>
          </w:p>
        </w:tc>
        <w:tc>
          <w:tcPr>
            <w:tcW w:w="284" w:type="dxa"/>
            <w:tcBorders>
              <w:top w:val="single" w:sz="6" w:space="0" w:color="000000"/>
              <w:bottom w:val="single" w:sz="6" w:space="0" w:color="000000"/>
            </w:tcBorders>
          </w:tcPr>
          <w:p>
            <w:pPr>
              <w:pStyle w:val="TableParagraph"/>
              <w:spacing w:line="210" w:lineRule="exact"/>
              <w:ind w:left="15"/>
              <w:jc w:val="center"/>
              <w:rPr>
                <w:sz w:val="20"/>
              </w:rPr>
            </w:pPr>
            <w:r>
              <w:rPr>
                <w:spacing w:val="-10"/>
                <w:sz w:val="20"/>
              </w:rPr>
              <w:t>-</w:t>
            </w:r>
          </w:p>
        </w:tc>
        <w:tc>
          <w:tcPr>
            <w:tcW w:w="426" w:type="dxa"/>
            <w:tcBorders>
              <w:top w:val="single" w:sz="6" w:space="0" w:color="000000"/>
              <w:bottom w:val="single" w:sz="6" w:space="0" w:color="000000"/>
            </w:tcBorders>
          </w:tcPr>
          <w:p>
            <w:pPr>
              <w:pStyle w:val="TableParagraph"/>
              <w:spacing w:line="210" w:lineRule="exact"/>
              <w:ind w:left="24" w:right="10"/>
              <w:jc w:val="center"/>
              <w:rPr>
                <w:sz w:val="20"/>
              </w:rPr>
            </w:pPr>
            <w:r>
              <w:rPr>
                <w:spacing w:val="-5"/>
                <w:sz w:val="20"/>
              </w:rPr>
              <w:t>0%</w:t>
            </w:r>
          </w:p>
        </w:tc>
        <w:tc>
          <w:tcPr>
            <w:tcW w:w="287" w:type="dxa"/>
            <w:tcBorders>
              <w:top w:val="single" w:sz="6" w:space="0" w:color="000000"/>
              <w:bottom w:val="single" w:sz="6" w:space="0" w:color="000000"/>
            </w:tcBorders>
          </w:tcPr>
          <w:p>
            <w:pPr>
              <w:pStyle w:val="TableParagraph"/>
              <w:spacing w:line="210" w:lineRule="exact"/>
              <w:ind w:left="13"/>
              <w:jc w:val="center"/>
              <w:rPr>
                <w:sz w:val="20"/>
              </w:rPr>
            </w:pPr>
            <w:r>
              <w:rPr>
                <w:spacing w:val="-10"/>
                <w:sz w:val="20"/>
              </w:rPr>
              <w:t>-</w:t>
            </w:r>
          </w:p>
        </w:tc>
        <w:tc>
          <w:tcPr>
            <w:tcW w:w="426" w:type="dxa"/>
            <w:tcBorders>
              <w:top w:val="single" w:sz="6" w:space="0" w:color="000000"/>
              <w:bottom w:val="single" w:sz="6" w:space="0" w:color="000000"/>
            </w:tcBorders>
          </w:tcPr>
          <w:p>
            <w:pPr>
              <w:pStyle w:val="TableParagraph"/>
              <w:spacing w:line="210" w:lineRule="exact"/>
              <w:ind w:left="24" w:right="20"/>
              <w:jc w:val="center"/>
              <w:rPr>
                <w:sz w:val="20"/>
              </w:rPr>
            </w:pPr>
            <w:r>
              <w:rPr>
                <w:spacing w:val="-5"/>
                <w:sz w:val="20"/>
              </w:rPr>
              <w:t>0%</w:t>
            </w:r>
          </w:p>
        </w:tc>
        <w:tc>
          <w:tcPr>
            <w:tcW w:w="426" w:type="dxa"/>
            <w:tcBorders>
              <w:top w:val="single" w:sz="6" w:space="0" w:color="000000"/>
              <w:bottom w:val="single" w:sz="6" w:space="0" w:color="000000"/>
            </w:tcBorders>
          </w:tcPr>
          <w:p>
            <w:pPr>
              <w:pStyle w:val="TableParagraph"/>
              <w:spacing w:line="210" w:lineRule="exact"/>
              <w:ind w:left="8"/>
              <w:jc w:val="center"/>
              <w:rPr>
                <w:sz w:val="20"/>
              </w:rPr>
            </w:pPr>
            <w:r>
              <w:rPr>
                <w:spacing w:val="-10"/>
                <w:sz w:val="20"/>
              </w:rPr>
              <w:t>2</w:t>
            </w:r>
          </w:p>
        </w:tc>
        <w:tc>
          <w:tcPr>
            <w:tcW w:w="567" w:type="dxa"/>
            <w:tcBorders>
              <w:top w:val="single" w:sz="6" w:space="0" w:color="000000"/>
              <w:bottom w:val="single" w:sz="6" w:space="0" w:color="000000"/>
            </w:tcBorders>
          </w:tcPr>
          <w:p>
            <w:pPr>
              <w:pStyle w:val="TableParagraph"/>
              <w:spacing w:line="210" w:lineRule="exact"/>
              <w:ind w:left="13" w:right="12"/>
              <w:jc w:val="center"/>
              <w:rPr>
                <w:sz w:val="20"/>
              </w:rPr>
            </w:pPr>
            <w:r>
              <w:rPr>
                <w:spacing w:val="-4"/>
                <w:sz w:val="20"/>
              </w:rPr>
              <w:t>5,7%</w:t>
            </w:r>
          </w:p>
        </w:tc>
        <w:tc>
          <w:tcPr>
            <w:tcW w:w="425" w:type="dxa"/>
            <w:tcBorders>
              <w:top w:val="single" w:sz="6" w:space="0" w:color="000000"/>
              <w:bottom w:val="single" w:sz="6" w:space="0" w:color="000000"/>
            </w:tcBorders>
          </w:tcPr>
          <w:p>
            <w:pPr>
              <w:pStyle w:val="TableParagraph"/>
              <w:spacing w:line="210" w:lineRule="exact"/>
              <w:ind w:left="30" w:right="24"/>
              <w:jc w:val="center"/>
              <w:rPr>
                <w:sz w:val="20"/>
              </w:rPr>
            </w:pPr>
            <w:r>
              <w:rPr>
                <w:spacing w:val="-10"/>
                <w:sz w:val="20"/>
              </w:rPr>
              <w:t>3</w:t>
            </w:r>
          </w:p>
        </w:tc>
        <w:tc>
          <w:tcPr>
            <w:tcW w:w="569" w:type="dxa"/>
            <w:tcBorders>
              <w:top w:val="single" w:sz="6" w:space="0" w:color="000000"/>
              <w:bottom w:val="single" w:sz="6" w:space="0" w:color="000000"/>
            </w:tcBorders>
          </w:tcPr>
          <w:p>
            <w:pPr>
              <w:pStyle w:val="TableParagraph"/>
              <w:spacing w:line="210" w:lineRule="exact"/>
              <w:ind w:left="2"/>
              <w:jc w:val="center"/>
              <w:rPr>
                <w:sz w:val="20"/>
              </w:rPr>
            </w:pPr>
            <w:r>
              <w:rPr>
                <w:spacing w:val="-4"/>
                <w:sz w:val="20"/>
              </w:rPr>
              <w:t>8,6%</w:t>
            </w:r>
          </w:p>
        </w:tc>
        <w:tc>
          <w:tcPr>
            <w:tcW w:w="425" w:type="dxa"/>
            <w:tcBorders>
              <w:top w:val="single" w:sz="6" w:space="0" w:color="000000"/>
              <w:bottom w:val="single" w:sz="6" w:space="0" w:color="000000"/>
            </w:tcBorders>
          </w:tcPr>
          <w:p>
            <w:pPr>
              <w:pStyle w:val="TableParagraph"/>
              <w:spacing w:line="210" w:lineRule="exact"/>
              <w:ind w:left="30" w:right="29"/>
              <w:jc w:val="center"/>
              <w:rPr>
                <w:sz w:val="20"/>
              </w:rPr>
            </w:pPr>
            <w:r>
              <w:rPr>
                <w:spacing w:val="-5"/>
                <w:sz w:val="20"/>
              </w:rPr>
              <w:t>30</w:t>
            </w:r>
          </w:p>
        </w:tc>
        <w:tc>
          <w:tcPr>
            <w:tcW w:w="567" w:type="dxa"/>
            <w:tcBorders>
              <w:top w:val="single" w:sz="6" w:space="0" w:color="000000"/>
              <w:bottom w:val="single" w:sz="6" w:space="0" w:color="000000"/>
            </w:tcBorders>
          </w:tcPr>
          <w:p>
            <w:pPr>
              <w:pStyle w:val="TableParagraph"/>
              <w:spacing w:line="210" w:lineRule="exact"/>
              <w:ind w:left="13"/>
              <w:jc w:val="center"/>
              <w:rPr>
                <w:sz w:val="20"/>
              </w:rPr>
            </w:pPr>
            <w:r>
              <w:rPr>
                <w:spacing w:val="-2"/>
                <w:sz w:val="20"/>
              </w:rPr>
              <w:t>85,7%</w:t>
            </w:r>
          </w:p>
        </w:tc>
        <w:tc>
          <w:tcPr>
            <w:tcW w:w="569" w:type="dxa"/>
            <w:tcBorders>
              <w:top w:val="single" w:sz="6" w:space="0" w:color="000000"/>
              <w:bottom w:val="single" w:sz="6" w:space="0" w:color="000000"/>
            </w:tcBorders>
          </w:tcPr>
          <w:p>
            <w:pPr>
              <w:pStyle w:val="TableParagraph"/>
              <w:spacing w:line="210" w:lineRule="exact"/>
              <w:ind w:left="1"/>
              <w:jc w:val="center"/>
              <w:rPr>
                <w:sz w:val="20"/>
              </w:rPr>
            </w:pPr>
            <w:r>
              <w:rPr>
                <w:spacing w:val="-5"/>
                <w:sz w:val="20"/>
              </w:rPr>
              <w:t>168</w:t>
            </w:r>
          </w:p>
        </w:tc>
        <w:tc>
          <w:tcPr>
            <w:tcW w:w="708" w:type="dxa"/>
            <w:tcBorders>
              <w:top w:val="single" w:sz="6" w:space="0" w:color="000000"/>
              <w:bottom w:val="single" w:sz="6" w:space="0" w:color="000000"/>
            </w:tcBorders>
          </w:tcPr>
          <w:p>
            <w:pPr>
              <w:pStyle w:val="TableParagraph"/>
              <w:spacing w:line="210" w:lineRule="exact"/>
              <w:ind w:left="19" w:right="16"/>
              <w:jc w:val="center"/>
              <w:rPr>
                <w:sz w:val="20"/>
              </w:rPr>
            </w:pPr>
            <w:r>
              <w:rPr>
                <w:spacing w:val="-4"/>
                <w:sz w:val="20"/>
              </w:rPr>
              <w:t>4,80</w:t>
            </w:r>
          </w:p>
        </w:tc>
      </w:tr>
      <w:tr>
        <w:trPr>
          <w:trHeight w:val="229" w:hRule="atLeast"/>
        </w:trPr>
        <w:tc>
          <w:tcPr>
            <w:tcW w:w="418" w:type="dxa"/>
            <w:tcBorders>
              <w:top w:val="single" w:sz="6" w:space="0" w:color="000000"/>
              <w:bottom w:val="double" w:sz="4" w:space="0" w:color="000000"/>
            </w:tcBorders>
          </w:tcPr>
          <w:p>
            <w:pPr>
              <w:pStyle w:val="TableParagraph"/>
              <w:spacing w:line="209" w:lineRule="exact"/>
              <w:ind w:left="14" w:right="2"/>
              <w:jc w:val="center"/>
              <w:rPr>
                <w:sz w:val="20"/>
              </w:rPr>
            </w:pPr>
            <w:r>
              <w:rPr>
                <w:spacing w:val="-10"/>
                <w:sz w:val="20"/>
              </w:rPr>
              <w:t>4</w:t>
            </w:r>
          </w:p>
        </w:tc>
        <w:tc>
          <w:tcPr>
            <w:tcW w:w="1842" w:type="dxa"/>
            <w:tcBorders>
              <w:top w:val="single" w:sz="6" w:space="0" w:color="000000"/>
              <w:bottom w:val="double" w:sz="4" w:space="0" w:color="000000"/>
            </w:tcBorders>
          </w:tcPr>
          <w:p>
            <w:pPr>
              <w:pStyle w:val="TableParagraph"/>
              <w:spacing w:line="209" w:lineRule="exact"/>
              <w:ind w:left="15"/>
              <w:jc w:val="center"/>
              <w:rPr>
                <w:sz w:val="20"/>
              </w:rPr>
            </w:pPr>
            <w:r>
              <w:rPr>
                <w:spacing w:val="-2"/>
                <w:sz w:val="20"/>
              </w:rPr>
              <w:t>Adaptasi</w:t>
            </w:r>
          </w:p>
        </w:tc>
        <w:tc>
          <w:tcPr>
            <w:tcW w:w="284" w:type="dxa"/>
            <w:tcBorders>
              <w:top w:val="single" w:sz="6" w:space="0" w:color="000000"/>
              <w:bottom w:val="double" w:sz="4" w:space="0" w:color="000000"/>
            </w:tcBorders>
          </w:tcPr>
          <w:p>
            <w:pPr>
              <w:pStyle w:val="TableParagraph"/>
              <w:spacing w:line="209" w:lineRule="exact"/>
              <w:ind w:left="15"/>
              <w:jc w:val="center"/>
              <w:rPr>
                <w:sz w:val="20"/>
              </w:rPr>
            </w:pPr>
            <w:r>
              <w:rPr>
                <w:spacing w:val="-10"/>
                <w:sz w:val="20"/>
              </w:rPr>
              <w:t>-</w:t>
            </w:r>
          </w:p>
        </w:tc>
        <w:tc>
          <w:tcPr>
            <w:tcW w:w="426" w:type="dxa"/>
            <w:tcBorders>
              <w:top w:val="single" w:sz="6" w:space="0" w:color="000000"/>
              <w:bottom w:val="double" w:sz="4" w:space="0" w:color="000000"/>
            </w:tcBorders>
          </w:tcPr>
          <w:p>
            <w:pPr>
              <w:pStyle w:val="TableParagraph"/>
              <w:spacing w:line="209" w:lineRule="exact"/>
              <w:ind w:left="24" w:right="9"/>
              <w:jc w:val="center"/>
              <w:rPr>
                <w:sz w:val="20"/>
              </w:rPr>
            </w:pPr>
            <w:r>
              <w:rPr>
                <w:spacing w:val="-5"/>
                <w:sz w:val="20"/>
              </w:rPr>
              <w:t>0%</w:t>
            </w:r>
          </w:p>
        </w:tc>
        <w:tc>
          <w:tcPr>
            <w:tcW w:w="287" w:type="dxa"/>
            <w:tcBorders>
              <w:top w:val="single" w:sz="6" w:space="0" w:color="000000"/>
              <w:bottom w:val="double" w:sz="4" w:space="0" w:color="000000"/>
            </w:tcBorders>
          </w:tcPr>
          <w:p>
            <w:pPr>
              <w:pStyle w:val="TableParagraph"/>
              <w:spacing w:line="209" w:lineRule="exact"/>
              <w:ind w:left="13"/>
              <w:jc w:val="center"/>
              <w:rPr>
                <w:sz w:val="20"/>
              </w:rPr>
            </w:pPr>
            <w:r>
              <w:rPr>
                <w:spacing w:val="-10"/>
                <w:sz w:val="20"/>
              </w:rPr>
              <w:t>-</w:t>
            </w:r>
          </w:p>
        </w:tc>
        <w:tc>
          <w:tcPr>
            <w:tcW w:w="426" w:type="dxa"/>
            <w:tcBorders>
              <w:top w:val="single" w:sz="6" w:space="0" w:color="000000"/>
              <w:bottom w:val="double" w:sz="4" w:space="0" w:color="000000"/>
            </w:tcBorders>
          </w:tcPr>
          <w:p>
            <w:pPr>
              <w:pStyle w:val="TableParagraph"/>
              <w:spacing w:line="209" w:lineRule="exact"/>
              <w:ind w:left="24" w:right="20"/>
              <w:jc w:val="center"/>
              <w:rPr>
                <w:sz w:val="20"/>
              </w:rPr>
            </w:pPr>
            <w:r>
              <w:rPr>
                <w:spacing w:val="-5"/>
                <w:sz w:val="20"/>
              </w:rPr>
              <w:t>0%</w:t>
            </w:r>
          </w:p>
        </w:tc>
        <w:tc>
          <w:tcPr>
            <w:tcW w:w="426" w:type="dxa"/>
            <w:tcBorders>
              <w:top w:val="single" w:sz="6" w:space="0" w:color="000000"/>
              <w:bottom w:val="double" w:sz="4" w:space="0" w:color="000000"/>
            </w:tcBorders>
          </w:tcPr>
          <w:p>
            <w:pPr>
              <w:pStyle w:val="TableParagraph"/>
              <w:spacing w:line="209" w:lineRule="exact"/>
              <w:ind w:left="8"/>
              <w:jc w:val="center"/>
              <w:rPr>
                <w:sz w:val="20"/>
              </w:rPr>
            </w:pPr>
            <w:r>
              <w:rPr>
                <w:spacing w:val="-10"/>
                <w:sz w:val="20"/>
              </w:rPr>
              <w:t>2</w:t>
            </w:r>
          </w:p>
        </w:tc>
        <w:tc>
          <w:tcPr>
            <w:tcW w:w="567" w:type="dxa"/>
            <w:tcBorders>
              <w:top w:val="single" w:sz="6" w:space="0" w:color="000000"/>
              <w:bottom w:val="double" w:sz="4" w:space="0" w:color="000000"/>
            </w:tcBorders>
          </w:tcPr>
          <w:p>
            <w:pPr>
              <w:pStyle w:val="TableParagraph"/>
              <w:spacing w:line="209" w:lineRule="exact"/>
              <w:ind w:left="13" w:right="12"/>
              <w:jc w:val="center"/>
              <w:rPr>
                <w:sz w:val="20"/>
              </w:rPr>
            </w:pPr>
            <w:r>
              <w:rPr>
                <w:spacing w:val="-4"/>
                <w:sz w:val="20"/>
              </w:rPr>
              <w:t>5,7%</w:t>
            </w:r>
          </w:p>
        </w:tc>
        <w:tc>
          <w:tcPr>
            <w:tcW w:w="425" w:type="dxa"/>
            <w:tcBorders>
              <w:top w:val="single" w:sz="6" w:space="0" w:color="000000"/>
              <w:bottom w:val="double" w:sz="4" w:space="0" w:color="000000"/>
            </w:tcBorders>
          </w:tcPr>
          <w:p>
            <w:pPr>
              <w:pStyle w:val="TableParagraph"/>
              <w:spacing w:line="209" w:lineRule="exact"/>
              <w:ind w:left="30" w:right="24"/>
              <w:jc w:val="center"/>
              <w:rPr>
                <w:sz w:val="20"/>
              </w:rPr>
            </w:pPr>
            <w:r>
              <w:rPr>
                <w:spacing w:val="-5"/>
                <w:sz w:val="20"/>
              </w:rPr>
              <w:t>12</w:t>
            </w:r>
          </w:p>
        </w:tc>
        <w:tc>
          <w:tcPr>
            <w:tcW w:w="569" w:type="dxa"/>
            <w:tcBorders>
              <w:top w:val="single" w:sz="6" w:space="0" w:color="000000"/>
              <w:bottom w:val="double" w:sz="4" w:space="0" w:color="000000"/>
            </w:tcBorders>
          </w:tcPr>
          <w:p>
            <w:pPr>
              <w:pStyle w:val="TableParagraph"/>
              <w:spacing w:line="209" w:lineRule="exact"/>
              <w:ind w:left="-8" w:right="-15"/>
              <w:jc w:val="center"/>
              <w:rPr>
                <w:sz w:val="20"/>
              </w:rPr>
            </w:pPr>
            <w:r>
              <w:rPr>
                <w:sz w:val="20"/>
              </w:rPr>
              <w:t>34,3 </w:t>
            </w:r>
            <w:r>
              <w:rPr>
                <w:spacing w:val="-10"/>
                <w:sz w:val="20"/>
              </w:rPr>
              <w:t>%</w:t>
            </w:r>
          </w:p>
        </w:tc>
        <w:tc>
          <w:tcPr>
            <w:tcW w:w="425" w:type="dxa"/>
            <w:tcBorders>
              <w:top w:val="single" w:sz="6" w:space="0" w:color="000000"/>
              <w:bottom w:val="double" w:sz="4" w:space="0" w:color="000000"/>
            </w:tcBorders>
          </w:tcPr>
          <w:p>
            <w:pPr>
              <w:pStyle w:val="TableParagraph"/>
              <w:spacing w:line="209" w:lineRule="exact"/>
              <w:ind w:left="30" w:right="29"/>
              <w:jc w:val="center"/>
              <w:rPr>
                <w:sz w:val="20"/>
              </w:rPr>
            </w:pPr>
            <w:r>
              <w:rPr>
                <w:spacing w:val="-5"/>
                <w:sz w:val="20"/>
              </w:rPr>
              <w:t>21</w:t>
            </w:r>
          </w:p>
        </w:tc>
        <w:tc>
          <w:tcPr>
            <w:tcW w:w="567" w:type="dxa"/>
            <w:tcBorders>
              <w:top w:val="single" w:sz="6" w:space="0" w:color="000000"/>
              <w:bottom w:val="double" w:sz="4" w:space="0" w:color="000000"/>
            </w:tcBorders>
          </w:tcPr>
          <w:p>
            <w:pPr>
              <w:pStyle w:val="TableParagraph"/>
              <w:spacing w:line="209" w:lineRule="exact"/>
              <w:ind w:left="13" w:right="3"/>
              <w:jc w:val="center"/>
              <w:rPr>
                <w:sz w:val="20"/>
              </w:rPr>
            </w:pPr>
            <w:r>
              <w:rPr>
                <w:spacing w:val="-5"/>
                <w:sz w:val="20"/>
              </w:rPr>
              <w:t>60%</w:t>
            </w:r>
          </w:p>
        </w:tc>
        <w:tc>
          <w:tcPr>
            <w:tcW w:w="569" w:type="dxa"/>
            <w:tcBorders>
              <w:top w:val="single" w:sz="6" w:space="0" w:color="000000"/>
              <w:bottom w:val="double" w:sz="4" w:space="0" w:color="000000"/>
            </w:tcBorders>
          </w:tcPr>
          <w:p>
            <w:pPr>
              <w:pStyle w:val="TableParagraph"/>
              <w:spacing w:line="209" w:lineRule="exact"/>
              <w:ind w:left="1"/>
              <w:jc w:val="center"/>
              <w:rPr>
                <w:sz w:val="20"/>
              </w:rPr>
            </w:pPr>
            <w:r>
              <w:rPr>
                <w:spacing w:val="-5"/>
                <w:sz w:val="20"/>
              </w:rPr>
              <w:t>159</w:t>
            </w:r>
          </w:p>
        </w:tc>
        <w:tc>
          <w:tcPr>
            <w:tcW w:w="708" w:type="dxa"/>
            <w:tcBorders>
              <w:top w:val="single" w:sz="6" w:space="0" w:color="000000"/>
              <w:bottom w:val="double" w:sz="4" w:space="0" w:color="000000"/>
            </w:tcBorders>
          </w:tcPr>
          <w:p>
            <w:pPr>
              <w:pStyle w:val="TableParagraph"/>
              <w:spacing w:line="209" w:lineRule="exact"/>
              <w:ind w:left="19" w:right="16"/>
              <w:jc w:val="center"/>
              <w:rPr>
                <w:sz w:val="20"/>
              </w:rPr>
            </w:pPr>
            <w:r>
              <w:rPr>
                <w:spacing w:val="-4"/>
                <w:sz w:val="20"/>
              </w:rPr>
              <w:t>4,54</w:t>
            </w:r>
          </w:p>
        </w:tc>
      </w:tr>
      <w:tr>
        <w:trPr>
          <w:trHeight w:val="231" w:hRule="atLeast"/>
        </w:trPr>
        <w:tc>
          <w:tcPr>
            <w:tcW w:w="2260" w:type="dxa"/>
            <w:gridSpan w:val="2"/>
            <w:tcBorders>
              <w:top w:val="double" w:sz="4" w:space="0" w:color="000000"/>
            </w:tcBorders>
          </w:tcPr>
          <w:p>
            <w:pPr>
              <w:pStyle w:val="TableParagraph"/>
              <w:spacing w:line="212" w:lineRule="exact"/>
              <w:ind w:left="587"/>
              <w:rPr>
                <w:sz w:val="20"/>
              </w:rPr>
            </w:pPr>
            <w:r>
              <w:rPr>
                <w:spacing w:val="-11"/>
                <w:sz w:val="20"/>
              </w:rPr>
              <w:t>RATA-</w:t>
            </w:r>
            <w:r>
              <w:rPr>
                <w:spacing w:val="-4"/>
                <w:sz w:val="20"/>
              </w:rPr>
              <w:t>RATA</w:t>
            </w:r>
          </w:p>
        </w:tc>
        <w:tc>
          <w:tcPr>
            <w:tcW w:w="284" w:type="dxa"/>
            <w:tcBorders>
              <w:top w:val="double" w:sz="4" w:space="0" w:color="000000"/>
            </w:tcBorders>
          </w:tcPr>
          <w:p>
            <w:pPr>
              <w:pStyle w:val="TableParagraph"/>
              <w:spacing w:line="212" w:lineRule="exact"/>
              <w:ind w:left="15"/>
              <w:jc w:val="center"/>
              <w:rPr>
                <w:sz w:val="20"/>
              </w:rPr>
            </w:pPr>
            <w:r>
              <w:rPr>
                <w:spacing w:val="-10"/>
                <w:sz w:val="20"/>
              </w:rPr>
              <w:t>-</w:t>
            </w:r>
          </w:p>
        </w:tc>
        <w:tc>
          <w:tcPr>
            <w:tcW w:w="426" w:type="dxa"/>
            <w:tcBorders>
              <w:top w:val="double" w:sz="4" w:space="0" w:color="000000"/>
            </w:tcBorders>
          </w:tcPr>
          <w:p>
            <w:pPr>
              <w:pStyle w:val="TableParagraph"/>
              <w:spacing w:line="212" w:lineRule="exact"/>
              <w:ind w:left="28" w:right="4"/>
              <w:jc w:val="center"/>
              <w:rPr>
                <w:sz w:val="20"/>
              </w:rPr>
            </w:pPr>
            <w:r>
              <w:rPr>
                <w:spacing w:val="-5"/>
                <w:sz w:val="20"/>
              </w:rPr>
              <w:t>0%</w:t>
            </w:r>
          </w:p>
        </w:tc>
        <w:tc>
          <w:tcPr>
            <w:tcW w:w="287" w:type="dxa"/>
            <w:tcBorders>
              <w:top w:val="double" w:sz="4" w:space="0" w:color="000000"/>
            </w:tcBorders>
          </w:tcPr>
          <w:p>
            <w:pPr>
              <w:pStyle w:val="TableParagraph"/>
              <w:spacing w:line="212" w:lineRule="exact"/>
              <w:ind w:left="8"/>
              <w:jc w:val="center"/>
              <w:rPr>
                <w:sz w:val="20"/>
              </w:rPr>
            </w:pPr>
            <w:r>
              <w:rPr>
                <w:spacing w:val="-10"/>
                <w:sz w:val="20"/>
              </w:rPr>
              <w:t>-</w:t>
            </w:r>
          </w:p>
        </w:tc>
        <w:tc>
          <w:tcPr>
            <w:tcW w:w="426" w:type="dxa"/>
            <w:tcBorders>
              <w:top w:val="double" w:sz="4" w:space="0" w:color="000000"/>
            </w:tcBorders>
          </w:tcPr>
          <w:p>
            <w:pPr>
              <w:pStyle w:val="TableParagraph"/>
              <w:spacing w:line="212" w:lineRule="exact"/>
              <w:ind w:left="24" w:right="20"/>
              <w:jc w:val="center"/>
              <w:rPr>
                <w:sz w:val="20"/>
              </w:rPr>
            </w:pPr>
            <w:r>
              <w:rPr>
                <w:spacing w:val="-5"/>
                <w:sz w:val="20"/>
              </w:rPr>
              <w:t>0%</w:t>
            </w:r>
          </w:p>
        </w:tc>
        <w:tc>
          <w:tcPr>
            <w:tcW w:w="426" w:type="dxa"/>
            <w:tcBorders>
              <w:top w:val="double" w:sz="4" w:space="0" w:color="000000"/>
            </w:tcBorders>
          </w:tcPr>
          <w:p>
            <w:pPr>
              <w:pStyle w:val="TableParagraph"/>
              <w:spacing w:line="212" w:lineRule="exact"/>
              <w:ind w:left="3"/>
              <w:jc w:val="center"/>
              <w:rPr>
                <w:sz w:val="20"/>
              </w:rPr>
            </w:pPr>
            <w:r>
              <w:rPr>
                <w:spacing w:val="-10"/>
                <w:sz w:val="20"/>
              </w:rPr>
              <w:t>2</w:t>
            </w:r>
          </w:p>
        </w:tc>
        <w:tc>
          <w:tcPr>
            <w:tcW w:w="567" w:type="dxa"/>
            <w:tcBorders>
              <w:top w:val="double" w:sz="4" w:space="0" w:color="000000"/>
            </w:tcBorders>
          </w:tcPr>
          <w:p>
            <w:pPr>
              <w:pStyle w:val="TableParagraph"/>
              <w:spacing w:line="212" w:lineRule="exact"/>
              <w:ind w:left="13" w:right="12"/>
              <w:jc w:val="center"/>
              <w:rPr>
                <w:sz w:val="20"/>
              </w:rPr>
            </w:pPr>
            <w:r>
              <w:rPr>
                <w:spacing w:val="-4"/>
                <w:sz w:val="20"/>
              </w:rPr>
              <w:t>5,7%</w:t>
            </w:r>
          </w:p>
        </w:tc>
        <w:tc>
          <w:tcPr>
            <w:tcW w:w="425" w:type="dxa"/>
            <w:tcBorders>
              <w:top w:val="double" w:sz="4" w:space="0" w:color="000000"/>
            </w:tcBorders>
          </w:tcPr>
          <w:p>
            <w:pPr>
              <w:pStyle w:val="TableParagraph"/>
              <w:spacing w:line="212" w:lineRule="exact"/>
              <w:ind w:left="30" w:right="29"/>
              <w:jc w:val="center"/>
              <w:rPr>
                <w:sz w:val="20"/>
              </w:rPr>
            </w:pPr>
            <w:r>
              <w:rPr>
                <w:spacing w:val="-10"/>
                <w:sz w:val="20"/>
              </w:rPr>
              <w:t>8</w:t>
            </w:r>
          </w:p>
        </w:tc>
        <w:tc>
          <w:tcPr>
            <w:tcW w:w="569" w:type="dxa"/>
            <w:tcBorders>
              <w:top w:val="double" w:sz="4" w:space="0" w:color="000000"/>
            </w:tcBorders>
          </w:tcPr>
          <w:p>
            <w:pPr>
              <w:pStyle w:val="TableParagraph"/>
              <w:spacing w:line="212" w:lineRule="exact"/>
              <w:ind w:left="2"/>
              <w:jc w:val="center"/>
              <w:rPr>
                <w:sz w:val="20"/>
              </w:rPr>
            </w:pPr>
            <w:r>
              <w:rPr>
                <w:spacing w:val="-2"/>
                <w:sz w:val="20"/>
              </w:rPr>
              <w:t>22,8%</w:t>
            </w:r>
          </w:p>
        </w:tc>
        <w:tc>
          <w:tcPr>
            <w:tcW w:w="425" w:type="dxa"/>
            <w:tcBorders>
              <w:top w:val="double" w:sz="4" w:space="0" w:color="000000"/>
            </w:tcBorders>
          </w:tcPr>
          <w:p>
            <w:pPr>
              <w:pStyle w:val="TableParagraph"/>
              <w:spacing w:line="212" w:lineRule="exact"/>
              <w:ind w:left="30" w:right="29"/>
              <w:jc w:val="center"/>
              <w:rPr>
                <w:sz w:val="20"/>
              </w:rPr>
            </w:pPr>
            <w:r>
              <w:rPr>
                <w:spacing w:val="-5"/>
                <w:sz w:val="20"/>
              </w:rPr>
              <w:t>26</w:t>
            </w:r>
          </w:p>
        </w:tc>
        <w:tc>
          <w:tcPr>
            <w:tcW w:w="567" w:type="dxa"/>
            <w:tcBorders>
              <w:top w:val="double" w:sz="4" w:space="0" w:color="000000"/>
            </w:tcBorders>
          </w:tcPr>
          <w:p>
            <w:pPr>
              <w:pStyle w:val="TableParagraph"/>
              <w:spacing w:line="212" w:lineRule="exact"/>
              <w:ind w:left="13"/>
              <w:jc w:val="center"/>
              <w:rPr>
                <w:sz w:val="20"/>
              </w:rPr>
            </w:pPr>
            <w:r>
              <w:rPr>
                <w:spacing w:val="-2"/>
                <w:sz w:val="20"/>
              </w:rPr>
              <w:t>74,3%</w:t>
            </w:r>
          </w:p>
        </w:tc>
        <w:tc>
          <w:tcPr>
            <w:tcW w:w="569" w:type="dxa"/>
            <w:tcBorders>
              <w:top w:val="double" w:sz="4" w:space="0" w:color="000000"/>
            </w:tcBorders>
          </w:tcPr>
          <w:p>
            <w:pPr>
              <w:pStyle w:val="TableParagraph"/>
              <w:spacing w:line="212" w:lineRule="exact"/>
              <w:ind w:left="1"/>
              <w:jc w:val="center"/>
              <w:rPr>
                <w:sz w:val="20"/>
              </w:rPr>
            </w:pPr>
            <w:r>
              <w:rPr>
                <w:spacing w:val="-5"/>
                <w:sz w:val="20"/>
              </w:rPr>
              <w:t>164</w:t>
            </w:r>
          </w:p>
        </w:tc>
        <w:tc>
          <w:tcPr>
            <w:tcW w:w="708" w:type="dxa"/>
            <w:tcBorders>
              <w:top w:val="double" w:sz="4" w:space="0" w:color="000000"/>
            </w:tcBorders>
          </w:tcPr>
          <w:p>
            <w:pPr>
              <w:pStyle w:val="TableParagraph"/>
              <w:spacing w:line="212" w:lineRule="exact"/>
              <w:ind w:left="19" w:right="20"/>
              <w:jc w:val="center"/>
              <w:rPr>
                <w:sz w:val="20"/>
              </w:rPr>
            </w:pPr>
            <w:r>
              <w:rPr>
                <w:spacing w:val="-4"/>
                <w:sz w:val="20"/>
              </w:rPr>
              <w:t>4,68</w:t>
            </w:r>
          </w:p>
        </w:tc>
      </w:tr>
    </w:tbl>
    <w:p>
      <w:pPr>
        <w:pStyle w:val="BodyText"/>
        <w:spacing w:before="3"/>
        <w:ind w:left="568"/>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100"/>
      </w:pPr>
    </w:p>
    <w:p>
      <w:pPr>
        <w:pStyle w:val="BodyText"/>
        <w:spacing w:line="360" w:lineRule="auto" w:before="1"/>
        <w:ind w:left="568" w:right="137" w:firstLine="708"/>
        <w:jc w:val="both"/>
      </w:pPr>
      <w:r>
        <w:rPr/>
        <w:t>Berdasarkan tabel di atas, tanggapan responden terhadap variabel keterampilan </w:t>
      </w:r>
      <w:r>
        <w:rPr>
          <w:i/>
        </w:rPr>
        <w:t>soft skill </w:t>
      </w:r>
      <w:r>
        <w:rPr/>
        <w:t>menunjukkan hasil yang positif. Pada pernyataan mengenai kemampuan berkomunikasi, 20% responden menjawab setuju dan 80% menjawab sangat setuju. Nilai rata-rata penafsirannya mencapai 4,80, yang mengindikasikan bahwa responden secara kuat sangat setuju bahwa kemampuan berkomunikasi memiliki peran penting dalam kinerja karyawan di UMKM pasko kopi. Hasil ini menegaskan persepsi karyawan bahwa komunikasi yang efektif adalah keterampilan krusial di tempat kerja mereka.</w:t>
      </w:r>
    </w:p>
    <w:p>
      <w:pPr>
        <w:pStyle w:val="BodyText"/>
        <w:spacing w:line="360" w:lineRule="auto" w:before="161"/>
        <w:ind w:left="568" w:right="136" w:firstLine="708"/>
        <w:jc w:val="both"/>
      </w:pPr>
      <w:r>
        <w:rPr/>
        <w:t>Pada pernyataan tentang kerjasama, data menunjukkan bahwa 8,6% responden menjawab netral, 25,7% menjawab setuju, dan mayoritas, yaitu 65,7%, menjawab</w:t>
      </w:r>
      <w:r>
        <w:rPr>
          <w:spacing w:val="-3"/>
        </w:rPr>
        <w:t> </w:t>
      </w:r>
      <w:r>
        <w:rPr/>
        <w:t>sangat</w:t>
      </w:r>
      <w:r>
        <w:rPr>
          <w:spacing w:val="-3"/>
        </w:rPr>
        <w:t> </w:t>
      </w:r>
      <w:r>
        <w:rPr/>
        <w:t>setuju.</w:t>
      </w:r>
      <w:r>
        <w:rPr>
          <w:spacing w:val="-1"/>
        </w:rPr>
        <w:t> </w:t>
      </w:r>
      <w:r>
        <w:rPr/>
        <w:t>Dengan</w:t>
      </w:r>
      <w:r>
        <w:rPr>
          <w:spacing w:val="-3"/>
        </w:rPr>
        <w:t> </w:t>
      </w:r>
      <w:r>
        <w:rPr/>
        <w:t>nilai</w:t>
      </w:r>
      <w:r>
        <w:rPr>
          <w:spacing w:val="-3"/>
        </w:rPr>
        <w:t> </w:t>
      </w:r>
      <w:r>
        <w:rPr/>
        <w:t>penafsiran</w:t>
      </w:r>
      <w:r>
        <w:rPr>
          <w:spacing w:val="-3"/>
        </w:rPr>
        <w:t> </w:t>
      </w:r>
      <w:r>
        <w:rPr/>
        <w:t>rata-rata</w:t>
      </w:r>
      <w:r>
        <w:rPr>
          <w:spacing w:val="-3"/>
        </w:rPr>
        <w:t> </w:t>
      </w:r>
      <w:r>
        <w:rPr/>
        <w:t>4,57,</w:t>
      </w:r>
      <w:r>
        <w:rPr>
          <w:spacing w:val="-3"/>
        </w:rPr>
        <w:t> </w:t>
      </w:r>
      <w:r>
        <w:rPr/>
        <w:t>dapat</w:t>
      </w:r>
      <w:r>
        <w:rPr>
          <w:spacing w:val="-3"/>
        </w:rPr>
        <w:t> </w:t>
      </w:r>
      <w:r>
        <w:rPr/>
        <w:t>disimpulkan bahwa responden sangat setuju bahwa kemampuan bekerjasama mempengaruhi kinerja mereka. Ini menunjukkan bahwa lingkungan kerja di UMKM pasko kopi sangat menghargai kolaborasi dan kerja tim sebagai faktor utama dalam mencapai hasil yang optimal. Tanggapan responden terhadap pernyataan tanggung jawab sangatlah positif. Hanya 5,7% yang menyatakan netral, 8,6% setuju, dan sebagian besar, yaitu 85,7%, menjawab sangat setuju. Nilai penafsiran rata-rata mencapai 4,80, menegaskan bahwa responden sangat setuju bahwa tanggung jawab adalah aspek</w:t>
      </w:r>
      <w:r>
        <w:rPr>
          <w:spacing w:val="27"/>
        </w:rPr>
        <w:t> </w:t>
      </w:r>
      <w:r>
        <w:rPr/>
        <w:t>fundamental</w:t>
      </w:r>
      <w:r>
        <w:rPr>
          <w:spacing w:val="27"/>
        </w:rPr>
        <w:t> </w:t>
      </w:r>
      <w:r>
        <w:rPr/>
        <w:t>yang</w:t>
      </w:r>
      <w:r>
        <w:rPr>
          <w:spacing w:val="29"/>
        </w:rPr>
        <w:t> </w:t>
      </w:r>
      <w:r>
        <w:rPr/>
        <w:t>memengaruhi</w:t>
      </w:r>
      <w:r>
        <w:rPr>
          <w:spacing w:val="27"/>
        </w:rPr>
        <w:t> </w:t>
      </w:r>
      <w:r>
        <w:rPr/>
        <w:t>kinerja</w:t>
      </w:r>
      <w:r>
        <w:rPr>
          <w:spacing w:val="26"/>
        </w:rPr>
        <w:t> </w:t>
      </w:r>
      <w:r>
        <w:rPr/>
        <w:t>karyawan</w:t>
      </w:r>
      <w:r>
        <w:rPr>
          <w:spacing w:val="27"/>
        </w:rPr>
        <w:t> </w:t>
      </w:r>
      <w:r>
        <w:rPr/>
        <w:t>di</w:t>
      </w:r>
      <w:r>
        <w:rPr>
          <w:spacing w:val="28"/>
        </w:rPr>
        <w:t> </w:t>
      </w:r>
      <w:r>
        <w:rPr/>
        <w:t>UMKM</w:t>
      </w:r>
      <w:r>
        <w:rPr>
          <w:spacing w:val="31"/>
        </w:rPr>
        <w:t> </w:t>
      </w:r>
      <w:r>
        <w:rPr/>
        <w:t>pasko</w:t>
      </w:r>
      <w:r>
        <w:rPr>
          <w:spacing w:val="28"/>
        </w:rPr>
        <w:t> </w:t>
      </w:r>
      <w:r>
        <w:rPr>
          <w:spacing w:val="-2"/>
        </w:rPr>
        <w:t>kopi.</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38"/>
        <w:jc w:val="right"/>
      </w:pPr>
      <w:r>
        <w:rPr/>
        <w:t>Angka yang sangat tinggi pada kategori "sangat setuju" ini mencerminkan budaya kerja</w:t>
      </w:r>
      <w:r>
        <w:rPr>
          <w:spacing w:val="-16"/>
        </w:rPr>
        <w:t> </w:t>
      </w:r>
      <w:r>
        <w:rPr/>
        <w:t>yang</w:t>
      </w:r>
      <w:r>
        <w:rPr>
          <w:spacing w:val="-15"/>
        </w:rPr>
        <w:t> </w:t>
      </w:r>
      <w:r>
        <w:rPr/>
        <w:t>menempatkan</w:t>
      </w:r>
      <w:r>
        <w:rPr>
          <w:spacing w:val="-15"/>
        </w:rPr>
        <w:t> </w:t>
      </w:r>
      <w:r>
        <w:rPr/>
        <w:t>kesadaran</w:t>
      </w:r>
      <w:r>
        <w:rPr>
          <w:spacing w:val="-15"/>
        </w:rPr>
        <w:t> </w:t>
      </w:r>
      <w:r>
        <w:rPr/>
        <w:t>dan</w:t>
      </w:r>
      <w:r>
        <w:rPr>
          <w:spacing w:val="-15"/>
        </w:rPr>
        <w:t> </w:t>
      </w:r>
      <w:r>
        <w:rPr/>
        <w:t>akuntabilitas</w:t>
      </w:r>
      <w:r>
        <w:rPr>
          <w:spacing w:val="-15"/>
        </w:rPr>
        <w:t> </w:t>
      </w:r>
      <w:r>
        <w:rPr/>
        <w:t>individu</w:t>
      </w:r>
      <w:r>
        <w:rPr>
          <w:spacing w:val="-15"/>
        </w:rPr>
        <w:t> </w:t>
      </w:r>
      <w:r>
        <w:rPr/>
        <w:t>pada</w:t>
      </w:r>
      <w:r>
        <w:rPr>
          <w:spacing w:val="-16"/>
        </w:rPr>
        <w:t> </w:t>
      </w:r>
      <w:r>
        <w:rPr/>
        <w:t>prioritas</w:t>
      </w:r>
      <w:r>
        <w:rPr>
          <w:spacing w:val="-15"/>
        </w:rPr>
        <w:t> </w:t>
      </w:r>
      <w:r>
        <w:rPr/>
        <w:t>utama. Hasil</w:t>
      </w:r>
      <w:r>
        <w:rPr>
          <w:spacing w:val="40"/>
        </w:rPr>
        <w:t> </w:t>
      </w:r>
      <w:r>
        <w:rPr/>
        <w:t>penelitian</w:t>
      </w:r>
      <w:r>
        <w:rPr>
          <w:spacing w:val="40"/>
        </w:rPr>
        <w:t> </w:t>
      </w:r>
      <w:r>
        <w:rPr/>
        <w:t>pada</w:t>
      </w:r>
      <w:r>
        <w:rPr>
          <w:spacing w:val="40"/>
        </w:rPr>
        <w:t> </w:t>
      </w:r>
      <w:r>
        <w:rPr/>
        <w:t>pernyataan</w:t>
      </w:r>
      <w:r>
        <w:rPr>
          <w:spacing w:val="40"/>
        </w:rPr>
        <w:t> </w:t>
      </w:r>
      <w:r>
        <w:rPr/>
        <w:t>terakhir</w:t>
      </w:r>
      <w:r>
        <w:rPr>
          <w:spacing w:val="40"/>
        </w:rPr>
        <w:t> </w:t>
      </w:r>
      <w:r>
        <w:rPr/>
        <w:t>yaitu</w:t>
      </w:r>
      <w:r>
        <w:rPr>
          <w:spacing w:val="40"/>
        </w:rPr>
        <w:t> </w:t>
      </w:r>
      <w:r>
        <w:rPr/>
        <w:t>adaptasi,</w:t>
      </w:r>
      <w:r>
        <w:rPr>
          <w:spacing w:val="40"/>
        </w:rPr>
        <w:t> </w:t>
      </w:r>
      <w:r>
        <w:rPr/>
        <w:t>sebanyak</w:t>
      </w:r>
      <w:r>
        <w:rPr>
          <w:spacing w:val="40"/>
        </w:rPr>
        <w:t> </w:t>
      </w:r>
      <w:r>
        <w:rPr/>
        <w:t>5,7% responden menjawab netral, 34,3% setuju, dan 60% sangat setuju. Dengan nilai</w:t>
      </w:r>
      <w:r>
        <w:rPr>
          <w:spacing w:val="80"/>
        </w:rPr>
        <w:t> </w:t>
      </w:r>
      <w:r>
        <w:rPr/>
        <w:t>penafsiran</w:t>
      </w:r>
      <w:r>
        <w:rPr>
          <w:spacing w:val="-5"/>
        </w:rPr>
        <w:t> </w:t>
      </w:r>
      <w:r>
        <w:rPr/>
        <w:t>rata-rata</w:t>
      </w:r>
      <w:r>
        <w:rPr>
          <w:spacing w:val="-7"/>
        </w:rPr>
        <w:t> </w:t>
      </w:r>
      <w:r>
        <w:rPr/>
        <w:t>4,54,</w:t>
      </w:r>
      <w:r>
        <w:rPr>
          <w:spacing w:val="-3"/>
        </w:rPr>
        <w:t> </w:t>
      </w:r>
      <w:r>
        <w:rPr/>
        <w:t>dapat</w:t>
      </w:r>
      <w:r>
        <w:rPr>
          <w:spacing w:val="-6"/>
        </w:rPr>
        <w:t> </w:t>
      </w:r>
      <w:r>
        <w:rPr/>
        <w:t>disimpulkan</w:t>
      </w:r>
      <w:r>
        <w:rPr>
          <w:spacing w:val="-7"/>
        </w:rPr>
        <w:t> </w:t>
      </w:r>
      <w:r>
        <w:rPr/>
        <w:t>bahwa</w:t>
      </w:r>
      <w:r>
        <w:rPr>
          <w:spacing w:val="-6"/>
        </w:rPr>
        <w:t> </w:t>
      </w:r>
      <w:r>
        <w:rPr/>
        <w:t>responden</w:t>
      </w:r>
      <w:r>
        <w:rPr>
          <w:spacing w:val="-5"/>
        </w:rPr>
        <w:t> </w:t>
      </w:r>
      <w:r>
        <w:rPr/>
        <w:t>sangat</w:t>
      </w:r>
      <w:r>
        <w:rPr>
          <w:spacing w:val="-5"/>
        </w:rPr>
        <w:t> </w:t>
      </w:r>
      <w:r>
        <w:rPr/>
        <w:t>setuju</w:t>
      </w:r>
      <w:r>
        <w:rPr>
          <w:spacing w:val="-5"/>
        </w:rPr>
        <w:t> </w:t>
      </w:r>
      <w:r>
        <w:rPr/>
        <w:t>bahwa kemampuan</w:t>
      </w:r>
      <w:r>
        <w:rPr>
          <w:spacing w:val="-15"/>
        </w:rPr>
        <w:t> </w:t>
      </w:r>
      <w:r>
        <w:rPr/>
        <w:t>beradaptasi</w:t>
      </w:r>
      <w:r>
        <w:rPr>
          <w:spacing w:val="-15"/>
        </w:rPr>
        <w:t> </w:t>
      </w:r>
      <w:r>
        <w:rPr/>
        <w:t>sangat</w:t>
      </w:r>
      <w:r>
        <w:rPr>
          <w:spacing w:val="-15"/>
        </w:rPr>
        <w:t> </w:t>
      </w:r>
      <w:r>
        <w:rPr/>
        <w:t>penting</w:t>
      </w:r>
      <w:r>
        <w:rPr>
          <w:spacing w:val="-15"/>
        </w:rPr>
        <w:t> </w:t>
      </w:r>
      <w:r>
        <w:rPr/>
        <w:t>bagi</w:t>
      </w:r>
      <w:r>
        <w:rPr>
          <w:spacing w:val="-15"/>
        </w:rPr>
        <w:t> </w:t>
      </w:r>
      <w:r>
        <w:rPr/>
        <w:t>kinerja</w:t>
      </w:r>
      <w:r>
        <w:rPr>
          <w:spacing w:val="-15"/>
        </w:rPr>
        <w:t> </w:t>
      </w:r>
      <w:r>
        <w:rPr/>
        <w:t>mereka.</w:t>
      </w:r>
      <w:r>
        <w:rPr>
          <w:spacing w:val="-15"/>
        </w:rPr>
        <w:t> </w:t>
      </w:r>
      <w:r>
        <w:rPr/>
        <w:t>Hasil</w:t>
      </w:r>
      <w:r>
        <w:rPr>
          <w:spacing w:val="-15"/>
        </w:rPr>
        <w:t> </w:t>
      </w:r>
      <w:r>
        <w:rPr/>
        <w:t>ini</w:t>
      </w:r>
      <w:r>
        <w:rPr>
          <w:spacing w:val="-15"/>
        </w:rPr>
        <w:t> </w:t>
      </w:r>
      <w:r>
        <w:rPr/>
        <w:t>menunjukkan bahwa</w:t>
      </w:r>
      <w:r>
        <w:rPr>
          <w:spacing w:val="27"/>
        </w:rPr>
        <w:t> </w:t>
      </w:r>
      <w:r>
        <w:rPr/>
        <w:t>karyawan</w:t>
      </w:r>
      <w:r>
        <w:rPr>
          <w:spacing w:val="31"/>
        </w:rPr>
        <w:t> </w:t>
      </w:r>
      <w:r>
        <w:rPr/>
        <w:t>di</w:t>
      </w:r>
      <w:r>
        <w:rPr>
          <w:spacing w:val="31"/>
        </w:rPr>
        <w:t> </w:t>
      </w:r>
      <w:r>
        <w:rPr/>
        <w:t>UMKM</w:t>
      </w:r>
      <w:r>
        <w:rPr>
          <w:spacing w:val="33"/>
        </w:rPr>
        <w:t> </w:t>
      </w:r>
      <w:r>
        <w:rPr/>
        <w:t>pasko</w:t>
      </w:r>
      <w:r>
        <w:rPr>
          <w:spacing w:val="31"/>
        </w:rPr>
        <w:t> </w:t>
      </w:r>
      <w:r>
        <w:rPr/>
        <w:t>kopi</w:t>
      </w:r>
      <w:r>
        <w:rPr>
          <w:spacing w:val="31"/>
        </w:rPr>
        <w:t> </w:t>
      </w:r>
      <w:r>
        <w:rPr/>
        <w:t>memahami</w:t>
      </w:r>
      <w:r>
        <w:rPr>
          <w:spacing w:val="31"/>
        </w:rPr>
        <w:t> </w:t>
      </w:r>
      <w:r>
        <w:rPr/>
        <w:t>pentingnya</w:t>
      </w:r>
      <w:r>
        <w:rPr>
          <w:spacing w:val="31"/>
        </w:rPr>
        <w:t> </w:t>
      </w:r>
      <w:r>
        <w:rPr/>
        <w:t>fleksibilitas</w:t>
      </w:r>
      <w:r>
        <w:rPr>
          <w:spacing w:val="31"/>
        </w:rPr>
        <w:t> </w:t>
      </w:r>
      <w:r>
        <w:rPr>
          <w:spacing w:val="-5"/>
        </w:rPr>
        <w:t>dan</w:t>
      </w:r>
    </w:p>
    <w:p>
      <w:pPr>
        <w:pStyle w:val="BodyText"/>
        <w:spacing w:line="276" w:lineRule="exact"/>
        <w:ind w:left="568"/>
      </w:pPr>
      <w:r>
        <w:rPr/>
        <w:t>kemampuan</w:t>
      </w:r>
      <w:r>
        <w:rPr>
          <w:spacing w:val="-2"/>
        </w:rPr>
        <w:t> </w:t>
      </w:r>
      <w:r>
        <w:rPr/>
        <w:t>menyesuaikan</w:t>
      </w:r>
      <w:r>
        <w:rPr>
          <w:spacing w:val="-1"/>
        </w:rPr>
        <w:t> </w:t>
      </w:r>
      <w:r>
        <w:rPr/>
        <w:t>diri</w:t>
      </w:r>
      <w:r>
        <w:rPr>
          <w:spacing w:val="-1"/>
        </w:rPr>
        <w:t> </w:t>
      </w:r>
      <w:r>
        <w:rPr/>
        <w:t>terhadap</w:t>
      </w:r>
      <w:r>
        <w:rPr>
          <w:spacing w:val="-1"/>
        </w:rPr>
        <w:t> </w:t>
      </w:r>
      <w:r>
        <w:rPr/>
        <w:t>perubahan</w:t>
      </w:r>
      <w:r>
        <w:rPr>
          <w:spacing w:val="-1"/>
        </w:rPr>
        <w:t> </w:t>
      </w:r>
      <w:r>
        <w:rPr/>
        <w:t>lingkungan</w:t>
      </w:r>
      <w:r>
        <w:rPr>
          <w:spacing w:val="-1"/>
        </w:rPr>
        <w:t> </w:t>
      </w:r>
      <w:r>
        <w:rPr/>
        <w:t>atau</w:t>
      </w:r>
      <w:r>
        <w:rPr>
          <w:spacing w:val="-1"/>
        </w:rPr>
        <w:t> </w:t>
      </w:r>
      <w:r>
        <w:rPr/>
        <w:t>situasi</w:t>
      </w:r>
      <w:r>
        <w:rPr>
          <w:spacing w:val="-1"/>
        </w:rPr>
        <w:t> </w:t>
      </w:r>
      <w:r>
        <w:rPr>
          <w:spacing w:val="-2"/>
        </w:rPr>
        <w:t>kerja.</w:t>
      </w:r>
    </w:p>
    <w:p>
      <w:pPr>
        <w:pStyle w:val="BodyText"/>
        <w:spacing w:before="102"/>
      </w:pPr>
    </w:p>
    <w:p>
      <w:pPr>
        <w:pStyle w:val="ListParagraph"/>
        <w:numPr>
          <w:ilvl w:val="0"/>
          <w:numId w:val="35"/>
        </w:numPr>
        <w:tabs>
          <w:tab w:pos="995" w:val="left" w:leader="none"/>
        </w:tabs>
        <w:spacing w:line="240" w:lineRule="auto" w:before="0" w:after="0"/>
        <w:ind w:left="995" w:right="0" w:hanging="427"/>
        <w:jc w:val="left"/>
        <w:rPr>
          <w:position w:val="2"/>
          <w:sz w:val="24"/>
        </w:rPr>
      </w:pPr>
      <w:r>
        <w:rPr>
          <w:position w:val="2"/>
          <w:sz w:val="24"/>
        </w:rPr>
        <w:t>Variabel</w:t>
      </w:r>
      <w:r>
        <w:rPr>
          <w:spacing w:val="-10"/>
          <w:position w:val="2"/>
          <w:sz w:val="24"/>
        </w:rPr>
        <w:t> </w:t>
      </w:r>
      <w:r>
        <w:rPr>
          <w:position w:val="2"/>
          <w:sz w:val="24"/>
        </w:rPr>
        <w:t>Motivasi</w:t>
      </w:r>
      <w:r>
        <w:rPr>
          <w:spacing w:val="-10"/>
          <w:position w:val="2"/>
          <w:sz w:val="24"/>
        </w:rPr>
        <w:t> </w:t>
      </w:r>
      <w:r>
        <w:rPr>
          <w:position w:val="2"/>
          <w:sz w:val="24"/>
        </w:rPr>
        <w:t>Kerja</w:t>
      </w:r>
      <w:r>
        <w:rPr>
          <w:spacing w:val="-11"/>
          <w:position w:val="2"/>
          <w:sz w:val="24"/>
        </w:rPr>
        <w:t> </w:t>
      </w:r>
      <w:r>
        <w:rPr>
          <w:spacing w:val="-4"/>
          <w:position w:val="2"/>
          <w:sz w:val="24"/>
        </w:rPr>
        <w:t>(X</w:t>
      </w:r>
      <w:r>
        <w:rPr>
          <w:spacing w:val="-4"/>
          <w:sz w:val="16"/>
        </w:rPr>
        <w:t>2</w:t>
      </w:r>
      <w:r>
        <w:rPr>
          <w:spacing w:val="-4"/>
          <w:position w:val="2"/>
          <w:sz w:val="24"/>
        </w:rPr>
        <w:t>)</w:t>
      </w:r>
    </w:p>
    <w:p>
      <w:pPr>
        <w:pStyle w:val="BodyText"/>
        <w:spacing w:line="360" w:lineRule="auto" w:before="135"/>
        <w:ind w:left="568" w:firstLine="708"/>
      </w:pPr>
      <w:r>
        <w:rPr/>
        <w:t>Berdasarkan</w:t>
      </w:r>
      <w:r>
        <w:rPr>
          <w:spacing w:val="40"/>
        </w:rPr>
        <w:t> </w:t>
      </w:r>
      <w:r>
        <w:rPr/>
        <w:t>hasil</w:t>
      </w:r>
      <w:r>
        <w:rPr>
          <w:spacing w:val="40"/>
        </w:rPr>
        <w:t> </w:t>
      </w:r>
      <w:r>
        <w:rPr/>
        <w:t>penelitian,</w:t>
      </w:r>
      <w:r>
        <w:rPr>
          <w:spacing w:val="40"/>
        </w:rPr>
        <w:t> </w:t>
      </w:r>
      <w:r>
        <w:rPr/>
        <w:t>berikut</w:t>
      </w:r>
      <w:r>
        <w:rPr>
          <w:spacing w:val="40"/>
        </w:rPr>
        <w:t> </w:t>
      </w:r>
      <w:r>
        <w:rPr/>
        <w:t>ini</w:t>
      </w:r>
      <w:r>
        <w:rPr>
          <w:spacing w:val="40"/>
        </w:rPr>
        <w:t> </w:t>
      </w:r>
      <w:r>
        <w:rPr/>
        <w:t>disajikan</w:t>
      </w:r>
      <w:r>
        <w:rPr>
          <w:spacing w:val="40"/>
        </w:rPr>
        <w:t> </w:t>
      </w:r>
      <w:r>
        <w:rPr/>
        <w:t>tanggapan</w:t>
      </w:r>
      <w:r>
        <w:rPr>
          <w:spacing w:val="40"/>
        </w:rPr>
        <w:t> </w:t>
      </w:r>
      <w:r>
        <w:rPr/>
        <w:t>responden mengenai item pernyataan pada variabel motivasi kerja:</w:t>
      </w:r>
    </w:p>
    <w:p>
      <w:pPr>
        <w:pStyle w:val="Heading3"/>
        <w:spacing w:before="161"/>
        <w:ind w:left="1319"/>
        <w:jc w:val="left"/>
      </w:pPr>
      <w:r>
        <w:rPr/>
        <w:t>Tabel</w:t>
      </w:r>
      <w:r>
        <w:rPr>
          <w:spacing w:val="-17"/>
        </w:rPr>
        <w:t> </w:t>
      </w:r>
      <w:r>
        <w:rPr/>
        <w:t>4.3</w:t>
      </w:r>
      <w:r>
        <w:rPr>
          <w:spacing w:val="-15"/>
        </w:rPr>
        <w:t> </w:t>
      </w:r>
      <w:r>
        <w:rPr/>
        <w:t>Tanggapan</w:t>
      </w:r>
      <w:r>
        <w:rPr>
          <w:spacing w:val="-14"/>
        </w:rPr>
        <w:t> </w:t>
      </w:r>
      <w:r>
        <w:rPr/>
        <w:t>Responden</w:t>
      </w:r>
      <w:r>
        <w:rPr>
          <w:spacing w:val="-11"/>
        </w:rPr>
        <w:t> </w:t>
      </w:r>
      <w:r>
        <w:rPr/>
        <w:t>Pada</w:t>
      </w:r>
      <w:r>
        <w:rPr>
          <w:spacing w:val="-15"/>
        </w:rPr>
        <w:t> </w:t>
      </w:r>
      <w:r>
        <w:rPr/>
        <w:t>Variabel</w:t>
      </w:r>
      <w:r>
        <w:rPr>
          <w:spacing w:val="-13"/>
        </w:rPr>
        <w:t> </w:t>
      </w:r>
      <w:r>
        <w:rPr/>
        <w:t>Motivasi</w:t>
      </w:r>
      <w:r>
        <w:rPr>
          <w:spacing w:val="-11"/>
        </w:rPr>
        <w:t> </w:t>
      </w:r>
      <w:r>
        <w:rPr>
          <w:spacing w:val="-2"/>
        </w:rPr>
        <w:t>Kerja</w:t>
      </w:r>
    </w:p>
    <w:p>
      <w:pPr>
        <w:pStyle w:val="BodyText"/>
        <w:spacing w:before="11"/>
        <w:rPr>
          <w:b/>
          <w:sz w:val="15"/>
        </w:rPr>
      </w:pPr>
    </w:p>
    <w:tbl>
      <w:tblPr>
        <w:tblW w:w="0" w:type="auto"/>
        <w:jc w:val="left"/>
        <w:tblInd w:w="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8"/>
        <w:gridCol w:w="1842"/>
        <w:gridCol w:w="284"/>
        <w:gridCol w:w="426"/>
        <w:gridCol w:w="428"/>
        <w:gridCol w:w="426"/>
        <w:gridCol w:w="426"/>
        <w:gridCol w:w="567"/>
        <w:gridCol w:w="284"/>
        <w:gridCol w:w="570"/>
        <w:gridCol w:w="426"/>
        <w:gridCol w:w="568"/>
        <w:gridCol w:w="570"/>
        <w:gridCol w:w="709"/>
      </w:tblGrid>
      <w:tr>
        <w:trPr>
          <w:trHeight w:val="260" w:hRule="atLeast"/>
        </w:trPr>
        <w:tc>
          <w:tcPr>
            <w:tcW w:w="418" w:type="dxa"/>
            <w:vMerge w:val="restart"/>
            <w:tcBorders>
              <w:bottom w:val="double" w:sz="4" w:space="0" w:color="000000"/>
            </w:tcBorders>
          </w:tcPr>
          <w:p>
            <w:pPr>
              <w:pStyle w:val="TableParagraph"/>
              <w:spacing w:before="146"/>
              <w:ind w:left="59"/>
              <w:rPr>
                <w:sz w:val="20"/>
              </w:rPr>
            </w:pPr>
            <w:r>
              <w:rPr>
                <w:spacing w:val="-5"/>
                <w:sz w:val="20"/>
              </w:rPr>
              <w:t>NO</w:t>
            </w:r>
          </w:p>
        </w:tc>
        <w:tc>
          <w:tcPr>
            <w:tcW w:w="1842" w:type="dxa"/>
            <w:vMerge w:val="restart"/>
            <w:tcBorders>
              <w:bottom w:val="double" w:sz="4" w:space="0" w:color="000000"/>
            </w:tcBorders>
          </w:tcPr>
          <w:p>
            <w:pPr>
              <w:pStyle w:val="TableParagraph"/>
              <w:spacing w:before="146"/>
              <w:ind w:left="270"/>
              <w:rPr>
                <w:sz w:val="20"/>
              </w:rPr>
            </w:pPr>
            <w:r>
              <w:rPr>
                <w:spacing w:val="-2"/>
                <w:sz w:val="20"/>
              </w:rPr>
              <w:t>PERNYATAAN</w:t>
            </w:r>
          </w:p>
        </w:tc>
        <w:tc>
          <w:tcPr>
            <w:tcW w:w="710" w:type="dxa"/>
            <w:gridSpan w:val="2"/>
          </w:tcPr>
          <w:p>
            <w:pPr>
              <w:pStyle w:val="TableParagraph"/>
              <w:spacing w:line="224" w:lineRule="exact" w:before="17"/>
              <w:ind w:left="178"/>
              <w:rPr>
                <w:sz w:val="20"/>
              </w:rPr>
            </w:pPr>
            <w:r>
              <w:rPr>
                <w:spacing w:val="-5"/>
                <w:sz w:val="20"/>
              </w:rPr>
              <w:t>STS</w:t>
            </w:r>
          </w:p>
        </w:tc>
        <w:tc>
          <w:tcPr>
            <w:tcW w:w="854" w:type="dxa"/>
            <w:gridSpan w:val="2"/>
          </w:tcPr>
          <w:p>
            <w:pPr>
              <w:pStyle w:val="TableParagraph"/>
              <w:spacing w:line="224" w:lineRule="exact" w:before="17"/>
              <w:ind w:left="12"/>
              <w:jc w:val="center"/>
              <w:rPr>
                <w:sz w:val="20"/>
              </w:rPr>
            </w:pPr>
            <w:r>
              <w:rPr>
                <w:spacing w:val="-5"/>
                <w:sz w:val="20"/>
              </w:rPr>
              <w:t>TS</w:t>
            </w:r>
          </w:p>
        </w:tc>
        <w:tc>
          <w:tcPr>
            <w:tcW w:w="993" w:type="dxa"/>
            <w:gridSpan w:val="2"/>
          </w:tcPr>
          <w:p>
            <w:pPr>
              <w:pStyle w:val="TableParagraph"/>
              <w:spacing w:line="224" w:lineRule="exact" w:before="17"/>
              <w:ind w:left="5"/>
              <w:jc w:val="center"/>
              <w:rPr>
                <w:sz w:val="20"/>
              </w:rPr>
            </w:pPr>
            <w:r>
              <w:rPr>
                <w:spacing w:val="-10"/>
                <w:sz w:val="20"/>
              </w:rPr>
              <w:t>N</w:t>
            </w:r>
          </w:p>
        </w:tc>
        <w:tc>
          <w:tcPr>
            <w:tcW w:w="854" w:type="dxa"/>
            <w:gridSpan w:val="2"/>
          </w:tcPr>
          <w:p>
            <w:pPr>
              <w:pStyle w:val="TableParagraph"/>
              <w:spacing w:line="224" w:lineRule="exact" w:before="17"/>
              <w:ind w:left="2"/>
              <w:jc w:val="center"/>
              <w:rPr>
                <w:sz w:val="20"/>
              </w:rPr>
            </w:pPr>
            <w:r>
              <w:rPr>
                <w:spacing w:val="-10"/>
                <w:sz w:val="20"/>
              </w:rPr>
              <w:t>S</w:t>
            </w:r>
          </w:p>
        </w:tc>
        <w:tc>
          <w:tcPr>
            <w:tcW w:w="994" w:type="dxa"/>
            <w:gridSpan w:val="2"/>
          </w:tcPr>
          <w:p>
            <w:pPr>
              <w:pStyle w:val="TableParagraph"/>
              <w:spacing w:line="224" w:lineRule="exact" w:before="17"/>
              <w:ind w:right="5"/>
              <w:jc w:val="center"/>
              <w:rPr>
                <w:sz w:val="20"/>
              </w:rPr>
            </w:pPr>
            <w:r>
              <w:rPr>
                <w:spacing w:val="-5"/>
                <w:sz w:val="20"/>
              </w:rPr>
              <w:t>SS</w:t>
            </w:r>
          </w:p>
        </w:tc>
        <w:tc>
          <w:tcPr>
            <w:tcW w:w="570" w:type="dxa"/>
            <w:vMerge w:val="restart"/>
            <w:tcBorders>
              <w:bottom w:val="double" w:sz="4" w:space="0" w:color="000000"/>
            </w:tcBorders>
          </w:tcPr>
          <w:p>
            <w:pPr>
              <w:pStyle w:val="TableParagraph"/>
              <w:spacing w:before="31"/>
              <w:ind w:left="63" w:right="12" w:hanging="80"/>
              <w:rPr>
                <w:sz w:val="20"/>
              </w:rPr>
            </w:pPr>
            <w:r>
              <w:rPr>
                <w:spacing w:val="-2"/>
                <w:sz w:val="20"/>
              </w:rPr>
              <w:t>NILAI </w:t>
            </w:r>
            <w:r>
              <w:rPr>
                <w:spacing w:val="-4"/>
                <w:sz w:val="20"/>
              </w:rPr>
              <w:t>F(X)</w:t>
            </w:r>
          </w:p>
        </w:tc>
        <w:tc>
          <w:tcPr>
            <w:tcW w:w="709" w:type="dxa"/>
            <w:vMerge w:val="restart"/>
            <w:tcBorders>
              <w:bottom w:val="double" w:sz="4" w:space="0" w:color="000000"/>
            </w:tcBorders>
          </w:tcPr>
          <w:p>
            <w:pPr>
              <w:pStyle w:val="TableParagraph"/>
              <w:spacing w:before="31"/>
              <w:ind w:left="4"/>
              <w:rPr>
                <w:sz w:val="20"/>
              </w:rPr>
            </w:pPr>
            <w:r>
              <w:rPr>
                <w:spacing w:val="-4"/>
                <w:sz w:val="20"/>
              </w:rPr>
              <w:t>TAFSIR</w:t>
            </w:r>
          </w:p>
          <w:p>
            <w:pPr>
              <w:pStyle w:val="TableParagraph"/>
              <w:ind w:left="-20" w:right="-15"/>
              <w:rPr>
                <w:sz w:val="20"/>
              </w:rPr>
            </w:pPr>
            <w:r>
              <w:rPr>
                <w:spacing w:val="-2"/>
                <w:sz w:val="20"/>
              </w:rPr>
              <w:t>n=f(X)/n</w:t>
            </w:r>
          </w:p>
        </w:tc>
      </w:tr>
      <w:tr>
        <w:trPr>
          <w:trHeight w:val="231" w:hRule="atLeast"/>
        </w:trPr>
        <w:tc>
          <w:tcPr>
            <w:tcW w:w="418" w:type="dxa"/>
            <w:vMerge/>
            <w:tcBorders>
              <w:top w:val="nil"/>
              <w:bottom w:val="double" w:sz="4" w:space="0" w:color="000000"/>
            </w:tcBorders>
          </w:tcPr>
          <w:p>
            <w:pPr>
              <w:rPr>
                <w:sz w:val="2"/>
                <w:szCs w:val="2"/>
              </w:rPr>
            </w:pPr>
          </w:p>
        </w:tc>
        <w:tc>
          <w:tcPr>
            <w:tcW w:w="1842" w:type="dxa"/>
            <w:vMerge/>
            <w:tcBorders>
              <w:top w:val="nil"/>
              <w:bottom w:val="double" w:sz="4" w:space="0" w:color="000000"/>
            </w:tcBorders>
          </w:tcPr>
          <w:p>
            <w:pPr>
              <w:rPr>
                <w:sz w:val="2"/>
                <w:szCs w:val="2"/>
              </w:rPr>
            </w:pPr>
          </w:p>
        </w:tc>
        <w:tc>
          <w:tcPr>
            <w:tcW w:w="284" w:type="dxa"/>
            <w:tcBorders>
              <w:bottom w:val="double" w:sz="4" w:space="0" w:color="000000"/>
            </w:tcBorders>
          </w:tcPr>
          <w:p>
            <w:pPr>
              <w:pStyle w:val="TableParagraph"/>
              <w:spacing w:line="212" w:lineRule="exact"/>
              <w:ind w:left="10" w:right="-15"/>
              <w:jc w:val="center"/>
              <w:rPr>
                <w:sz w:val="20"/>
              </w:rPr>
            </w:pPr>
            <w:r>
              <w:rPr>
                <w:spacing w:val="-5"/>
                <w:sz w:val="20"/>
              </w:rPr>
              <w:t>FK</w:t>
            </w:r>
          </w:p>
        </w:tc>
        <w:tc>
          <w:tcPr>
            <w:tcW w:w="426" w:type="dxa"/>
            <w:tcBorders>
              <w:bottom w:val="double" w:sz="4" w:space="0" w:color="000000"/>
            </w:tcBorders>
          </w:tcPr>
          <w:p>
            <w:pPr>
              <w:pStyle w:val="TableParagraph"/>
              <w:spacing w:line="212" w:lineRule="exact"/>
              <w:ind w:left="24"/>
              <w:jc w:val="center"/>
              <w:rPr>
                <w:sz w:val="20"/>
              </w:rPr>
            </w:pPr>
            <w:r>
              <w:rPr>
                <w:spacing w:val="-10"/>
                <w:sz w:val="20"/>
              </w:rPr>
              <w:t>%</w:t>
            </w:r>
          </w:p>
        </w:tc>
        <w:tc>
          <w:tcPr>
            <w:tcW w:w="428" w:type="dxa"/>
            <w:tcBorders>
              <w:bottom w:val="double" w:sz="4" w:space="0" w:color="000000"/>
            </w:tcBorders>
          </w:tcPr>
          <w:p>
            <w:pPr>
              <w:pStyle w:val="TableParagraph"/>
              <w:spacing w:line="212" w:lineRule="exact"/>
              <w:ind w:left="11" w:right="9"/>
              <w:jc w:val="center"/>
              <w:rPr>
                <w:sz w:val="20"/>
              </w:rPr>
            </w:pPr>
            <w:r>
              <w:rPr>
                <w:spacing w:val="-5"/>
                <w:sz w:val="20"/>
              </w:rPr>
              <w:t>FK</w:t>
            </w:r>
          </w:p>
        </w:tc>
        <w:tc>
          <w:tcPr>
            <w:tcW w:w="426" w:type="dxa"/>
            <w:tcBorders>
              <w:bottom w:val="double" w:sz="4" w:space="0" w:color="000000"/>
            </w:tcBorders>
          </w:tcPr>
          <w:p>
            <w:pPr>
              <w:pStyle w:val="TableParagraph"/>
              <w:spacing w:line="212" w:lineRule="exact"/>
              <w:ind w:left="5"/>
              <w:jc w:val="center"/>
              <w:rPr>
                <w:sz w:val="20"/>
              </w:rPr>
            </w:pPr>
            <w:r>
              <w:rPr>
                <w:spacing w:val="-10"/>
                <w:sz w:val="20"/>
              </w:rPr>
              <w:t>%</w:t>
            </w:r>
          </w:p>
        </w:tc>
        <w:tc>
          <w:tcPr>
            <w:tcW w:w="426" w:type="dxa"/>
            <w:tcBorders>
              <w:bottom w:val="double" w:sz="4" w:space="0" w:color="000000"/>
            </w:tcBorders>
          </w:tcPr>
          <w:p>
            <w:pPr>
              <w:pStyle w:val="TableParagraph"/>
              <w:spacing w:line="212" w:lineRule="exact"/>
              <w:ind w:left="24" w:right="15"/>
              <w:jc w:val="center"/>
              <w:rPr>
                <w:sz w:val="20"/>
              </w:rPr>
            </w:pPr>
            <w:r>
              <w:rPr>
                <w:spacing w:val="-5"/>
                <w:sz w:val="20"/>
              </w:rPr>
              <w:t>FK</w:t>
            </w:r>
          </w:p>
        </w:tc>
        <w:tc>
          <w:tcPr>
            <w:tcW w:w="567" w:type="dxa"/>
            <w:tcBorders>
              <w:bottom w:val="double" w:sz="4" w:space="0" w:color="000000"/>
            </w:tcBorders>
          </w:tcPr>
          <w:p>
            <w:pPr>
              <w:pStyle w:val="TableParagraph"/>
              <w:spacing w:line="212" w:lineRule="exact"/>
              <w:ind w:left="13" w:right="13"/>
              <w:jc w:val="center"/>
              <w:rPr>
                <w:sz w:val="20"/>
              </w:rPr>
            </w:pPr>
            <w:r>
              <w:rPr>
                <w:spacing w:val="-10"/>
                <w:sz w:val="20"/>
              </w:rPr>
              <w:t>%</w:t>
            </w:r>
          </w:p>
        </w:tc>
        <w:tc>
          <w:tcPr>
            <w:tcW w:w="284" w:type="dxa"/>
            <w:tcBorders>
              <w:bottom w:val="double" w:sz="4" w:space="0" w:color="000000"/>
            </w:tcBorders>
          </w:tcPr>
          <w:p>
            <w:pPr>
              <w:pStyle w:val="TableParagraph"/>
              <w:spacing w:line="212" w:lineRule="exact"/>
              <w:ind w:left="5"/>
              <w:jc w:val="center"/>
              <w:rPr>
                <w:sz w:val="20"/>
              </w:rPr>
            </w:pPr>
            <w:r>
              <w:rPr>
                <w:spacing w:val="-5"/>
                <w:sz w:val="20"/>
              </w:rPr>
              <w:t>FK</w:t>
            </w:r>
          </w:p>
        </w:tc>
        <w:tc>
          <w:tcPr>
            <w:tcW w:w="570" w:type="dxa"/>
            <w:tcBorders>
              <w:bottom w:val="double" w:sz="4" w:space="0" w:color="000000"/>
            </w:tcBorders>
          </w:tcPr>
          <w:p>
            <w:pPr>
              <w:pStyle w:val="TableParagraph"/>
              <w:spacing w:line="212" w:lineRule="exact"/>
              <w:ind w:left="1" w:right="1"/>
              <w:jc w:val="center"/>
              <w:rPr>
                <w:sz w:val="20"/>
              </w:rPr>
            </w:pPr>
            <w:r>
              <w:rPr>
                <w:spacing w:val="-10"/>
                <w:sz w:val="20"/>
              </w:rPr>
              <w:t>%</w:t>
            </w:r>
          </w:p>
        </w:tc>
        <w:tc>
          <w:tcPr>
            <w:tcW w:w="426" w:type="dxa"/>
            <w:tcBorders>
              <w:bottom w:val="double" w:sz="4" w:space="0" w:color="000000"/>
            </w:tcBorders>
          </w:tcPr>
          <w:p>
            <w:pPr>
              <w:pStyle w:val="TableParagraph"/>
              <w:spacing w:line="212" w:lineRule="exact"/>
              <w:ind w:left="24" w:right="28"/>
              <w:jc w:val="center"/>
              <w:rPr>
                <w:sz w:val="20"/>
              </w:rPr>
            </w:pPr>
            <w:r>
              <w:rPr>
                <w:spacing w:val="-5"/>
                <w:sz w:val="20"/>
              </w:rPr>
              <w:t>FK</w:t>
            </w:r>
          </w:p>
        </w:tc>
        <w:tc>
          <w:tcPr>
            <w:tcW w:w="568" w:type="dxa"/>
            <w:tcBorders>
              <w:bottom w:val="double" w:sz="4" w:space="0" w:color="000000"/>
            </w:tcBorders>
          </w:tcPr>
          <w:p>
            <w:pPr>
              <w:pStyle w:val="TableParagraph"/>
              <w:spacing w:line="212" w:lineRule="exact"/>
              <w:ind w:left="5"/>
              <w:jc w:val="center"/>
              <w:rPr>
                <w:sz w:val="20"/>
              </w:rPr>
            </w:pPr>
            <w:r>
              <w:rPr>
                <w:spacing w:val="-10"/>
                <w:sz w:val="20"/>
              </w:rPr>
              <w:t>%</w:t>
            </w:r>
          </w:p>
        </w:tc>
        <w:tc>
          <w:tcPr>
            <w:tcW w:w="570" w:type="dxa"/>
            <w:vMerge/>
            <w:tcBorders>
              <w:top w:val="nil"/>
              <w:bottom w:val="double" w:sz="4" w:space="0" w:color="000000"/>
            </w:tcBorders>
          </w:tcPr>
          <w:p>
            <w:pPr>
              <w:rPr>
                <w:sz w:val="2"/>
                <w:szCs w:val="2"/>
              </w:rPr>
            </w:pPr>
          </w:p>
        </w:tc>
        <w:tc>
          <w:tcPr>
            <w:tcW w:w="709" w:type="dxa"/>
            <w:vMerge/>
            <w:tcBorders>
              <w:top w:val="nil"/>
              <w:bottom w:val="double" w:sz="4" w:space="0" w:color="000000"/>
            </w:tcBorders>
          </w:tcPr>
          <w:p>
            <w:pPr>
              <w:rPr>
                <w:sz w:val="2"/>
                <w:szCs w:val="2"/>
              </w:rPr>
            </w:pPr>
          </w:p>
        </w:tc>
      </w:tr>
      <w:tr>
        <w:trPr>
          <w:trHeight w:val="459" w:hRule="atLeast"/>
        </w:trPr>
        <w:tc>
          <w:tcPr>
            <w:tcW w:w="418" w:type="dxa"/>
            <w:tcBorders>
              <w:top w:val="double" w:sz="4" w:space="0" w:color="000000"/>
              <w:bottom w:val="single" w:sz="6" w:space="0" w:color="000000"/>
            </w:tcBorders>
          </w:tcPr>
          <w:p>
            <w:pPr>
              <w:pStyle w:val="TableParagraph"/>
              <w:spacing w:before="115"/>
              <w:ind w:left="14" w:right="2"/>
              <w:jc w:val="center"/>
              <w:rPr>
                <w:sz w:val="20"/>
              </w:rPr>
            </w:pPr>
            <w:r>
              <w:rPr>
                <w:spacing w:val="-10"/>
                <w:sz w:val="20"/>
              </w:rPr>
              <w:t>1</w:t>
            </w:r>
          </w:p>
        </w:tc>
        <w:tc>
          <w:tcPr>
            <w:tcW w:w="1842" w:type="dxa"/>
            <w:tcBorders>
              <w:top w:val="double" w:sz="4" w:space="0" w:color="000000"/>
              <w:bottom w:val="single" w:sz="6" w:space="0" w:color="000000"/>
            </w:tcBorders>
          </w:tcPr>
          <w:p>
            <w:pPr>
              <w:pStyle w:val="TableParagraph"/>
              <w:spacing w:line="230" w:lineRule="exact"/>
              <w:ind w:left="563" w:hanging="87"/>
              <w:rPr>
                <w:sz w:val="20"/>
              </w:rPr>
            </w:pPr>
            <w:r>
              <w:rPr>
                <w:spacing w:val="-2"/>
                <w:sz w:val="20"/>
              </w:rPr>
              <w:t>Kebutuhan Fisiologi</w:t>
            </w:r>
          </w:p>
        </w:tc>
        <w:tc>
          <w:tcPr>
            <w:tcW w:w="284" w:type="dxa"/>
            <w:tcBorders>
              <w:top w:val="double" w:sz="4" w:space="0" w:color="000000"/>
              <w:bottom w:val="single" w:sz="6" w:space="0" w:color="000000"/>
            </w:tcBorders>
          </w:tcPr>
          <w:p>
            <w:pPr>
              <w:pStyle w:val="TableParagraph"/>
              <w:spacing w:before="115"/>
              <w:ind w:left="15"/>
              <w:jc w:val="center"/>
              <w:rPr>
                <w:sz w:val="20"/>
              </w:rPr>
            </w:pPr>
            <w:r>
              <w:rPr>
                <w:spacing w:val="-10"/>
                <w:sz w:val="20"/>
              </w:rPr>
              <w:t>-</w:t>
            </w:r>
          </w:p>
        </w:tc>
        <w:tc>
          <w:tcPr>
            <w:tcW w:w="426" w:type="dxa"/>
            <w:tcBorders>
              <w:top w:val="double" w:sz="4" w:space="0" w:color="000000"/>
              <w:bottom w:val="single" w:sz="6" w:space="0" w:color="000000"/>
            </w:tcBorders>
          </w:tcPr>
          <w:p>
            <w:pPr>
              <w:pStyle w:val="TableParagraph"/>
              <w:spacing w:before="115"/>
              <w:ind w:left="24" w:right="9"/>
              <w:jc w:val="center"/>
              <w:rPr>
                <w:sz w:val="20"/>
              </w:rPr>
            </w:pPr>
            <w:r>
              <w:rPr>
                <w:spacing w:val="-5"/>
                <w:sz w:val="20"/>
              </w:rPr>
              <w:t>0%</w:t>
            </w:r>
          </w:p>
        </w:tc>
        <w:tc>
          <w:tcPr>
            <w:tcW w:w="428" w:type="dxa"/>
            <w:tcBorders>
              <w:top w:val="double" w:sz="4" w:space="0" w:color="000000"/>
              <w:bottom w:val="single" w:sz="6" w:space="0" w:color="000000"/>
            </w:tcBorders>
          </w:tcPr>
          <w:p>
            <w:pPr>
              <w:pStyle w:val="TableParagraph"/>
              <w:spacing w:before="115"/>
              <w:ind w:left="11"/>
              <w:jc w:val="center"/>
              <w:rPr>
                <w:sz w:val="20"/>
              </w:rPr>
            </w:pPr>
            <w:r>
              <w:rPr>
                <w:spacing w:val="-10"/>
                <w:sz w:val="20"/>
              </w:rPr>
              <w:t>1</w:t>
            </w:r>
          </w:p>
        </w:tc>
        <w:tc>
          <w:tcPr>
            <w:tcW w:w="426" w:type="dxa"/>
            <w:tcBorders>
              <w:top w:val="double" w:sz="4" w:space="0" w:color="000000"/>
              <w:bottom w:val="single" w:sz="6" w:space="0" w:color="000000"/>
            </w:tcBorders>
          </w:tcPr>
          <w:p>
            <w:pPr>
              <w:pStyle w:val="TableParagraph"/>
              <w:spacing w:before="115"/>
              <w:ind w:left="-5" w:right="-15"/>
              <w:jc w:val="center"/>
              <w:rPr>
                <w:sz w:val="20"/>
              </w:rPr>
            </w:pPr>
            <w:r>
              <w:rPr>
                <w:spacing w:val="-4"/>
                <w:sz w:val="20"/>
              </w:rPr>
              <w:t>2,9%</w:t>
            </w:r>
          </w:p>
        </w:tc>
        <w:tc>
          <w:tcPr>
            <w:tcW w:w="426" w:type="dxa"/>
            <w:tcBorders>
              <w:top w:val="double" w:sz="4" w:space="0" w:color="000000"/>
              <w:bottom w:val="single" w:sz="6" w:space="0" w:color="000000"/>
            </w:tcBorders>
          </w:tcPr>
          <w:p>
            <w:pPr>
              <w:pStyle w:val="TableParagraph"/>
              <w:spacing w:before="115"/>
              <w:ind w:left="10"/>
              <w:jc w:val="center"/>
              <w:rPr>
                <w:sz w:val="20"/>
              </w:rPr>
            </w:pPr>
            <w:r>
              <w:rPr>
                <w:spacing w:val="-10"/>
                <w:sz w:val="20"/>
              </w:rPr>
              <w:t>1</w:t>
            </w:r>
          </w:p>
        </w:tc>
        <w:tc>
          <w:tcPr>
            <w:tcW w:w="567" w:type="dxa"/>
            <w:tcBorders>
              <w:top w:val="double" w:sz="4" w:space="0" w:color="000000"/>
              <w:bottom w:val="single" w:sz="6" w:space="0" w:color="000000"/>
            </w:tcBorders>
          </w:tcPr>
          <w:p>
            <w:pPr>
              <w:pStyle w:val="TableParagraph"/>
              <w:spacing w:before="115"/>
              <w:ind w:left="13" w:right="11"/>
              <w:jc w:val="center"/>
              <w:rPr>
                <w:sz w:val="20"/>
              </w:rPr>
            </w:pPr>
            <w:r>
              <w:rPr>
                <w:spacing w:val="-4"/>
                <w:sz w:val="20"/>
              </w:rPr>
              <w:t>2,9%</w:t>
            </w:r>
          </w:p>
        </w:tc>
        <w:tc>
          <w:tcPr>
            <w:tcW w:w="284" w:type="dxa"/>
            <w:tcBorders>
              <w:top w:val="double" w:sz="4" w:space="0" w:color="000000"/>
              <w:bottom w:val="single" w:sz="6" w:space="0" w:color="000000"/>
            </w:tcBorders>
          </w:tcPr>
          <w:p>
            <w:pPr>
              <w:pStyle w:val="TableParagraph"/>
              <w:spacing w:before="115"/>
              <w:ind w:left="4"/>
              <w:jc w:val="center"/>
              <w:rPr>
                <w:sz w:val="20"/>
              </w:rPr>
            </w:pPr>
            <w:r>
              <w:rPr>
                <w:spacing w:val="-10"/>
                <w:sz w:val="20"/>
              </w:rPr>
              <w:t>6</w:t>
            </w:r>
          </w:p>
        </w:tc>
        <w:tc>
          <w:tcPr>
            <w:tcW w:w="570" w:type="dxa"/>
            <w:tcBorders>
              <w:top w:val="double" w:sz="4" w:space="0" w:color="000000"/>
              <w:bottom w:val="single" w:sz="6" w:space="0" w:color="000000"/>
            </w:tcBorders>
          </w:tcPr>
          <w:p>
            <w:pPr>
              <w:pStyle w:val="TableParagraph"/>
              <w:spacing w:before="115"/>
              <w:ind w:left="1"/>
              <w:jc w:val="center"/>
              <w:rPr>
                <w:sz w:val="20"/>
              </w:rPr>
            </w:pPr>
            <w:r>
              <w:rPr>
                <w:spacing w:val="-2"/>
                <w:sz w:val="20"/>
              </w:rPr>
              <w:t>17,1%</w:t>
            </w:r>
          </w:p>
        </w:tc>
        <w:tc>
          <w:tcPr>
            <w:tcW w:w="426" w:type="dxa"/>
            <w:tcBorders>
              <w:top w:val="double" w:sz="4" w:space="0" w:color="000000"/>
              <w:bottom w:val="single" w:sz="6" w:space="0" w:color="000000"/>
            </w:tcBorders>
          </w:tcPr>
          <w:p>
            <w:pPr>
              <w:pStyle w:val="TableParagraph"/>
              <w:spacing w:before="115"/>
              <w:ind w:left="24" w:right="25"/>
              <w:jc w:val="center"/>
              <w:rPr>
                <w:sz w:val="20"/>
              </w:rPr>
            </w:pPr>
            <w:r>
              <w:rPr>
                <w:spacing w:val="-5"/>
                <w:sz w:val="20"/>
              </w:rPr>
              <w:t>27</w:t>
            </w:r>
          </w:p>
        </w:tc>
        <w:tc>
          <w:tcPr>
            <w:tcW w:w="568" w:type="dxa"/>
            <w:tcBorders>
              <w:top w:val="double" w:sz="4" w:space="0" w:color="000000"/>
              <w:bottom w:val="single" w:sz="6" w:space="0" w:color="000000"/>
            </w:tcBorders>
          </w:tcPr>
          <w:p>
            <w:pPr>
              <w:pStyle w:val="TableParagraph"/>
              <w:spacing w:before="115"/>
              <w:ind w:left="8"/>
              <w:jc w:val="center"/>
              <w:rPr>
                <w:sz w:val="20"/>
              </w:rPr>
            </w:pPr>
            <w:r>
              <w:rPr>
                <w:spacing w:val="-2"/>
                <w:sz w:val="20"/>
              </w:rPr>
              <w:t>77,1%</w:t>
            </w:r>
          </w:p>
        </w:tc>
        <w:tc>
          <w:tcPr>
            <w:tcW w:w="570" w:type="dxa"/>
            <w:tcBorders>
              <w:top w:val="double" w:sz="4" w:space="0" w:color="000000"/>
              <w:bottom w:val="single" w:sz="6" w:space="0" w:color="000000"/>
            </w:tcBorders>
          </w:tcPr>
          <w:p>
            <w:pPr>
              <w:pStyle w:val="TableParagraph"/>
              <w:spacing w:before="115"/>
              <w:ind w:left="1" w:right="4"/>
              <w:jc w:val="center"/>
              <w:rPr>
                <w:sz w:val="20"/>
              </w:rPr>
            </w:pPr>
            <w:r>
              <w:rPr>
                <w:spacing w:val="-5"/>
                <w:sz w:val="20"/>
              </w:rPr>
              <w:t>164</w:t>
            </w:r>
          </w:p>
        </w:tc>
        <w:tc>
          <w:tcPr>
            <w:tcW w:w="709" w:type="dxa"/>
            <w:tcBorders>
              <w:top w:val="double" w:sz="4" w:space="0" w:color="000000"/>
              <w:bottom w:val="single" w:sz="6" w:space="0" w:color="000000"/>
            </w:tcBorders>
          </w:tcPr>
          <w:p>
            <w:pPr>
              <w:pStyle w:val="TableParagraph"/>
              <w:spacing w:before="115"/>
              <w:ind w:left="4" w:right="9"/>
              <w:jc w:val="center"/>
              <w:rPr>
                <w:sz w:val="20"/>
              </w:rPr>
            </w:pPr>
            <w:r>
              <w:rPr>
                <w:spacing w:val="-4"/>
                <w:sz w:val="20"/>
              </w:rPr>
              <w:t>4,68</w:t>
            </w:r>
          </w:p>
        </w:tc>
      </w:tr>
      <w:tr>
        <w:trPr>
          <w:trHeight w:val="345" w:hRule="atLeast"/>
        </w:trPr>
        <w:tc>
          <w:tcPr>
            <w:tcW w:w="418" w:type="dxa"/>
            <w:tcBorders>
              <w:top w:val="single" w:sz="6" w:space="0" w:color="000000"/>
              <w:bottom w:val="single" w:sz="6" w:space="0" w:color="000000"/>
            </w:tcBorders>
          </w:tcPr>
          <w:p>
            <w:pPr>
              <w:pStyle w:val="TableParagraph"/>
              <w:spacing w:before="58"/>
              <w:ind w:left="14" w:right="2"/>
              <w:jc w:val="center"/>
              <w:rPr>
                <w:sz w:val="20"/>
              </w:rPr>
            </w:pPr>
            <w:r>
              <w:rPr>
                <w:spacing w:val="-10"/>
                <w:sz w:val="20"/>
              </w:rPr>
              <w:t>2</w:t>
            </w:r>
          </w:p>
        </w:tc>
        <w:tc>
          <w:tcPr>
            <w:tcW w:w="1842" w:type="dxa"/>
            <w:tcBorders>
              <w:top w:val="single" w:sz="6" w:space="0" w:color="000000"/>
              <w:bottom w:val="single" w:sz="6" w:space="0" w:color="000000"/>
            </w:tcBorders>
          </w:tcPr>
          <w:p>
            <w:pPr>
              <w:pStyle w:val="TableParagraph"/>
              <w:spacing w:before="58"/>
              <w:ind w:left="15" w:right="5"/>
              <w:jc w:val="center"/>
              <w:rPr>
                <w:sz w:val="20"/>
              </w:rPr>
            </w:pPr>
            <w:r>
              <w:rPr>
                <w:spacing w:val="-2"/>
                <w:sz w:val="20"/>
              </w:rPr>
              <w:t>Rasa</w:t>
            </w:r>
            <w:r>
              <w:rPr>
                <w:spacing w:val="-9"/>
                <w:sz w:val="20"/>
              </w:rPr>
              <w:t> </w:t>
            </w:r>
            <w:r>
              <w:rPr>
                <w:spacing w:val="-4"/>
                <w:sz w:val="20"/>
              </w:rPr>
              <w:t>Aman</w:t>
            </w:r>
          </w:p>
        </w:tc>
        <w:tc>
          <w:tcPr>
            <w:tcW w:w="284" w:type="dxa"/>
            <w:tcBorders>
              <w:top w:val="single" w:sz="6" w:space="0" w:color="000000"/>
              <w:bottom w:val="single" w:sz="6" w:space="0" w:color="000000"/>
            </w:tcBorders>
          </w:tcPr>
          <w:p>
            <w:pPr>
              <w:pStyle w:val="TableParagraph"/>
              <w:spacing w:before="58"/>
              <w:ind w:left="15"/>
              <w:jc w:val="center"/>
              <w:rPr>
                <w:sz w:val="20"/>
              </w:rPr>
            </w:pPr>
            <w:r>
              <w:rPr>
                <w:spacing w:val="-10"/>
                <w:sz w:val="20"/>
              </w:rPr>
              <w:t>-</w:t>
            </w:r>
          </w:p>
        </w:tc>
        <w:tc>
          <w:tcPr>
            <w:tcW w:w="426" w:type="dxa"/>
            <w:tcBorders>
              <w:top w:val="single" w:sz="6" w:space="0" w:color="000000"/>
              <w:bottom w:val="single" w:sz="6" w:space="0" w:color="000000"/>
            </w:tcBorders>
          </w:tcPr>
          <w:p>
            <w:pPr>
              <w:pStyle w:val="TableParagraph"/>
              <w:ind w:left="24" w:right="10"/>
              <w:jc w:val="center"/>
              <w:rPr>
                <w:sz w:val="20"/>
              </w:rPr>
            </w:pPr>
            <w:r>
              <w:rPr>
                <w:spacing w:val="-5"/>
                <w:sz w:val="20"/>
              </w:rPr>
              <w:t>0%</w:t>
            </w:r>
          </w:p>
        </w:tc>
        <w:tc>
          <w:tcPr>
            <w:tcW w:w="428" w:type="dxa"/>
            <w:tcBorders>
              <w:top w:val="single" w:sz="6" w:space="0" w:color="000000"/>
              <w:bottom w:val="single" w:sz="6" w:space="0" w:color="000000"/>
            </w:tcBorders>
          </w:tcPr>
          <w:p>
            <w:pPr>
              <w:pStyle w:val="TableParagraph"/>
              <w:spacing w:before="58"/>
              <w:ind w:left="11"/>
              <w:jc w:val="center"/>
              <w:rPr>
                <w:sz w:val="20"/>
              </w:rPr>
            </w:pPr>
            <w:r>
              <w:rPr>
                <w:spacing w:val="-10"/>
                <w:sz w:val="20"/>
              </w:rPr>
              <w:t>-</w:t>
            </w:r>
          </w:p>
        </w:tc>
        <w:tc>
          <w:tcPr>
            <w:tcW w:w="426" w:type="dxa"/>
            <w:tcBorders>
              <w:top w:val="single" w:sz="6" w:space="0" w:color="000000"/>
              <w:bottom w:val="single" w:sz="6" w:space="0" w:color="000000"/>
            </w:tcBorders>
          </w:tcPr>
          <w:p>
            <w:pPr>
              <w:pStyle w:val="TableParagraph"/>
              <w:spacing w:before="58"/>
              <w:ind w:left="24" w:right="19"/>
              <w:jc w:val="center"/>
              <w:rPr>
                <w:sz w:val="20"/>
              </w:rPr>
            </w:pPr>
            <w:r>
              <w:rPr>
                <w:spacing w:val="-5"/>
                <w:sz w:val="20"/>
              </w:rPr>
              <w:t>0%</w:t>
            </w:r>
          </w:p>
        </w:tc>
        <w:tc>
          <w:tcPr>
            <w:tcW w:w="426" w:type="dxa"/>
            <w:tcBorders>
              <w:top w:val="single" w:sz="6" w:space="0" w:color="000000"/>
              <w:bottom w:val="single" w:sz="6" w:space="0" w:color="000000"/>
            </w:tcBorders>
          </w:tcPr>
          <w:p>
            <w:pPr>
              <w:pStyle w:val="TableParagraph"/>
              <w:spacing w:before="58"/>
              <w:ind w:left="10"/>
              <w:jc w:val="center"/>
              <w:rPr>
                <w:sz w:val="20"/>
              </w:rPr>
            </w:pPr>
            <w:r>
              <w:rPr>
                <w:spacing w:val="-10"/>
                <w:sz w:val="20"/>
              </w:rPr>
              <w:t>6</w:t>
            </w:r>
          </w:p>
        </w:tc>
        <w:tc>
          <w:tcPr>
            <w:tcW w:w="567" w:type="dxa"/>
            <w:tcBorders>
              <w:top w:val="single" w:sz="6" w:space="0" w:color="000000"/>
              <w:bottom w:val="single" w:sz="6" w:space="0" w:color="000000"/>
            </w:tcBorders>
          </w:tcPr>
          <w:p>
            <w:pPr>
              <w:pStyle w:val="TableParagraph"/>
              <w:spacing w:before="58"/>
              <w:ind w:left="2"/>
              <w:jc w:val="center"/>
              <w:rPr>
                <w:sz w:val="20"/>
              </w:rPr>
            </w:pPr>
            <w:r>
              <w:rPr>
                <w:spacing w:val="-2"/>
                <w:sz w:val="20"/>
              </w:rPr>
              <w:t>17,1%</w:t>
            </w:r>
          </w:p>
        </w:tc>
        <w:tc>
          <w:tcPr>
            <w:tcW w:w="284" w:type="dxa"/>
            <w:tcBorders>
              <w:top w:val="single" w:sz="6" w:space="0" w:color="000000"/>
              <w:bottom w:val="single" w:sz="6" w:space="0" w:color="000000"/>
            </w:tcBorders>
          </w:tcPr>
          <w:p>
            <w:pPr>
              <w:pStyle w:val="TableParagraph"/>
              <w:spacing w:before="58"/>
              <w:ind w:left="4"/>
              <w:jc w:val="center"/>
              <w:rPr>
                <w:sz w:val="20"/>
              </w:rPr>
            </w:pPr>
            <w:r>
              <w:rPr>
                <w:spacing w:val="-10"/>
                <w:sz w:val="20"/>
              </w:rPr>
              <w:t>5</w:t>
            </w:r>
          </w:p>
        </w:tc>
        <w:tc>
          <w:tcPr>
            <w:tcW w:w="570" w:type="dxa"/>
            <w:tcBorders>
              <w:top w:val="single" w:sz="6" w:space="0" w:color="000000"/>
              <w:bottom w:val="single" w:sz="6" w:space="0" w:color="000000"/>
            </w:tcBorders>
          </w:tcPr>
          <w:p>
            <w:pPr>
              <w:pStyle w:val="TableParagraph"/>
              <w:spacing w:before="58"/>
              <w:ind w:left="1"/>
              <w:jc w:val="center"/>
              <w:rPr>
                <w:sz w:val="20"/>
              </w:rPr>
            </w:pPr>
            <w:r>
              <w:rPr>
                <w:spacing w:val="-2"/>
                <w:sz w:val="20"/>
              </w:rPr>
              <w:t>14,3%</w:t>
            </w:r>
          </w:p>
        </w:tc>
        <w:tc>
          <w:tcPr>
            <w:tcW w:w="426" w:type="dxa"/>
            <w:tcBorders>
              <w:top w:val="single" w:sz="6" w:space="0" w:color="000000"/>
              <w:bottom w:val="single" w:sz="6" w:space="0" w:color="000000"/>
            </w:tcBorders>
          </w:tcPr>
          <w:p>
            <w:pPr>
              <w:pStyle w:val="TableParagraph"/>
              <w:spacing w:before="58"/>
              <w:ind w:left="24" w:right="25"/>
              <w:jc w:val="center"/>
              <w:rPr>
                <w:sz w:val="20"/>
              </w:rPr>
            </w:pPr>
            <w:r>
              <w:rPr>
                <w:spacing w:val="-5"/>
                <w:sz w:val="20"/>
              </w:rPr>
              <w:t>24</w:t>
            </w:r>
          </w:p>
        </w:tc>
        <w:tc>
          <w:tcPr>
            <w:tcW w:w="568" w:type="dxa"/>
            <w:tcBorders>
              <w:top w:val="single" w:sz="6" w:space="0" w:color="000000"/>
              <w:bottom w:val="single" w:sz="6" w:space="0" w:color="000000"/>
            </w:tcBorders>
          </w:tcPr>
          <w:p>
            <w:pPr>
              <w:pStyle w:val="TableParagraph"/>
              <w:spacing w:before="58"/>
              <w:ind w:left="8"/>
              <w:jc w:val="center"/>
              <w:rPr>
                <w:sz w:val="20"/>
              </w:rPr>
            </w:pPr>
            <w:r>
              <w:rPr>
                <w:spacing w:val="-2"/>
                <w:sz w:val="20"/>
              </w:rPr>
              <w:t>68,6%</w:t>
            </w:r>
          </w:p>
        </w:tc>
        <w:tc>
          <w:tcPr>
            <w:tcW w:w="570" w:type="dxa"/>
            <w:tcBorders>
              <w:top w:val="single" w:sz="6" w:space="0" w:color="000000"/>
              <w:bottom w:val="single" w:sz="6" w:space="0" w:color="000000"/>
            </w:tcBorders>
          </w:tcPr>
          <w:p>
            <w:pPr>
              <w:pStyle w:val="TableParagraph"/>
              <w:spacing w:before="58"/>
              <w:ind w:left="1" w:right="4"/>
              <w:jc w:val="center"/>
              <w:rPr>
                <w:sz w:val="20"/>
              </w:rPr>
            </w:pPr>
            <w:r>
              <w:rPr>
                <w:spacing w:val="-5"/>
                <w:sz w:val="20"/>
              </w:rPr>
              <w:t>158</w:t>
            </w:r>
          </w:p>
        </w:tc>
        <w:tc>
          <w:tcPr>
            <w:tcW w:w="709" w:type="dxa"/>
            <w:tcBorders>
              <w:top w:val="single" w:sz="6" w:space="0" w:color="000000"/>
              <w:bottom w:val="single" w:sz="6" w:space="0" w:color="000000"/>
            </w:tcBorders>
          </w:tcPr>
          <w:p>
            <w:pPr>
              <w:pStyle w:val="TableParagraph"/>
              <w:spacing w:before="58"/>
              <w:ind w:left="5" w:right="9"/>
              <w:jc w:val="center"/>
              <w:rPr>
                <w:sz w:val="20"/>
              </w:rPr>
            </w:pPr>
            <w:r>
              <w:rPr>
                <w:spacing w:val="-4"/>
                <w:sz w:val="20"/>
              </w:rPr>
              <w:t>4,51</w:t>
            </w:r>
          </w:p>
        </w:tc>
      </w:tr>
      <w:tr>
        <w:trPr>
          <w:trHeight w:val="229" w:hRule="atLeast"/>
        </w:trPr>
        <w:tc>
          <w:tcPr>
            <w:tcW w:w="418" w:type="dxa"/>
            <w:tcBorders>
              <w:top w:val="single" w:sz="6" w:space="0" w:color="000000"/>
              <w:bottom w:val="single" w:sz="6" w:space="0" w:color="000000"/>
            </w:tcBorders>
          </w:tcPr>
          <w:p>
            <w:pPr>
              <w:pStyle w:val="TableParagraph"/>
              <w:spacing w:line="210" w:lineRule="exact"/>
              <w:ind w:left="14" w:right="2"/>
              <w:jc w:val="center"/>
              <w:rPr>
                <w:sz w:val="20"/>
              </w:rPr>
            </w:pPr>
            <w:r>
              <w:rPr>
                <w:spacing w:val="-10"/>
                <w:sz w:val="20"/>
              </w:rPr>
              <w:t>3</w:t>
            </w:r>
          </w:p>
        </w:tc>
        <w:tc>
          <w:tcPr>
            <w:tcW w:w="1842" w:type="dxa"/>
            <w:tcBorders>
              <w:top w:val="single" w:sz="6" w:space="0" w:color="000000"/>
              <w:bottom w:val="single" w:sz="6" w:space="0" w:color="000000"/>
            </w:tcBorders>
          </w:tcPr>
          <w:p>
            <w:pPr>
              <w:pStyle w:val="TableParagraph"/>
              <w:spacing w:line="210" w:lineRule="exact"/>
              <w:ind w:left="15" w:right="2"/>
              <w:jc w:val="center"/>
              <w:rPr>
                <w:sz w:val="20"/>
              </w:rPr>
            </w:pPr>
            <w:r>
              <w:rPr>
                <w:sz w:val="20"/>
              </w:rPr>
              <w:t>Merasa</w:t>
            </w:r>
            <w:r>
              <w:rPr>
                <w:spacing w:val="-6"/>
                <w:sz w:val="20"/>
              </w:rPr>
              <w:t> </w:t>
            </w:r>
            <w:r>
              <w:rPr>
                <w:spacing w:val="-2"/>
                <w:sz w:val="20"/>
              </w:rPr>
              <w:t>Memiliki</w:t>
            </w:r>
          </w:p>
        </w:tc>
        <w:tc>
          <w:tcPr>
            <w:tcW w:w="284" w:type="dxa"/>
            <w:tcBorders>
              <w:top w:val="single" w:sz="6" w:space="0" w:color="000000"/>
              <w:bottom w:val="single" w:sz="6" w:space="0" w:color="000000"/>
            </w:tcBorders>
          </w:tcPr>
          <w:p>
            <w:pPr>
              <w:pStyle w:val="TableParagraph"/>
              <w:spacing w:line="210" w:lineRule="exact"/>
              <w:ind w:left="15"/>
              <w:jc w:val="center"/>
              <w:rPr>
                <w:sz w:val="20"/>
              </w:rPr>
            </w:pPr>
            <w:r>
              <w:rPr>
                <w:spacing w:val="-10"/>
                <w:sz w:val="20"/>
              </w:rPr>
              <w:t>-</w:t>
            </w:r>
          </w:p>
        </w:tc>
        <w:tc>
          <w:tcPr>
            <w:tcW w:w="426" w:type="dxa"/>
            <w:tcBorders>
              <w:top w:val="single" w:sz="6" w:space="0" w:color="000000"/>
              <w:bottom w:val="single" w:sz="6" w:space="0" w:color="000000"/>
            </w:tcBorders>
          </w:tcPr>
          <w:p>
            <w:pPr>
              <w:pStyle w:val="TableParagraph"/>
              <w:spacing w:line="210" w:lineRule="exact"/>
              <w:ind w:left="24" w:right="10"/>
              <w:jc w:val="center"/>
              <w:rPr>
                <w:sz w:val="20"/>
              </w:rPr>
            </w:pPr>
            <w:r>
              <w:rPr>
                <w:spacing w:val="-5"/>
                <w:sz w:val="20"/>
              </w:rPr>
              <w:t>0%</w:t>
            </w:r>
          </w:p>
        </w:tc>
        <w:tc>
          <w:tcPr>
            <w:tcW w:w="428" w:type="dxa"/>
            <w:tcBorders>
              <w:top w:val="single" w:sz="6" w:space="0" w:color="000000"/>
              <w:bottom w:val="single" w:sz="6" w:space="0" w:color="000000"/>
            </w:tcBorders>
          </w:tcPr>
          <w:p>
            <w:pPr>
              <w:pStyle w:val="TableParagraph"/>
              <w:spacing w:line="210" w:lineRule="exact"/>
              <w:ind w:left="11"/>
              <w:jc w:val="center"/>
              <w:rPr>
                <w:sz w:val="20"/>
              </w:rPr>
            </w:pPr>
            <w:r>
              <w:rPr>
                <w:spacing w:val="-10"/>
                <w:sz w:val="20"/>
              </w:rPr>
              <w:t>-</w:t>
            </w:r>
          </w:p>
        </w:tc>
        <w:tc>
          <w:tcPr>
            <w:tcW w:w="426" w:type="dxa"/>
            <w:tcBorders>
              <w:top w:val="single" w:sz="6" w:space="0" w:color="000000"/>
              <w:bottom w:val="single" w:sz="6" w:space="0" w:color="000000"/>
            </w:tcBorders>
          </w:tcPr>
          <w:p>
            <w:pPr>
              <w:pStyle w:val="TableParagraph"/>
              <w:spacing w:line="210" w:lineRule="exact"/>
              <w:ind w:left="24" w:right="19"/>
              <w:jc w:val="center"/>
              <w:rPr>
                <w:sz w:val="20"/>
              </w:rPr>
            </w:pPr>
            <w:r>
              <w:rPr>
                <w:spacing w:val="-5"/>
                <w:sz w:val="20"/>
              </w:rPr>
              <w:t>0%</w:t>
            </w:r>
          </w:p>
        </w:tc>
        <w:tc>
          <w:tcPr>
            <w:tcW w:w="426" w:type="dxa"/>
            <w:tcBorders>
              <w:top w:val="single" w:sz="6" w:space="0" w:color="000000"/>
              <w:bottom w:val="single" w:sz="6" w:space="0" w:color="000000"/>
            </w:tcBorders>
          </w:tcPr>
          <w:p>
            <w:pPr>
              <w:pStyle w:val="TableParagraph"/>
              <w:spacing w:line="210" w:lineRule="exact"/>
              <w:ind w:left="10"/>
              <w:jc w:val="center"/>
              <w:rPr>
                <w:sz w:val="20"/>
              </w:rPr>
            </w:pPr>
            <w:r>
              <w:rPr>
                <w:spacing w:val="-10"/>
                <w:sz w:val="20"/>
              </w:rPr>
              <w:t>3</w:t>
            </w:r>
          </w:p>
        </w:tc>
        <w:tc>
          <w:tcPr>
            <w:tcW w:w="567" w:type="dxa"/>
            <w:tcBorders>
              <w:top w:val="single" w:sz="6" w:space="0" w:color="000000"/>
              <w:bottom w:val="single" w:sz="6" w:space="0" w:color="000000"/>
            </w:tcBorders>
          </w:tcPr>
          <w:p>
            <w:pPr>
              <w:pStyle w:val="TableParagraph"/>
              <w:spacing w:line="210" w:lineRule="exact"/>
              <w:ind w:left="13" w:right="11"/>
              <w:jc w:val="center"/>
              <w:rPr>
                <w:sz w:val="20"/>
              </w:rPr>
            </w:pPr>
            <w:r>
              <w:rPr>
                <w:spacing w:val="-4"/>
                <w:sz w:val="20"/>
              </w:rPr>
              <w:t>8,6%</w:t>
            </w:r>
          </w:p>
        </w:tc>
        <w:tc>
          <w:tcPr>
            <w:tcW w:w="284" w:type="dxa"/>
            <w:tcBorders>
              <w:top w:val="single" w:sz="6" w:space="0" w:color="000000"/>
              <w:bottom w:val="single" w:sz="6" w:space="0" w:color="000000"/>
            </w:tcBorders>
          </w:tcPr>
          <w:p>
            <w:pPr>
              <w:pStyle w:val="TableParagraph"/>
              <w:spacing w:line="210" w:lineRule="exact"/>
              <w:ind w:left="4"/>
              <w:jc w:val="center"/>
              <w:rPr>
                <w:sz w:val="20"/>
              </w:rPr>
            </w:pPr>
            <w:r>
              <w:rPr>
                <w:spacing w:val="-10"/>
                <w:sz w:val="20"/>
              </w:rPr>
              <w:t>8</w:t>
            </w:r>
          </w:p>
        </w:tc>
        <w:tc>
          <w:tcPr>
            <w:tcW w:w="570" w:type="dxa"/>
            <w:tcBorders>
              <w:top w:val="single" w:sz="6" w:space="0" w:color="000000"/>
              <w:bottom w:val="single" w:sz="6" w:space="0" w:color="000000"/>
            </w:tcBorders>
          </w:tcPr>
          <w:p>
            <w:pPr>
              <w:pStyle w:val="TableParagraph"/>
              <w:spacing w:line="210" w:lineRule="exact"/>
              <w:ind w:left="1"/>
              <w:jc w:val="center"/>
              <w:rPr>
                <w:sz w:val="20"/>
              </w:rPr>
            </w:pPr>
            <w:r>
              <w:rPr>
                <w:spacing w:val="-2"/>
                <w:sz w:val="20"/>
              </w:rPr>
              <w:t>22,9%</w:t>
            </w:r>
          </w:p>
        </w:tc>
        <w:tc>
          <w:tcPr>
            <w:tcW w:w="426" w:type="dxa"/>
            <w:tcBorders>
              <w:top w:val="single" w:sz="6" w:space="0" w:color="000000"/>
              <w:bottom w:val="single" w:sz="6" w:space="0" w:color="000000"/>
            </w:tcBorders>
          </w:tcPr>
          <w:p>
            <w:pPr>
              <w:pStyle w:val="TableParagraph"/>
              <w:spacing w:line="210" w:lineRule="exact"/>
              <w:ind w:left="24" w:right="25"/>
              <w:jc w:val="center"/>
              <w:rPr>
                <w:sz w:val="20"/>
              </w:rPr>
            </w:pPr>
            <w:r>
              <w:rPr>
                <w:spacing w:val="-5"/>
                <w:sz w:val="20"/>
              </w:rPr>
              <w:t>24</w:t>
            </w:r>
          </w:p>
        </w:tc>
        <w:tc>
          <w:tcPr>
            <w:tcW w:w="568" w:type="dxa"/>
            <w:tcBorders>
              <w:top w:val="single" w:sz="6" w:space="0" w:color="000000"/>
              <w:bottom w:val="single" w:sz="6" w:space="0" w:color="000000"/>
            </w:tcBorders>
          </w:tcPr>
          <w:p>
            <w:pPr>
              <w:pStyle w:val="TableParagraph"/>
              <w:spacing w:line="210" w:lineRule="exact"/>
              <w:ind w:left="8"/>
              <w:jc w:val="center"/>
              <w:rPr>
                <w:sz w:val="20"/>
              </w:rPr>
            </w:pPr>
            <w:r>
              <w:rPr>
                <w:spacing w:val="-2"/>
                <w:sz w:val="20"/>
              </w:rPr>
              <w:t>68,6%</w:t>
            </w:r>
          </w:p>
        </w:tc>
        <w:tc>
          <w:tcPr>
            <w:tcW w:w="570" w:type="dxa"/>
            <w:tcBorders>
              <w:top w:val="single" w:sz="6" w:space="0" w:color="000000"/>
              <w:bottom w:val="single" w:sz="6" w:space="0" w:color="000000"/>
            </w:tcBorders>
          </w:tcPr>
          <w:p>
            <w:pPr>
              <w:pStyle w:val="TableParagraph"/>
              <w:spacing w:line="210" w:lineRule="exact"/>
              <w:ind w:left="1" w:right="4"/>
              <w:jc w:val="center"/>
              <w:rPr>
                <w:sz w:val="20"/>
              </w:rPr>
            </w:pPr>
            <w:r>
              <w:rPr>
                <w:spacing w:val="-5"/>
                <w:sz w:val="20"/>
              </w:rPr>
              <w:t>161</w:t>
            </w:r>
          </w:p>
        </w:tc>
        <w:tc>
          <w:tcPr>
            <w:tcW w:w="709" w:type="dxa"/>
            <w:tcBorders>
              <w:top w:val="single" w:sz="6" w:space="0" w:color="000000"/>
              <w:bottom w:val="single" w:sz="6" w:space="0" w:color="000000"/>
            </w:tcBorders>
          </w:tcPr>
          <w:p>
            <w:pPr>
              <w:pStyle w:val="TableParagraph"/>
              <w:spacing w:line="210" w:lineRule="exact"/>
              <w:ind w:left="4" w:right="9"/>
              <w:jc w:val="center"/>
              <w:rPr>
                <w:sz w:val="20"/>
              </w:rPr>
            </w:pPr>
            <w:r>
              <w:rPr>
                <w:spacing w:val="-4"/>
                <w:sz w:val="20"/>
              </w:rPr>
              <w:t>4,60</w:t>
            </w:r>
          </w:p>
        </w:tc>
      </w:tr>
      <w:tr>
        <w:trPr>
          <w:trHeight w:val="229" w:hRule="atLeast"/>
        </w:trPr>
        <w:tc>
          <w:tcPr>
            <w:tcW w:w="418" w:type="dxa"/>
            <w:tcBorders>
              <w:top w:val="single" w:sz="6" w:space="0" w:color="000000"/>
              <w:bottom w:val="single" w:sz="6" w:space="0" w:color="000000"/>
            </w:tcBorders>
          </w:tcPr>
          <w:p>
            <w:pPr>
              <w:pStyle w:val="TableParagraph"/>
              <w:spacing w:line="210" w:lineRule="exact"/>
              <w:ind w:left="14" w:right="2"/>
              <w:jc w:val="center"/>
              <w:rPr>
                <w:sz w:val="20"/>
              </w:rPr>
            </w:pPr>
            <w:r>
              <w:rPr>
                <w:spacing w:val="-10"/>
                <w:sz w:val="20"/>
              </w:rPr>
              <w:t>4</w:t>
            </w:r>
          </w:p>
        </w:tc>
        <w:tc>
          <w:tcPr>
            <w:tcW w:w="1842" w:type="dxa"/>
            <w:tcBorders>
              <w:top w:val="single" w:sz="6" w:space="0" w:color="000000"/>
              <w:bottom w:val="single" w:sz="6" w:space="0" w:color="000000"/>
            </w:tcBorders>
          </w:tcPr>
          <w:p>
            <w:pPr>
              <w:pStyle w:val="TableParagraph"/>
              <w:spacing w:line="210" w:lineRule="exact"/>
              <w:ind w:left="15" w:right="2"/>
              <w:jc w:val="center"/>
              <w:rPr>
                <w:sz w:val="20"/>
              </w:rPr>
            </w:pPr>
            <w:r>
              <w:rPr>
                <w:sz w:val="20"/>
              </w:rPr>
              <w:t>Akan</w:t>
            </w:r>
            <w:r>
              <w:rPr>
                <w:spacing w:val="-3"/>
                <w:sz w:val="20"/>
              </w:rPr>
              <w:t> </w:t>
            </w:r>
            <w:r>
              <w:rPr>
                <w:spacing w:val="-2"/>
                <w:sz w:val="20"/>
              </w:rPr>
              <w:t>Dihargai</w:t>
            </w:r>
          </w:p>
        </w:tc>
        <w:tc>
          <w:tcPr>
            <w:tcW w:w="284" w:type="dxa"/>
            <w:tcBorders>
              <w:top w:val="single" w:sz="6" w:space="0" w:color="000000"/>
              <w:bottom w:val="single" w:sz="6" w:space="0" w:color="000000"/>
            </w:tcBorders>
          </w:tcPr>
          <w:p>
            <w:pPr>
              <w:pStyle w:val="TableParagraph"/>
              <w:spacing w:line="210" w:lineRule="exact"/>
              <w:ind w:left="15"/>
              <w:jc w:val="center"/>
              <w:rPr>
                <w:sz w:val="20"/>
              </w:rPr>
            </w:pPr>
            <w:r>
              <w:rPr>
                <w:spacing w:val="-10"/>
                <w:sz w:val="20"/>
              </w:rPr>
              <w:t>-</w:t>
            </w:r>
          </w:p>
        </w:tc>
        <w:tc>
          <w:tcPr>
            <w:tcW w:w="426" w:type="dxa"/>
            <w:tcBorders>
              <w:top w:val="single" w:sz="6" w:space="0" w:color="000000"/>
              <w:bottom w:val="single" w:sz="6" w:space="0" w:color="000000"/>
            </w:tcBorders>
          </w:tcPr>
          <w:p>
            <w:pPr>
              <w:pStyle w:val="TableParagraph"/>
              <w:spacing w:line="210" w:lineRule="exact"/>
              <w:ind w:left="24" w:right="9"/>
              <w:jc w:val="center"/>
              <w:rPr>
                <w:sz w:val="20"/>
              </w:rPr>
            </w:pPr>
            <w:r>
              <w:rPr>
                <w:spacing w:val="-5"/>
                <w:sz w:val="20"/>
              </w:rPr>
              <w:t>0%</w:t>
            </w:r>
          </w:p>
        </w:tc>
        <w:tc>
          <w:tcPr>
            <w:tcW w:w="428" w:type="dxa"/>
            <w:tcBorders>
              <w:top w:val="single" w:sz="6" w:space="0" w:color="000000"/>
              <w:bottom w:val="single" w:sz="6" w:space="0" w:color="000000"/>
            </w:tcBorders>
          </w:tcPr>
          <w:p>
            <w:pPr>
              <w:pStyle w:val="TableParagraph"/>
              <w:spacing w:line="210" w:lineRule="exact"/>
              <w:ind w:left="11"/>
              <w:jc w:val="center"/>
              <w:rPr>
                <w:sz w:val="20"/>
              </w:rPr>
            </w:pPr>
            <w:r>
              <w:rPr>
                <w:spacing w:val="-10"/>
                <w:sz w:val="20"/>
              </w:rPr>
              <w:t>1</w:t>
            </w:r>
          </w:p>
        </w:tc>
        <w:tc>
          <w:tcPr>
            <w:tcW w:w="426" w:type="dxa"/>
            <w:tcBorders>
              <w:top w:val="single" w:sz="6" w:space="0" w:color="000000"/>
              <w:bottom w:val="single" w:sz="6" w:space="0" w:color="000000"/>
            </w:tcBorders>
          </w:tcPr>
          <w:p>
            <w:pPr>
              <w:pStyle w:val="TableParagraph"/>
              <w:spacing w:line="210" w:lineRule="exact"/>
              <w:ind w:left="-5" w:right="-15"/>
              <w:jc w:val="center"/>
              <w:rPr>
                <w:sz w:val="20"/>
              </w:rPr>
            </w:pPr>
            <w:r>
              <w:rPr>
                <w:spacing w:val="-4"/>
                <w:sz w:val="20"/>
              </w:rPr>
              <w:t>2,9%</w:t>
            </w:r>
          </w:p>
        </w:tc>
        <w:tc>
          <w:tcPr>
            <w:tcW w:w="426" w:type="dxa"/>
            <w:tcBorders>
              <w:top w:val="single" w:sz="6" w:space="0" w:color="000000"/>
              <w:bottom w:val="single" w:sz="6" w:space="0" w:color="000000"/>
            </w:tcBorders>
          </w:tcPr>
          <w:p>
            <w:pPr>
              <w:pStyle w:val="TableParagraph"/>
              <w:spacing w:line="210" w:lineRule="exact"/>
              <w:ind w:left="10"/>
              <w:jc w:val="center"/>
              <w:rPr>
                <w:sz w:val="20"/>
              </w:rPr>
            </w:pPr>
            <w:r>
              <w:rPr>
                <w:spacing w:val="-10"/>
                <w:sz w:val="20"/>
              </w:rPr>
              <w:t>5</w:t>
            </w:r>
          </w:p>
        </w:tc>
        <w:tc>
          <w:tcPr>
            <w:tcW w:w="567" w:type="dxa"/>
            <w:tcBorders>
              <w:top w:val="single" w:sz="6" w:space="0" w:color="000000"/>
              <w:bottom w:val="single" w:sz="6" w:space="0" w:color="000000"/>
            </w:tcBorders>
          </w:tcPr>
          <w:p>
            <w:pPr>
              <w:pStyle w:val="TableParagraph"/>
              <w:spacing w:line="210" w:lineRule="exact"/>
              <w:ind w:left="2"/>
              <w:jc w:val="center"/>
              <w:rPr>
                <w:sz w:val="20"/>
              </w:rPr>
            </w:pPr>
            <w:r>
              <w:rPr>
                <w:spacing w:val="-2"/>
                <w:sz w:val="20"/>
              </w:rPr>
              <w:t>14,3%</w:t>
            </w:r>
          </w:p>
        </w:tc>
        <w:tc>
          <w:tcPr>
            <w:tcW w:w="284" w:type="dxa"/>
            <w:tcBorders>
              <w:top w:val="single" w:sz="6" w:space="0" w:color="000000"/>
              <w:bottom w:val="single" w:sz="6" w:space="0" w:color="000000"/>
            </w:tcBorders>
          </w:tcPr>
          <w:p>
            <w:pPr>
              <w:pStyle w:val="TableParagraph"/>
              <w:spacing w:line="210" w:lineRule="exact"/>
              <w:ind w:left="4"/>
              <w:jc w:val="center"/>
              <w:rPr>
                <w:sz w:val="20"/>
              </w:rPr>
            </w:pPr>
            <w:r>
              <w:rPr>
                <w:spacing w:val="-10"/>
                <w:sz w:val="20"/>
              </w:rPr>
              <w:t>8</w:t>
            </w:r>
          </w:p>
        </w:tc>
        <w:tc>
          <w:tcPr>
            <w:tcW w:w="570" w:type="dxa"/>
            <w:tcBorders>
              <w:top w:val="single" w:sz="6" w:space="0" w:color="000000"/>
              <w:bottom w:val="single" w:sz="6" w:space="0" w:color="000000"/>
            </w:tcBorders>
          </w:tcPr>
          <w:p>
            <w:pPr>
              <w:pStyle w:val="TableParagraph"/>
              <w:spacing w:line="210" w:lineRule="exact"/>
              <w:ind w:left="1"/>
              <w:jc w:val="center"/>
              <w:rPr>
                <w:sz w:val="20"/>
              </w:rPr>
            </w:pPr>
            <w:r>
              <w:rPr>
                <w:spacing w:val="-2"/>
                <w:sz w:val="20"/>
              </w:rPr>
              <w:t>22,9%</w:t>
            </w:r>
          </w:p>
        </w:tc>
        <w:tc>
          <w:tcPr>
            <w:tcW w:w="426" w:type="dxa"/>
            <w:tcBorders>
              <w:top w:val="single" w:sz="6" w:space="0" w:color="000000"/>
              <w:bottom w:val="single" w:sz="6" w:space="0" w:color="000000"/>
            </w:tcBorders>
          </w:tcPr>
          <w:p>
            <w:pPr>
              <w:pStyle w:val="TableParagraph"/>
              <w:spacing w:line="210" w:lineRule="exact"/>
              <w:ind w:left="24" w:right="25"/>
              <w:jc w:val="center"/>
              <w:rPr>
                <w:sz w:val="20"/>
              </w:rPr>
            </w:pPr>
            <w:r>
              <w:rPr>
                <w:spacing w:val="-5"/>
                <w:sz w:val="20"/>
              </w:rPr>
              <w:t>21</w:t>
            </w:r>
          </w:p>
        </w:tc>
        <w:tc>
          <w:tcPr>
            <w:tcW w:w="568" w:type="dxa"/>
            <w:tcBorders>
              <w:top w:val="single" w:sz="6" w:space="0" w:color="000000"/>
              <w:bottom w:val="single" w:sz="6" w:space="0" w:color="000000"/>
            </w:tcBorders>
          </w:tcPr>
          <w:p>
            <w:pPr>
              <w:pStyle w:val="TableParagraph"/>
              <w:spacing w:line="210" w:lineRule="exact"/>
              <w:ind w:left="5"/>
              <w:jc w:val="center"/>
              <w:rPr>
                <w:sz w:val="20"/>
              </w:rPr>
            </w:pPr>
            <w:r>
              <w:rPr>
                <w:spacing w:val="-5"/>
                <w:sz w:val="20"/>
              </w:rPr>
              <w:t>60%</w:t>
            </w:r>
          </w:p>
        </w:tc>
        <w:tc>
          <w:tcPr>
            <w:tcW w:w="570" w:type="dxa"/>
            <w:tcBorders>
              <w:top w:val="single" w:sz="6" w:space="0" w:color="000000"/>
              <w:bottom w:val="single" w:sz="6" w:space="0" w:color="000000"/>
            </w:tcBorders>
          </w:tcPr>
          <w:p>
            <w:pPr>
              <w:pStyle w:val="TableParagraph"/>
              <w:spacing w:line="210" w:lineRule="exact"/>
              <w:ind w:left="1" w:right="4"/>
              <w:jc w:val="center"/>
              <w:rPr>
                <w:sz w:val="20"/>
              </w:rPr>
            </w:pPr>
            <w:r>
              <w:rPr>
                <w:spacing w:val="-5"/>
                <w:sz w:val="20"/>
              </w:rPr>
              <w:t>154</w:t>
            </w:r>
          </w:p>
        </w:tc>
        <w:tc>
          <w:tcPr>
            <w:tcW w:w="709" w:type="dxa"/>
            <w:tcBorders>
              <w:top w:val="single" w:sz="6" w:space="0" w:color="000000"/>
              <w:bottom w:val="single" w:sz="6" w:space="0" w:color="000000"/>
            </w:tcBorders>
          </w:tcPr>
          <w:p>
            <w:pPr>
              <w:pStyle w:val="TableParagraph"/>
              <w:spacing w:line="210" w:lineRule="exact"/>
              <w:ind w:left="4" w:right="9"/>
              <w:jc w:val="center"/>
              <w:rPr>
                <w:sz w:val="20"/>
              </w:rPr>
            </w:pPr>
            <w:r>
              <w:rPr>
                <w:spacing w:val="-4"/>
                <w:sz w:val="20"/>
              </w:rPr>
              <w:t>4,40</w:t>
            </w:r>
          </w:p>
        </w:tc>
      </w:tr>
      <w:tr>
        <w:trPr>
          <w:trHeight w:val="229" w:hRule="atLeast"/>
        </w:trPr>
        <w:tc>
          <w:tcPr>
            <w:tcW w:w="418" w:type="dxa"/>
            <w:tcBorders>
              <w:top w:val="single" w:sz="6" w:space="0" w:color="000000"/>
              <w:bottom w:val="double" w:sz="4" w:space="0" w:color="000000"/>
            </w:tcBorders>
          </w:tcPr>
          <w:p>
            <w:pPr>
              <w:pStyle w:val="TableParagraph"/>
              <w:spacing w:line="209" w:lineRule="exact"/>
              <w:ind w:left="14" w:right="2"/>
              <w:jc w:val="center"/>
              <w:rPr>
                <w:sz w:val="20"/>
              </w:rPr>
            </w:pPr>
            <w:r>
              <w:rPr>
                <w:spacing w:val="-10"/>
                <w:sz w:val="20"/>
              </w:rPr>
              <w:t>5</w:t>
            </w:r>
          </w:p>
        </w:tc>
        <w:tc>
          <w:tcPr>
            <w:tcW w:w="1842" w:type="dxa"/>
            <w:tcBorders>
              <w:top w:val="single" w:sz="6" w:space="0" w:color="000000"/>
              <w:bottom w:val="double" w:sz="4" w:space="0" w:color="000000"/>
            </w:tcBorders>
          </w:tcPr>
          <w:p>
            <w:pPr>
              <w:pStyle w:val="TableParagraph"/>
              <w:spacing w:line="209" w:lineRule="exact"/>
              <w:ind w:left="15" w:right="4"/>
              <w:jc w:val="center"/>
              <w:rPr>
                <w:sz w:val="20"/>
              </w:rPr>
            </w:pPr>
            <w:r>
              <w:rPr>
                <w:spacing w:val="-2"/>
                <w:sz w:val="20"/>
              </w:rPr>
              <w:t>Aktualisasi</w:t>
            </w:r>
            <w:r>
              <w:rPr>
                <w:spacing w:val="9"/>
                <w:sz w:val="20"/>
              </w:rPr>
              <w:t> </w:t>
            </w:r>
            <w:r>
              <w:rPr>
                <w:spacing w:val="-4"/>
                <w:sz w:val="20"/>
              </w:rPr>
              <w:t>Diri</w:t>
            </w:r>
          </w:p>
        </w:tc>
        <w:tc>
          <w:tcPr>
            <w:tcW w:w="284" w:type="dxa"/>
            <w:tcBorders>
              <w:top w:val="single" w:sz="6" w:space="0" w:color="000000"/>
              <w:bottom w:val="double" w:sz="4" w:space="0" w:color="000000"/>
            </w:tcBorders>
          </w:tcPr>
          <w:p>
            <w:pPr>
              <w:pStyle w:val="TableParagraph"/>
              <w:spacing w:line="209" w:lineRule="exact"/>
              <w:ind w:left="15"/>
              <w:jc w:val="center"/>
              <w:rPr>
                <w:sz w:val="20"/>
              </w:rPr>
            </w:pPr>
            <w:r>
              <w:rPr>
                <w:spacing w:val="-10"/>
                <w:sz w:val="20"/>
              </w:rPr>
              <w:t>-</w:t>
            </w:r>
          </w:p>
        </w:tc>
        <w:tc>
          <w:tcPr>
            <w:tcW w:w="426" w:type="dxa"/>
            <w:tcBorders>
              <w:top w:val="single" w:sz="6" w:space="0" w:color="000000"/>
              <w:bottom w:val="double" w:sz="4" w:space="0" w:color="000000"/>
            </w:tcBorders>
          </w:tcPr>
          <w:p>
            <w:pPr>
              <w:pStyle w:val="TableParagraph"/>
              <w:spacing w:line="209" w:lineRule="exact"/>
              <w:ind w:left="24" w:right="9"/>
              <w:jc w:val="center"/>
              <w:rPr>
                <w:sz w:val="20"/>
              </w:rPr>
            </w:pPr>
            <w:r>
              <w:rPr>
                <w:spacing w:val="-5"/>
                <w:sz w:val="20"/>
              </w:rPr>
              <w:t>0%</w:t>
            </w:r>
          </w:p>
        </w:tc>
        <w:tc>
          <w:tcPr>
            <w:tcW w:w="428" w:type="dxa"/>
            <w:tcBorders>
              <w:top w:val="single" w:sz="6" w:space="0" w:color="000000"/>
              <w:bottom w:val="double" w:sz="4" w:space="0" w:color="000000"/>
            </w:tcBorders>
          </w:tcPr>
          <w:p>
            <w:pPr>
              <w:pStyle w:val="TableParagraph"/>
              <w:spacing w:line="209" w:lineRule="exact"/>
              <w:ind w:left="11"/>
              <w:jc w:val="center"/>
              <w:rPr>
                <w:sz w:val="20"/>
              </w:rPr>
            </w:pPr>
            <w:r>
              <w:rPr>
                <w:spacing w:val="-10"/>
                <w:sz w:val="20"/>
              </w:rPr>
              <w:t>-</w:t>
            </w:r>
          </w:p>
        </w:tc>
        <w:tc>
          <w:tcPr>
            <w:tcW w:w="426" w:type="dxa"/>
            <w:tcBorders>
              <w:top w:val="single" w:sz="6" w:space="0" w:color="000000"/>
              <w:bottom w:val="double" w:sz="4" w:space="0" w:color="000000"/>
            </w:tcBorders>
          </w:tcPr>
          <w:p>
            <w:pPr>
              <w:pStyle w:val="TableParagraph"/>
              <w:spacing w:line="209" w:lineRule="exact"/>
              <w:ind w:left="24" w:right="17"/>
              <w:jc w:val="center"/>
              <w:rPr>
                <w:sz w:val="20"/>
              </w:rPr>
            </w:pPr>
            <w:r>
              <w:rPr>
                <w:spacing w:val="-5"/>
                <w:sz w:val="20"/>
              </w:rPr>
              <w:t>0%</w:t>
            </w:r>
          </w:p>
        </w:tc>
        <w:tc>
          <w:tcPr>
            <w:tcW w:w="426" w:type="dxa"/>
            <w:tcBorders>
              <w:top w:val="single" w:sz="6" w:space="0" w:color="000000"/>
              <w:bottom w:val="double" w:sz="4" w:space="0" w:color="000000"/>
            </w:tcBorders>
          </w:tcPr>
          <w:p>
            <w:pPr>
              <w:pStyle w:val="TableParagraph"/>
              <w:spacing w:line="209" w:lineRule="exact"/>
              <w:ind w:left="10"/>
              <w:jc w:val="center"/>
              <w:rPr>
                <w:sz w:val="20"/>
              </w:rPr>
            </w:pPr>
            <w:r>
              <w:rPr>
                <w:spacing w:val="-10"/>
                <w:sz w:val="20"/>
              </w:rPr>
              <w:t>1</w:t>
            </w:r>
          </w:p>
        </w:tc>
        <w:tc>
          <w:tcPr>
            <w:tcW w:w="567" w:type="dxa"/>
            <w:tcBorders>
              <w:top w:val="single" w:sz="6" w:space="0" w:color="000000"/>
              <w:bottom w:val="double" w:sz="4" w:space="0" w:color="000000"/>
            </w:tcBorders>
          </w:tcPr>
          <w:p>
            <w:pPr>
              <w:pStyle w:val="TableParagraph"/>
              <w:spacing w:line="209" w:lineRule="exact"/>
              <w:ind w:left="13" w:right="12"/>
              <w:jc w:val="center"/>
              <w:rPr>
                <w:sz w:val="20"/>
              </w:rPr>
            </w:pPr>
            <w:r>
              <w:rPr>
                <w:spacing w:val="-4"/>
                <w:sz w:val="20"/>
              </w:rPr>
              <w:t>2,9%</w:t>
            </w:r>
          </w:p>
        </w:tc>
        <w:tc>
          <w:tcPr>
            <w:tcW w:w="284" w:type="dxa"/>
            <w:tcBorders>
              <w:top w:val="single" w:sz="6" w:space="0" w:color="000000"/>
              <w:bottom w:val="double" w:sz="4" w:space="0" w:color="000000"/>
            </w:tcBorders>
          </w:tcPr>
          <w:p>
            <w:pPr>
              <w:pStyle w:val="TableParagraph"/>
              <w:spacing w:line="209" w:lineRule="exact"/>
              <w:ind w:left="4"/>
              <w:jc w:val="center"/>
              <w:rPr>
                <w:sz w:val="20"/>
              </w:rPr>
            </w:pPr>
            <w:r>
              <w:rPr>
                <w:spacing w:val="-10"/>
                <w:sz w:val="20"/>
              </w:rPr>
              <w:t>7</w:t>
            </w:r>
          </w:p>
        </w:tc>
        <w:tc>
          <w:tcPr>
            <w:tcW w:w="570" w:type="dxa"/>
            <w:tcBorders>
              <w:top w:val="single" w:sz="6" w:space="0" w:color="000000"/>
              <w:bottom w:val="double" w:sz="4" w:space="0" w:color="000000"/>
            </w:tcBorders>
          </w:tcPr>
          <w:p>
            <w:pPr>
              <w:pStyle w:val="TableParagraph"/>
              <w:spacing w:line="209" w:lineRule="exact"/>
              <w:ind w:left="1" w:right="1"/>
              <w:jc w:val="center"/>
              <w:rPr>
                <w:sz w:val="20"/>
              </w:rPr>
            </w:pPr>
            <w:r>
              <w:rPr>
                <w:spacing w:val="-5"/>
                <w:sz w:val="20"/>
              </w:rPr>
              <w:t>20%</w:t>
            </w:r>
          </w:p>
        </w:tc>
        <w:tc>
          <w:tcPr>
            <w:tcW w:w="426" w:type="dxa"/>
            <w:tcBorders>
              <w:top w:val="single" w:sz="6" w:space="0" w:color="000000"/>
              <w:bottom w:val="double" w:sz="4" w:space="0" w:color="000000"/>
            </w:tcBorders>
          </w:tcPr>
          <w:p>
            <w:pPr>
              <w:pStyle w:val="TableParagraph"/>
              <w:spacing w:line="209" w:lineRule="exact"/>
              <w:ind w:left="24" w:right="25"/>
              <w:jc w:val="center"/>
              <w:rPr>
                <w:sz w:val="20"/>
              </w:rPr>
            </w:pPr>
            <w:r>
              <w:rPr>
                <w:spacing w:val="-5"/>
                <w:sz w:val="20"/>
              </w:rPr>
              <w:t>27</w:t>
            </w:r>
          </w:p>
        </w:tc>
        <w:tc>
          <w:tcPr>
            <w:tcW w:w="568" w:type="dxa"/>
            <w:tcBorders>
              <w:top w:val="single" w:sz="6" w:space="0" w:color="000000"/>
              <w:bottom w:val="double" w:sz="4" w:space="0" w:color="000000"/>
            </w:tcBorders>
          </w:tcPr>
          <w:p>
            <w:pPr>
              <w:pStyle w:val="TableParagraph"/>
              <w:spacing w:line="209" w:lineRule="exact"/>
              <w:ind w:left="7"/>
              <w:jc w:val="center"/>
              <w:rPr>
                <w:sz w:val="20"/>
              </w:rPr>
            </w:pPr>
            <w:r>
              <w:rPr>
                <w:spacing w:val="-2"/>
                <w:sz w:val="20"/>
              </w:rPr>
              <w:t>77,1%</w:t>
            </w:r>
          </w:p>
        </w:tc>
        <w:tc>
          <w:tcPr>
            <w:tcW w:w="570" w:type="dxa"/>
            <w:tcBorders>
              <w:top w:val="single" w:sz="6" w:space="0" w:color="000000"/>
              <w:bottom w:val="double" w:sz="4" w:space="0" w:color="000000"/>
            </w:tcBorders>
          </w:tcPr>
          <w:p>
            <w:pPr>
              <w:pStyle w:val="TableParagraph"/>
              <w:spacing w:line="209" w:lineRule="exact"/>
              <w:ind w:left="1" w:right="4"/>
              <w:jc w:val="center"/>
              <w:rPr>
                <w:sz w:val="20"/>
              </w:rPr>
            </w:pPr>
            <w:r>
              <w:rPr>
                <w:spacing w:val="-5"/>
                <w:sz w:val="20"/>
              </w:rPr>
              <w:t>166</w:t>
            </w:r>
          </w:p>
        </w:tc>
        <w:tc>
          <w:tcPr>
            <w:tcW w:w="709" w:type="dxa"/>
            <w:tcBorders>
              <w:top w:val="single" w:sz="6" w:space="0" w:color="000000"/>
              <w:bottom w:val="double" w:sz="4" w:space="0" w:color="000000"/>
            </w:tcBorders>
          </w:tcPr>
          <w:p>
            <w:pPr>
              <w:pStyle w:val="TableParagraph"/>
              <w:spacing w:line="209" w:lineRule="exact"/>
              <w:ind w:left="4" w:right="9"/>
              <w:jc w:val="center"/>
              <w:rPr>
                <w:sz w:val="20"/>
              </w:rPr>
            </w:pPr>
            <w:r>
              <w:rPr>
                <w:spacing w:val="-4"/>
                <w:sz w:val="20"/>
              </w:rPr>
              <w:t>4,74</w:t>
            </w:r>
          </w:p>
        </w:tc>
      </w:tr>
      <w:tr>
        <w:trPr>
          <w:trHeight w:val="231" w:hRule="atLeast"/>
        </w:trPr>
        <w:tc>
          <w:tcPr>
            <w:tcW w:w="2260" w:type="dxa"/>
            <w:gridSpan w:val="2"/>
            <w:tcBorders>
              <w:top w:val="double" w:sz="4" w:space="0" w:color="000000"/>
            </w:tcBorders>
          </w:tcPr>
          <w:p>
            <w:pPr>
              <w:pStyle w:val="TableParagraph"/>
              <w:spacing w:line="212" w:lineRule="exact"/>
              <w:ind w:left="587"/>
              <w:rPr>
                <w:sz w:val="20"/>
              </w:rPr>
            </w:pPr>
            <w:r>
              <w:rPr>
                <w:spacing w:val="-11"/>
                <w:sz w:val="20"/>
              </w:rPr>
              <w:t>RATA-</w:t>
            </w:r>
            <w:r>
              <w:rPr>
                <w:spacing w:val="-4"/>
                <w:sz w:val="20"/>
              </w:rPr>
              <w:t>RATA</w:t>
            </w:r>
          </w:p>
        </w:tc>
        <w:tc>
          <w:tcPr>
            <w:tcW w:w="284" w:type="dxa"/>
            <w:tcBorders>
              <w:top w:val="double" w:sz="4" w:space="0" w:color="000000"/>
            </w:tcBorders>
          </w:tcPr>
          <w:p>
            <w:pPr>
              <w:pStyle w:val="TableParagraph"/>
              <w:spacing w:line="212" w:lineRule="exact"/>
              <w:ind w:left="15"/>
              <w:jc w:val="center"/>
              <w:rPr>
                <w:sz w:val="20"/>
              </w:rPr>
            </w:pPr>
            <w:r>
              <w:rPr>
                <w:spacing w:val="-10"/>
                <w:sz w:val="20"/>
              </w:rPr>
              <w:t>-</w:t>
            </w:r>
          </w:p>
        </w:tc>
        <w:tc>
          <w:tcPr>
            <w:tcW w:w="426" w:type="dxa"/>
            <w:tcBorders>
              <w:top w:val="double" w:sz="4" w:space="0" w:color="000000"/>
            </w:tcBorders>
          </w:tcPr>
          <w:p>
            <w:pPr>
              <w:pStyle w:val="TableParagraph"/>
              <w:spacing w:line="212" w:lineRule="exact"/>
              <w:ind w:left="28" w:right="4"/>
              <w:jc w:val="center"/>
              <w:rPr>
                <w:sz w:val="20"/>
              </w:rPr>
            </w:pPr>
            <w:r>
              <w:rPr>
                <w:spacing w:val="-5"/>
                <w:sz w:val="20"/>
              </w:rPr>
              <w:t>0%</w:t>
            </w:r>
          </w:p>
        </w:tc>
        <w:tc>
          <w:tcPr>
            <w:tcW w:w="428" w:type="dxa"/>
            <w:tcBorders>
              <w:top w:val="double" w:sz="4" w:space="0" w:color="000000"/>
            </w:tcBorders>
          </w:tcPr>
          <w:p>
            <w:pPr>
              <w:pStyle w:val="TableParagraph"/>
              <w:spacing w:line="212" w:lineRule="exact"/>
              <w:ind w:left="11" w:right="5"/>
              <w:jc w:val="center"/>
              <w:rPr>
                <w:sz w:val="20"/>
              </w:rPr>
            </w:pPr>
            <w:r>
              <w:rPr>
                <w:spacing w:val="-10"/>
                <w:sz w:val="20"/>
              </w:rPr>
              <w:t>1</w:t>
            </w:r>
          </w:p>
        </w:tc>
        <w:tc>
          <w:tcPr>
            <w:tcW w:w="426" w:type="dxa"/>
            <w:tcBorders>
              <w:top w:val="double" w:sz="4" w:space="0" w:color="000000"/>
            </w:tcBorders>
          </w:tcPr>
          <w:p>
            <w:pPr>
              <w:pStyle w:val="TableParagraph"/>
              <w:spacing w:line="212" w:lineRule="exact"/>
              <w:ind w:left="-5" w:right="-15"/>
              <w:jc w:val="center"/>
              <w:rPr>
                <w:sz w:val="20"/>
              </w:rPr>
            </w:pPr>
            <w:r>
              <w:rPr>
                <w:spacing w:val="-4"/>
                <w:sz w:val="20"/>
              </w:rPr>
              <w:t>2,9%</w:t>
            </w:r>
          </w:p>
        </w:tc>
        <w:tc>
          <w:tcPr>
            <w:tcW w:w="426" w:type="dxa"/>
            <w:tcBorders>
              <w:top w:val="double" w:sz="4" w:space="0" w:color="000000"/>
            </w:tcBorders>
          </w:tcPr>
          <w:p>
            <w:pPr>
              <w:pStyle w:val="TableParagraph"/>
              <w:spacing w:line="212" w:lineRule="exact"/>
              <w:ind w:left="5"/>
              <w:jc w:val="center"/>
              <w:rPr>
                <w:sz w:val="20"/>
              </w:rPr>
            </w:pPr>
            <w:r>
              <w:rPr>
                <w:spacing w:val="-10"/>
                <w:sz w:val="20"/>
              </w:rPr>
              <w:t>3</w:t>
            </w:r>
          </w:p>
        </w:tc>
        <w:tc>
          <w:tcPr>
            <w:tcW w:w="567" w:type="dxa"/>
            <w:tcBorders>
              <w:top w:val="double" w:sz="4" w:space="0" w:color="000000"/>
            </w:tcBorders>
          </w:tcPr>
          <w:p>
            <w:pPr>
              <w:pStyle w:val="TableParagraph"/>
              <w:spacing w:line="212" w:lineRule="exact"/>
              <w:ind w:left="13" w:right="11"/>
              <w:jc w:val="center"/>
              <w:rPr>
                <w:sz w:val="20"/>
              </w:rPr>
            </w:pPr>
            <w:r>
              <w:rPr>
                <w:spacing w:val="-4"/>
                <w:sz w:val="20"/>
              </w:rPr>
              <w:t>8,6%</w:t>
            </w:r>
          </w:p>
        </w:tc>
        <w:tc>
          <w:tcPr>
            <w:tcW w:w="284" w:type="dxa"/>
            <w:tcBorders>
              <w:top w:val="double" w:sz="4" w:space="0" w:color="000000"/>
            </w:tcBorders>
          </w:tcPr>
          <w:p>
            <w:pPr>
              <w:pStyle w:val="TableParagraph"/>
              <w:spacing w:line="212" w:lineRule="exact"/>
              <w:ind w:left="38"/>
              <w:jc w:val="center"/>
              <w:rPr>
                <w:sz w:val="20"/>
              </w:rPr>
            </w:pPr>
            <w:r>
              <w:rPr>
                <w:spacing w:val="-10"/>
                <w:sz w:val="20"/>
              </w:rPr>
              <w:t>7</w:t>
            </w:r>
          </w:p>
        </w:tc>
        <w:tc>
          <w:tcPr>
            <w:tcW w:w="570" w:type="dxa"/>
            <w:tcBorders>
              <w:top w:val="double" w:sz="4" w:space="0" w:color="000000"/>
            </w:tcBorders>
          </w:tcPr>
          <w:p>
            <w:pPr>
              <w:pStyle w:val="TableParagraph"/>
              <w:spacing w:line="212" w:lineRule="exact"/>
              <w:ind w:left="1" w:right="1"/>
              <w:jc w:val="center"/>
              <w:rPr>
                <w:sz w:val="20"/>
              </w:rPr>
            </w:pPr>
            <w:r>
              <w:rPr>
                <w:spacing w:val="-5"/>
                <w:sz w:val="20"/>
              </w:rPr>
              <w:t>20%</w:t>
            </w:r>
          </w:p>
        </w:tc>
        <w:tc>
          <w:tcPr>
            <w:tcW w:w="426" w:type="dxa"/>
            <w:tcBorders>
              <w:top w:val="double" w:sz="4" w:space="0" w:color="000000"/>
            </w:tcBorders>
          </w:tcPr>
          <w:p>
            <w:pPr>
              <w:pStyle w:val="TableParagraph"/>
              <w:spacing w:line="212" w:lineRule="exact"/>
              <w:ind w:left="24" w:right="25"/>
              <w:jc w:val="center"/>
              <w:rPr>
                <w:sz w:val="20"/>
              </w:rPr>
            </w:pPr>
            <w:r>
              <w:rPr>
                <w:spacing w:val="-5"/>
                <w:sz w:val="20"/>
              </w:rPr>
              <w:t>25</w:t>
            </w:r>
          </w:p>
        </w:tc>
        <w:tc>
          <w:tcPr>
            <w:tcW w:w="568" w:type="dxa"/>
            <w:tcBorders>
              <w:top w:val="double" w:sz="4" w:space="0" w:color="000000"/>
            </w:tcBorders>
          </w:tcPr>
          <w:p>
            <w:pPr>
              <w:pStyle w:val="TableParagraph"/>
              <w:spacing w:line="212" w:lineRule="exact"/>
              <w:ind w:left="8"/>
              <w:jc w:val="center"/>
              <w:rPr>
                <w:sz w:val="20"/>
              </w:rPr>
            </w:pPr>
            <w:r>
              <w:rPr>
                <w:spacing w:val="-2"/>
                <w:sz w:val="20"/>
              </w:rPr>
              <w:t>71,4%</w:t>
            </w:r>
          </w:p>
        </w:tc>
        <w:tc>
          <w:tcPr>
            <w:tcW w:w="570" w:type="dxa"/>
            <w:tcBorders>
              <w:top w:val="double" w:sz="4" w:space="0" w:color="000000"/>
            </w:tcBorders>
          </w:tcPr>
          <w:p>
            <w:pPr>
              <w:pStyle w:val="TableParagraph"/>
              <w:spacing w:line="212" w:lineRule="exact"/>
              <w:ind w:left="1" w:right="4"/>
              <w:jc w:val="center"/>
              <w:rPr>
                <w:sz w:val="20"/>
              </w:rPr>
            </w:pPr>
            <w:r>
              <w:rPr>
                <w:spacing w:val="-5"/>
                <w:sz w:val="20"/>
              </w:rPr>
              <w:t>161</w:t>
            </w:r>
          </w:p>
        </w:tc>
        <w:tc>
          <w:tcPr>
            <w:tcW w:w="709" w:type="dxa"/>
            <w:tcBorders>
              <w:top w:val="double" w:sz="4" w:space="0" w:color="000000"/>
            </w:tcBorders>
          </w:tcPr>
          <w:p>
            <w:pPr>
              <w:pStyle w:val="TableParagraph"/>
              <w:spacing w:line="212" w:lineRule="exact"/>
              <w:ind w:right="9"/>
              <w:jc w:val="center"/>
              <w:rPr>
                <w:sz w:val="20"/>
              </w:rPr>
            </w:pPr>
            <w:r>
              <w:rPr>
                <w:spacing w:val="-4"/>
                <w:sz w:val="20"/>
              </w:rPr>
              <w:t>4,59</w:t>
            </w:r>
          </w:p>
        </w:tc>
      </w:tr>
    </w:tbl>
    <w:p>
      <w:pPr>
        <w:pStyle w:val="BodyText"/>
        <w:spacing w:before="3"/>
        <w:ind w:left="568"/>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101"/>
      </w:pPr>
    </w:p>
    <w:p>
      <w:pPr>
        <w:pStyle w:val="BodyText"/>
        <w:spacing w:line="360" w:lineRule="auto"/>
        <w:ind w:left="568" w:right="138" w:firstLine="708"/>
        <w:jc w:val="both"/>
      </w:pPr>
      <w:r>
        <w:rPr/>
        <w:t>Berdasarkan tabel di atas, tanggapan responden terhadap variabel motivasi kerja</w:t>
      </w:r>
      <w:r>
        <w:rPr>
          <w:spacing w:val="-3"/>
        </w:rPr>
        <w:t> </w:t>
      </w:r>
      <w:r>
        <w:rPr/>
        <w:t>menunjukkan hasil yang</w:t>
      </w:r>
      <w:r>
        <w:rPr>
          <w:spacing w:val="-2"/>
        </w:rPr>
        <w:t> </w:t>
      </w:r>
      <w:r>
        <w:rPr/>
        <w:t>sangat</w:t>
      </w:r>
      <w:r>
        <w:rPr>
          <w:spacing w:val="-2"/>
        </w:rPr>
        <w:t> </w:t>
      </w:r>
      <w:r>
        <w:rPr/>
        <w:t>positif.</w:t>
      </w:r>
      <w:r>
        <w:rPr>
          <w:spacing w:val="-3"/>
        </w:rPr>
        <w:t> </w:t>
      </w:r>
      <w:r>
        <w:rPr/>
        <w:t>Pada pernyataan</w:t>
      </w:r>
      <w:r>
        <w:rPr>
          <w:spacing w:val="-2"/>
        </w:rPr>
        <w:t> </w:t>
      </w:r>
      <w:r>
        <w:rPr/>
        <w:t>kebutuhan</w:t>
      </w:r>
      <w:r>
        <w:rPr>
          <w:spacing w:val="-2"/>
        </w:rPr>
        <w:t> </w:t>
      </w:r>
      <w:r>
        <w:rPr/>
        <w:t>fisiologi, 17,1% responden menjawab setuju dan mayoritas, yaitu 77,1%, menjawab sangat setuju. Dengan nilai rata-rata penafsiran sebesar 4,68 (sangat setuju), hal ini menunjukkan bahwa responden sangat setuju bahwa pemenuhan kebutuhan dasar seperti gaji dan fasilitas kerja yang layak memiliki pengaruh signifikan terhadap kinerja karyawan di UMKM pasko kopi.</w:t>
      </w:r>
    </w:p>
    <w:p>
      <w:pPr>
        <w:pStyle w:val="BodyText"/>
        <w:spacing w:line="360" w:lineRule="auto" w:before="2"/>
        <w:ind w:left="568" w:right="142" w:firstLine="708"/>
        <w:jc w:val="both"/>
      </w:pPr>
      <w:r>
        <w:rPr/>
        <w:t>Tanggapan responden pada pernyataan rasa aman menunjukkan bahwa 14,3% responden menjawab setuju dan 68,6% menjawab sangat setuju. Dengan nilai</w:t>
      </w:r>
      <w:r>
        <w:rPr>
          <w:spacing w:val="29"/>
        </w:rPr>
        <w:t> </w:t>
      </w:r>
      <w:r>
        <w:rPr/>
        <w:t>rata-rata</w:t>
      </w:r>
      <w:r>
        <w:rPr>
          <w:spacing w:val="31"/>
        </w:rPr>
        <w:t> </w:t>
      </w:r>
      <w:r>
        <w:rPr/>
        <w:t>penafsiran</w:t>
      </w:r>
      <w:r>
        <w:rPr>
          <w:spacing w:val="34"/>
        </w:rPr>
        <w:t> </w:t>
      </w:r>
      <w:r>
        <w:rPr/>
        <w:t>sebesar</w:t>
      </w:r>
      <w:r>
        <w:rPr>
          <w:spacing w:val="33"/>
        </w:rPr>
        <w:t> </w:t>
      </w:r>
      <w:r>
        <w:rPr/>
        <w:t>4,51</w:t>
      </w:r>
      <w:r>
        <w:rPr>
          <w:spacing w:val="31"/>
        </w:rPr>
        <w:t> </w:t>
      </w:r>
      <w:r>
        <w:rPr/>
        <w:t>(sangat</w:t>
      </w:r>
      <w:r>
        <w:rPr>
          <w:spacing w:val="32"/>
        </w:rPr>
        <w:t> </w:t>
      </w:r>
      <w:r>
        <w:rPr/>
        <w:t>setuju),</w:t>
      </w:r>
      <w:r>
        <w:rPr>
          <w:spacing w:val="31"/>
        </w:rPr>
        <w:t> </w:t>
      </w:r>
      <w:r>
        <w:rPr/>
        <w:t>dapat</w:t>
      </w:r>
      <w:r>
        <w:rPr>
          <w:spacing w:val="32"/>
        </w:rPr>
        <w:t> </w:t>
      </w:r>
      <w:r>
        <w:rPr/>
        <w:t>disimpulkan</w:t>
      </w:r>
      <w:r>
        <w:rPr>
          <w:spacing w:val="32"/>
        </w:rPr>
        <w:t> </w:t>
      </w:r>
      <w:r>
        <w:rPr>
          <w:spacing w:val="-2"/>
        </w:rPr>
        <w:t>bahwa</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38"/>
        <w:jc w:val="both"/>
      </w:pPr>
      <w:r>
        <w:rPr/>
        <w:t>responden sangat setuju bahwa rasa aman dalam bekerja, seperti perlindungan kerja,</w:t>
      </w:r>
      <w:r>
        <w:rPr>
          <w:spacing w:val="-5"/>
        </w:rPr>
        <w:t> </w:t>
      </w:r>
      <w:r>
        <w:rPr/>
        <w:t>sangat</w:t>
      </w:r>
      <w:r>
        <w:rPr>
          <w:spacing w:val="-5"/>
        </w:rPr>
        <w:t> </w:t>
      </w:r>
      <w:r>
        <w:rPr/>
        <w:t>memengaruhi</w:t>
      </w:r>
      <w:r>
        <w:rPr>
          <w:spacing w:val="-5"/>
        </w:rPr>
        <w:t> </w:t>
      </w:r>
      <w:r>
        <w:rPr/>
        <w:t>kinerja</w:t>
      </w:r>
      <w:r>
        <w:rPr>
          <w:spacing w:val="-6"/>
        </w:rPr>
        <w:t> </w:t>
      </w:r>
      <w:r>
        <w:rPr/>
        <w:t>mereka.</w:t>
      </w:r>
      <w:r>
        <w:rPr>
          <w:spacing w:val="-8"/>
        </w:rPr>
        <w:t> </w:t>
      </w:r>
      <w:r>
        <w:rPr/>
        <w:t>Tanggapan</w:t>
      </w:r>
      <w:r>
        <w:rPr>
          <w:spacing w:val="-5"/>
        </w:rPr>
        <w:t> </w:t>
      </w:r>
      <w:r>
        <w:rPr/>
        <w:t>responden</w:t>
      </w:r>
      <w:r>
        <w:rPr>
          <w:spacing w:val="-5"/>
        </w:rPr>
        <w:t> </w:t>
      </w:r>
      <w:r>
        <w:rPr/>
        <w:t>pada</w:t>
      </w:r>
      <w:r>
        <w:rPr>
          <w:spacing w:val="-5"/>
        </w:rPr>
        <w:t> </w:t>
      </w:r>
      <w:r>
        <w:rPr/>
        <w:t>pernyataan rasa aman menunjukkan bahwa 14,3% responden menjawab setuju dan 68,6% menjawab sangat setuju. Dengan nilai rata-rata penafsiran sebesar 4,51 (sangat setuju),</w:t>
      </w:r>
      <w:r>
        <w:rPr>
          <w:spacing w:val="-3"/>
        </w:rPr>
        <w:t> </w:t>
      </w:r>
      <w:r>
        <w:rPr/>
        <w:t>dapat</w:t>
      </w:r>
      <w:r>
        <w:rPr>
          <w:spacing w:val="-3"/>
        </w:rPr>
        <w:t> </w:t>
      </w:r>
      <w:r>
        <w:rPr/>
        <w:t>disimpulkan</w:t>
      </w:r>
      <w:r>
        <w:rPr>
          <w:spacing w:val="-3"/>
        </w:rPr>
        <w:t> </w:t>
      </w:r>
      <w:r>
        <w:rPr/>
        <w:t>bahwa</w:t>
      </w:r>
      <w:r>
        <w:rPr>
          <w:spacing w:val="-5"/>
        </w:rPr>
        <w:t> </w:t>
      </w:r>
      <w:r>
        <w:rPr/>
        <w:t>responden</w:t>
      </w:r>
      <w:r>
        <w:rPr>
          <w:spacing w:val="-3"/>
        </w:rPr>
        <w:t> </w:t>
      </w:r>
      <w:r>
        <w:rPr/>
        <w:t>sangat</w:t>
      </w:r>
      <w:r>
        <w:rPr>
          <w:spacing w:val="-3"/>
        </w:rPr>
        <w:t> </w:t>
      </w:r>
      <w:r>
        <w:rPr/>
        <w:t>setuju</w:t>
      </w:r>
      <w:r>
        <w:rPr>
          <w:spacing w:val="-3"/>
        </w:rPr>
        <w:t> </w:t>
      </w:r>
      <w:r>
        <w:rPr/>
        <w:t>bahwa</w:t>
      </w:r>
      <w:r>
        <w:rPr>
          <w:spacing w:val="-5"/>
        </w:rPr>
        <w:t> </w:t>
      </w:r>
      <w:r>
        <w:rPr/>
        <w:t>rasa</w:t>
      </w:r>
      <w:r>
        <w:rPr>
          <w:spacing w:val="-4"/>
        </w:rPr>
        <w:t> </w:t>
      </w:r>
      <w:r>
        <w:rPr/>
        <w:t>aman</w:t>
      </w:r>
      <w:r>
        <w:rPr>
          <w:spacing w:val="-3"/>
        </w:rPr>
        <w:t> </w:t>
      </w:r>
      <w:r>
        <w:rPr/>
        <w:t>dalam bekerja, seperti perlindungan kerja, sangat memengaruhi kinerja mereka.</w:t>
      </w:r>
    </w:p>
    <w:p>
      <w:pPr>
        <w:pStyle w:val="BodyText"/>
        <w:spacing w:line="360" w:lineRule="auto"/>
        <w:ind w:left="568" w:right="136" w:firstLine="708"/>
        <w:jc w:val="both"/>
      </w:pPr>
      <w:r>
        <w:rPr/>
        <w:t>Pada</w:t>
      </w:r>
      <w:r>
        <w:rPr>
          <w:spacing w:val="-14"/>
        </w:rPr>
        <w:t> </w:t>
      </w:r>
      <w:r>
        <w:rPr/>
        <w:t>pernyataan</w:t>
      </w:r>
      <w:r>
        <w:rPr>
          <w:spacing w:val="-11"/>
        </w:rPr>
        <w:t> </w:t>
      </w:r>
      <w:r>
        <w:rPr/>
        <w:t>akan</w:t>
      </w:r>
      <w:r>
        <w:rPr>
          <w:spacing w:val="-13"/>
        </w:rPr>
        <w:t> </w:t>
      </w:r>
      <w:r>
        <w:rPr/>
        <w:t>dihargai,</w:t>
      </w:r>
      <w:r>
        <w:rPr>
          <w:spacing w:val="-13"/>
        </w:rPr>
        <w:t> </w:t>
      </w:r>
      <w:r>
        <w:rPr/>
        <w:t>22,9%</w:t>
      </w:r>
      <w:r>
        <w:rPr>
          <w:spacing w:val="-14"/>
        </w:rPr>
        <w:t> </w:t>
      </w:r>
      <w:r>
        <w:rPr/>
        <w:t>responden</w:t>
      </w:r>
      <w:r>
        <w:rPr>
          <w:spacing w:val="-10"/>
        </w:rPr>
        <w:t> </w:t>
      </w:r>
      <w:r>
        <w:rPr/>
        <w:t>menjawab</w:t>
      </w:r>
      <w:r>
        <w:rPr>
          <w:spacing w:val="-13"/>
        </w:rPr>
        <w:t> </w:t>
      </w:r>
      <w:r>
        <w:rPr/>
        <w:t>setuju</w:t>
      </w:r>
      <w:r>
        <w:rPr>
          <w:spacing w:val="-13"/>
        </w:rPr>
        <w:t> </w:t>
      </w:r>
      <w:r>
        <w:rPr/>
        <w:t>dan</w:t>
      </w:r>
      <w:r>
        <w:rPr>
          <w:spacing w:val="-13"/>
        </w:rPr>
        <w:t> </w:t>
      </w:r>
      <w:r>
        <w:rPr/>
        <w:t>60% menjawab sangat setuju. Dengan nilai rata-rata penafsiran sebesar 4,40 (sangat setuju), dapat disimpulkan bahwa responden sangat setuju bahwa pengakuan dan penghargaan atas kontribusi mereka memiliki pengaruh yang signifikan terhadap kinerja karyawan. Hal ini menunjukkan bahwa karyawan merasa dihargai dan termotivasi oleh pengakuan yang mereka terima di tempat kerja. Tanggapan responden</w:t>
      </w:r>
      <w:r>
        <w:rPr>
          <w:spacing w:val="-15"/>
        </w:rPr>
        <w:t> </w:t>
      </w:r>
      <w:r>
        <w:rPr/>
        <w:t>pada</w:t>
      </w:r>
      <w:r>
        <w:rPr>
          <w:spacing w:val="-15"/>
        </w:rPr>
        <w:t> </w:t>
      </w:r>
      <w:r>
        <w:rPr/>
        <w:t>pernyataan</w:t>
      </w:r>
      <w:r>
        <w:rPr>
          <w:spacing w:val="-15"/>
        </w:rPr>
        <w:t> </w:t>
      </w:r>
      <w:r>
        <w:rPr/>
        <w:t>terakhir</w:t>
      </w:r>
      <w:r>
        <w:rPr>
          <w:spacing w:val="-15"/>
        </w:rPr>
        <w:t> </w:t>
      </w:r>
      <w:r>
        <w:rPr/>
        <w:t>yaitu</w:t>
      </w:r>
      <w:r>
        <w:rPr>
          <w:spacing w:val="-13"/>
        </w:rPr>
        <w:t> </w:t>
      </w:r>
      <w:r>
        <w:rPr/>
        <w:t>aktualisasi</w:t>
      </w:r>
      <w:r>
        <w:rPr>
          <w:spacing w:val="-15"/>
        </w:rPr>
        <w:t> </w:t>
      </w:r>
      <w:r>
        <w:rPr/>
        <w:t>diri,</w:t>
      </w:r>
      <w:r>
        <w:rPr>
          <w:spacing w:val="-15"/>
        </w:rPr>
        <w:t> </w:t>
      </w:r>
      <w:r>
        <w:rPr/>
        <w:t>menunjukkan</w:t>
      </w:r>
      <w:r>
        <w:rPr>
          <w:spacing w:val="-15"/>
        </w:rPr>
        <w:t> </w:t>
      </w:r>
      <w:r>
        <w:rPr/>
        <w:t>bahwa</w:t>
      </w:r>
      <w:r>
        <w:rPr>
          <w:spacing w:val="-15"/>
        </w:rPr>
        <w:t> </w:t>
      </w:r>
      <w:r>
        <w:rPr/>
        <w:t>20% responden</w:t>
      </w:r>
      <w:r>
        <w:rPr>
          <w:spacing w:val="-6"/>
        </w:rPr>
        <w:t> </w:t>
      </w:r>
      <w:r>
        <w:rPr/>
        <w:t>menjawab</w:t>
      </w:r>
      <w:r>
        <w:rPr>
          <w:spacing w:val="-6"/>
        </w:rPr>
        <w:t> </w:t>
      </w:r>
      <w:r>
        <w:rPr/>
        <w:t>setuju</w:t>
      </w:r>
      <w:r>
        <w:rPr>
          <w:spacing w:val="-6"/>
        </w:rPr>
        <w:t> </w:t>
      </w:r>
      <w:r>
        <w:rPr/>
        <w:t>dan</w:t>
      </w:r>
      <w:r>
        <w:rPr>
          <w:spacing w:val="-6"/>
        </w:rPr>
        <w:t> </w:t>
      </w:r>
      <w:r>
        <w:rPr/>
        <w:t>77,1%</w:t>
      </w:r>
      <w:r>
        <w:rPr>
          <w:spacing w:val="-7"/>
        </w:rPr>
        <w:t> </w:t>
      </w:r>
      <w:r>
        <w:rPr/>
        <w:t>menjawab</w:t>
      </w:r>
      <w:r>
        <w:rPr>
          <w:spacing w:val="-4"/>
        </w:rPr>
        <w:t> </w:t>
      </w:r>
      <w:r>
        <w:rPr/>
        <w:t>sangat</w:t>
      </w:r>
      <w:r>
        <w:rPr>
          <w:spacing w:val="-5"/>
        </w:rPr>
        <w:t> </w:t>
      </w:r>
      <w:r>
        <w:rPr/>
        <w:t>setuju.</w:t>
      </w:r>
      <w:r>
        <w:rPr>
          <w:spacing w:val="-6"/>
        </w:rPr>
        <w:t> </w:t>
      </w:r>
      <w:r>
        <w:rPr/>
        <w:t>Dengan</w:t>
      </w:r>
      <w:r>
        <w:rPr>
          <w:spacing w:val="-6"/>
        </w:rPr>
        <w:t> </w:t>
      </w:r>
      <w:r>
        <w:rPr/>
        <w:t>nilai</w:t>
      </w:r>
      <w:r>
        <w:rPr>
          <w:spacing w:val="-6"/>
        </w:rPr>
        <w:t> </w:t>
      </w:r>
      <w:r>
        <w:rPr/>
        <w:t>rata- rata penafsiran sebesar 4,74 (sangat setuju), dapat disimpulkan bahwa responden sangat</w:t>
      </w:r>
      <w:r>
        <w:rPr>
          <w:spacing w:val="-1"/>
        </w:rPr>
        <w:t> </w:t>
      </w:r>
      <w:r>
        <w:rPr/>
        <w:t>setuju</w:t>
      </w:r>
      <w:r>
        <w:rPr>
          <w:spacing w:val="-1"/>
        </w:rPr>
        <w:t> </w:t>
      </w:r>
      <w:r>
        <w:rPr/>
        <w:t>bahwa</w:t>
      </w:r>
      <w:r>
        <w:rPr>
          <w:spacing w:val="-2"/>
        </w:rPr>
        <w:t> </w:t>
      </w:r>
      <w:r>
        <w:rPr/>
        <w:t>kesempatan</w:t>
      </w:r>
      <w:r>
        <w:rPr>
          <w:spacing w:val="-1"/>
        </w:rPr>
        <w:t> </w:t>
      </w:r>
      <w:r>
        <w:rPr/>
        <w:t>untuk</w:t>
      </w:r>
      <w:r>
        <w:rPr>
          <w:spacing w:val="-1"/>
        </w:rPr>
        <w:t> </w:t>
      </w:r>
      <w:r>
        <w:rPr/>
        <w:t>mengembangkan</w:t>
      </w:r>
      <w:r>
        <w:rPr>
          <w:spacing w:val="-1"/>
        </w:rPr>
        <w:t> </w:t>
      </w:r>
      <w:r>
        <w:rPr/>
        <w:t>potensi</w:t>
      </w:r>
      <w:r>
        <w:rPr>
          <w:spacing w:val="-1"/>
        </w:rPr>
        <w:t> </w:t>
      </w:r>
      <w:r>
        <w:rPr/>
        <w:t>dan</w:t>
      </w:r>
      <w:r>
        <w:rPr>
          <w:spacing w:val="-1"/>
        </w:rPr>
        <w:t> </w:t>
      </w:r>
      <w:r>
        <w:rPr/>
        <w:t>diri</w:t>
      </w:r>
      <w:r>
        <w:rPr>
          <w:spacing w:val="-1"/>
        </w:rPr>
        <w:t> </w:t>
      </w:r>
      <w:r>
        <w:rPr/>
        <w:t>memiliki pengaruh yang sangat besar terhadap kinerja karyawan di UMKM pasko kopi. Angka ini mencerminkan pentingnya pengembangan diri dan pertumbuhan profesional bagi karyawan.</w:t>
      </w:r>
    </w:p>
    <w:p>
      <w:pPr>
        <w:pStyle w:val="ListParagraph"/>
        <w:numPr>
          <w:ilvl w:val="0"/>
          <w:numId w:val="35"/>
        </w:numPr>
        <w:tabs>
          <w:tab w:pos="995" w:val="left" w:leader="none"/>
        </w:tabs>
        <w:spacing w:line="240" w:lineRule="auto" w:before="240" w:after="0"/>
        <w:ind w:left="995" w:right="0" w:hanging="427"/>
        <w:jc w:val="left"/>
        <w:rPr>
          <w:sz w:val="24"/>
        </w:rPr>
      </w:pPr>
      <w:r>
        <w:rPr>
          <w:spacing w:val="-2"/>
          <w:sz w:val="24"/>
        </w:rPr>
        <w:t>Variabel</w:t>
      </w:r>
      <w:r>
        <w:rPr>
          <w:sz w:val="24"/>
        </w:rPr>
        <w:t> </w:t>
      </w:r>
      <w:r>
        <w:rPr>
          <w:spacing w:val="-2"/>
          <w:sz w:val="24"/>
        </w:rPr>
        <w:t>Kinerja </w:t>
      </w:r>
      <w:r>
        <w:rPr>
          <w:spacing w:val="-5"/>
          <w:sz w:val="24"/>
        </w:rPr>
        <w:t>(Y)</w:t>
      </w:r>
    </w:p>
    <w:p>
      <w:pPr>
        <w:pStyle w:val="BodyText"/>
        <w:spacing w:line="360" w:lineRule="auto" w:before="140"/>
        <w:ind w:left="568" w:firstLine="708"/>
      </w:pPr>
      <w:r>
        <w:rPr/>
        <w:t>Berdasarkan</w:t>
      </w:r>
      <w:r>
        <w:rPr>
          <w:spacing w:val="40"/>
        </w:rPr>
        <w:t> </w:t>
      </w:r>
      <w:r>
        <w:rPr/>
        <w:t>hasil</w:t>
      </w:r>
      <w:r>
        <w:rPr>
          <w:spacing w:val="40"/>
        </w:rPr>
        <w:t> </w:t>
      </w:r>
      <w:r>
        <w:rPr/>
        <w:t>penelitian,</w:t>
      </w:r>
      <w:r>
        <w:rPr>
          <w:spacing w:val="40"/>
        </w:rPr>
        <w:t> </w:t>
      </w:r>
      <w:r>
        <w:rPr/>
        <w:t>berikut</w:t>
      </w:r>
      <w:r>
        <w:rPr>
          <w:spacing w:val="40"/>
        </w:rPr>
        <w:t> </w:t>
      </w:r>
      <w:r>
        <w:rPr/>
        <w:t>ini</w:t>
      </w:r>
      <w:r>
        <w:rPr>
          <w:spacing w:val="40"/>
        </w:rPr>
        <w:t> </w:t>
      </w:r>
      <w:r>
        <w:rPr/>
        <w:t>disajikan</w:t>
      </w:r>
      <w:r>
        <w:rPr>
          <w:spacing w:val="40"/>
        </w:rPr>
        <w:t> </w:t>
      </w:r>
      <w:r>
        <w:rPr/>
        <w:t>tanggapan</w:t>
      </w:r>
      <w:r>
        <w:rPr>
          <w:spacing w:val="40"/>
        </w:rPr>
        <w:t> </w:t>
      </w:r>
      <w:r>
        <w:rPr/>
        <w:t>responden mengenai item pernyataan pada variabel kinerja:</w:t>
      </w:r>
    </w:p>
    <w:p>
      <w:pPr>
        <w:pStyle w:val="Heading3"/>
        <w:spacing w:before="158"/>
        <w:ind w:left="1696"/>
        <w:jc w:val="left"/>
      </w:pPr>
      <w:r>
        <w:rPr>
          <w:spacing w:val="-2"/>
        </w:rPr>
        <w:t>Tabel 4.4</w:t>
      </w:r>
      <w:r>
        <w:rPr>
          <w:spacing w:val="-7"/>
        </w:rPr>
        <w:t> </w:t>
      </w:r>
      <w:r>
        <w:rPr>
          <w:spacing w:val="-2"/>
        </w:rPr>
        <w:t>Tanggapan</w:t>
      </w:r>
      <w:r>
        <w:rPr/>
        <w:t> </w:t>
      </w:r>
      <w:r>
        <w:rPr>
          <w:spacing w:val="-2"/>
        </w:rPr>
        <w:t>Responden</w:t>
      </w:r>
      <w:r>
        <w:rPr/>
        <w:t> </w:t>
      </w:r>
      <w:r>
        <w:rPr>
          <w:spacing w:val="-2"/>
        </w:rPr>
        <w:t>Pada</w:t>
      </w:r>
      <w:r>
        <w:rPr>
          <w:spacing w:val="-7"/>
        </w:rPr>
        <w:t> </w:t>
      </w:r>
      <w:r>
        <w:rPr>
          <w:spacing w:val="-2"/>
        </w:rPr>
        <w:t>Variabel</w:t>
      </w:r>
      <w:r>
        <w:rPr/>
        <w:t> </w:t>
      </w:r>
      <w:r>
        <w:rPr>
          <w:spacing w:val="-2"/>
        </w:rPr>
        <w:t>Kinerja</w:t>
      </w:r>
    </w:p>
    <w:p>
      <w:pPr>
        <w:pStyle w:val="BodyText"/>
        <w:spacing w:before="11"/>
        <w:rPr>
          <w:b/>
          <w:sz w:val="15"/>
        </w:rPr>
      </w:pPr>
    </w:p>
    <w:tbl>
      <w:tblPr>
        <w:tblW w:w="0" w:type="auto"/>
        <w:jc w:val="left"/>
        <w:tblInd w:w="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7"/>
        <w:gridCol w:w="1841"/>
        <w:gridCol w:w="283"/>
        <w:gridCol w:w="425"/>
        <w:gridCol w:w="427"/>
        <w:gridCol w:w="425"/>
        <w:gridCol w:w="425"/>
        <w:gridCol w:w="566"/>
        <w:gridCol w:w="283"/>
        <w:gridCol w:w="569"/>
        <w:gridCol w:w="425"/>
        <w:gridCol w:w="567"/>
        <w:gridCol w:w="569"/>
        <w:gridCol w:w="708"/>
      </w:tblGrid>
      <w:tr>
        <w:trPr>
          <w:trHeight w:val="261" w:hRule="atLeast"/>
        </w:trPr>
        <w:tc>
          <w:tcPr>
            <w:tcW w:w="427" w:type="dxa"/>
            <w:vMerge w:val="restart"/>
            <w:tcBorders>
              <w:bottom w:val="double" w:sz="4" w:space="0" w:color="000000"/>
            </w:tcBorders>
          </w:tcPr>
          <w:p>
            <w:pPr>
              <w:pStyle w:val="TableParagraph"/>
              <w:spacing w:before="147"/>
              <w:ind w:left="64"/>
              <w:rPr>
                <w:sz w:val="20"/>
              </w:rPr>
            </w:pPr>
            <w:r>
              <w:rPr>
                <w:spacing w:val="-5"/>
                <w:sz w:val="20"/>
              </w:rPr>
              <w:t>NO</w:t>
            </w:r>
          </w:p>
        </w:tc>
        <w:tc>
          <w:tcPr>
            <w:tcW w:w="1841" w:type="dxa"/>
            <w:vMerge w:val="restart"/>
            <w:tcBorders>
              <w:bottom w:val="double" w:sz="4" w:space="0" w:color="000000"/>
            </w:tcBorders>
          </w:tcPr>
          <w:p>
            <w:pPr>
              <w:pStyle w:val="TableParagraph"/>
              <w:spacing w:before="147"/>
              <w:ind w:left="271"/>
              <w:rPr>
                <w:sz w:val="20"/>
              </w:rPr>
            </w:pPr>
            <w:r>
              <w:rPr>
                <w:spacing w:val="-2"/>
                <w:sz w:val="20"/>
              </w:rPr>
              <w:t>PERNYATAAN</w:t>
            </w:r>
          </w:p>
        </w:tc>
        <w:tc>
          <w:tcPr>
            <w:tcW w:w="708" w:type="dxa"/>
            <w:gridSpan w:val="2"/>
          </w:tcPr>
          <w:p>
            <w:pPr>
              <w:pStyle w:val="TableParagraph"/>
              <w:spacing w:line="221" w:lineRule="exact" w:before="20"/>
              <w:ind w:left="180"/>
              <w:rPr>
                <w:sz w:val="20"/>
              </w:rPr>
            </w:pPr>
            <w:r>
              <w:rPr>
                <w:spacing w:val="-5"/>
                <w:sz w:val="20"/>
              </w:rPr>
              <w:t>STS</w:t>
            </w:r>
          </w:p>
        </w:tc>
        <w:tc>
          <w:tcPr>
            <w:tcW w:w="852" w:type="dxa"/>
            <w:gridSpan w:val="2"/>
          </w:tcPr>
          <w:p>
            <w:pPr>
              <w:pStyle w:val="TableParagraph"/>
              <w:spacing w:line="221" w:lineRule="exact" w:before="20"/>
              <w:ind w:left="21"/>
              <w:jc w:val="center"/>
              <w:rPr>
                <w:sz w:val="20"/>
              </w:rPr>
            </w:pPr>
            <w:r>
              <w:rPr>
                <w:spacing w:val="-5"/>
                <w:sz w:val="20"/>
              </w:rPr>
              <w:t>TS</w:t>
            </w:r>
          </w:p>
        </w:tc>
        <w:tc>
          <w:tcPr>
            <w:tcW w:w="991" w:type="dxa"/>
            <w:gridSpan w:val="2"/>
          </w:tcPr>
          <w:p>
            <w:pPr>
              <w:pStyle w:val="TableParagraph"/>
              <w:spacing w:line="221" w:lineRule="exact" w:before="20"/>
              <w:ind w:left="18"/>
              <w:jc w:val="center"/>
              <w:rPr>
                <w:sz w:val="20"/>
              </w:rPr>
            </w:pPr>
            <w:r>
              <w:rPr>
                <w:spacing w:val="-10"/>
                <w:sz w:val="20"/>
              </w:rPr>
              <w:t>N</w:t>
            </w:r>
          </w:p>
        </w:tc>
        <w:tc>
          <w:tcPr>
            <w:tcW w:w="852" w:type="dxa"/>
            <w:gridSpan w:val="2"/>
          </w:tcPr>
          <w:p>
            <w:pPr>
              <w:pStyle w:val="TableParagraph"/>
              <w:spacing w:line="221" w:lineRule="exact" w:before="20"/>
              <w:ind w:left="21" w:right="2"/>
              <w:jc w:val="center"/>
              <w:rPr>
                <w:sz w:val="20"/>
              </w:rPr>
            </w:pPr>
            <w:r>
              <w:rPr>
                <w:spacing w:val="-10"/>
                <w:sz w:val="20"/>
              </w:rPr>
              <w:t>S</w:t>
            </w:r>
          </w:p>
        </w:tc>
        <w:tc>
          <w:tcPr>
            <w:tcW w:w="992" w:type="dxa"/>
            <w:gridSpan w:val="2"/>
          </w:tcPr>
          <w:p>
            <w:pPr>
              <w:pStyle w:val="TableParagraph"/>
              <w:spacing w:line="221" w:lineRule="exact" w:before="20"/>
              <w:ind w:left="14" w:right="1"/>
              <w:jc w:val="center"/>
              <w:rPr>
                <w:sz w:val="20"/>
              </w:rPr>
            </w:pPr>
            <w:r>
              <w:rPr>
                <w:spacing w:val="-5"/>
                <w:sz w:val="20"/>
              </w:rPr>
              <w:t>SS</w:t>
            </w:r>
          </w:p>
        </w:tc>
        <w:tc>
          <w:tcPr>
            <w:tcW w:w="569" w:type="dxa"/>
            <w:vMerge w:val="restart"/>
            <w:tcBorders>
              <w:bottom w:val="double" w:sz="4" w:space="0" w:color="000000"/>
            </w:tcBorders>
          </w:tcPr>
          <w:p>
            <w:pPr>
              <w:pStyle w:val="TableParagraph"/>
              <w:spacing w:before="32"/>
              <w:ind w:left="74" w:hanging="80"/>
              <w:rPr>
                <w:sz w:val="20"/>
              </w:rPr>
            </w:pPr>
            <w:r>
              <w:rPr>
                <w:spacing w:val="-2"/>
                <w:sz w:val="20"/>
              </w:rPr>
              <w:t>NILAI </w:t>
            </w:r>
            <w:r>
              <w:rPr>
                <w:spacing w:val="-4"/>
                <w:sz w:val="20"/>
              </w:rPr>
              <w:t>F(X)</w:t>
            </w:r>
          </w:p>
        </w:tc>
        <w:tc>
          <w:tcPr>
            <w:tcW w:w="708" w:type="dxa"/>
            <w:vMerge w:val="restart"/>
            <w:tcBorders>
              <w:bottom w:val="double" w:sz="4" w:space="0" w:color="000000"/>
            </w:tcBorders>
          </w:tcPr>
          <w:p>
            <w:pPr>
              <w:pStyle w:val="TableParagraph"/>
              <w:spacing w:before="32"/>
              <w:ind w:left="17"/>
              <w:rPr>
                <w:sz w:val="20"/>
              </w:rPr>
            </w:pPr>
            <w:r>
              <w:rPr>
                <w:spacing w:val="-6"/>
                <w:sz w:val="20"/>
              </w:rPr>
              <w:t>TAFSIR</w:t>
            </w:r>
          </w:p>
          <w:p>
            <w:pPr>
              <w:pStyle w:val="TableParagraph"/>
              <w:ind w:left="-8" w:right="-29"/>
              <w:rPr>
                <w:sz w:val="20"/>
              </w:rPr>
            </w:pPr>
            <w:r>
              <w:rPr>
                <w:spacing w:val="-2"/>
                <w:sz w:val="20"/>
              </w:rPr>
              <w:t>n=f(X)/n</w:t>
            </w:r>
          </w:p>
        </w:tc>
      </w:tr>
      <w:tr>
        <w:trPr>
          <w:trHeight w:val="231" w:hRule="atLeast"/>
        </w:trPr>
        <w:tc>
          <w:tcPr>
            <w:tcW w:w="427" w:type="dxa"/>
            <w:vMerge/>
            <w:tcBorders>
              <w:top w:val="nil"/>
              <w:bottom w:val="double" w:sz="4" w:space="0" w:color="000000"/>
            </w:tcBorders>
          </w:tcPr>
          <w:p>
            <w:pPr>
              <w:rPr>
                <w:sz w:val="2"/>
                <w:szCs w:val="2"/>
              </w:rPr>
            </w:pPr>
          </w:p>
        </w:tc>
        <w:tc>
          <w:tcPr>
            <w:tcW w:w="1841" w:type="dxa"/>
            <w:vMerge/>
            <w:tcBorders>
              <w:top w:val="nil"/>
              <w:bottom w:val="double" w:sz="4" w:space="0" w:color="000000"/>
            </w:tcBorders>
          </w:tcPr>
          <w:p>
            <w:pPr>
              <w:rPr>
                <w:sz w:val="2"/>
                <w:szCs w:val="2"/>
              </w:rPr>
            </w:pPr>
          </w:p>
        </w:tc>
        <w:tc>
          <w:tcPr>
            <w:tcW w:w="283" w:type="dxa"/>
            <w:tcBorders>
              <w:bottom w:val="double" w:sz="4" w:space="0" w:color="000000"/>
            </w:tcBorders>
          </w:tcPr>
          <w:p>
            <w:pPr>
              <w:pStyle w:val="TableParagraph"/>
              <w:spacing w:line="212" w:lineRule="exact"/>
              <w:ind w:left="12" w:right="-15"/>
              <w:jc w:val="center"/>
              <w:rPr>
                <w:sz w:val="20"/>
              </w:rPr>
            </w:pPr>
            <w:r>
              <w:rPr>
                <w:spacing w:val="-5"/>
                <w:sz w:val="20"/>
              </w:rPr>
              <w:t>FK</w:t>
            </w:r>
          </w:p>
        </w:tc>
        <w:tc>
          <w:tcPr>
            <w:tcW w:w="425" w:type="dxa"/>
            <w:tcBorders>
              <w:bottom w:val="double" w:sz="4" w:space="0" w:color="000000"/>
            </w:tcBorders>
          </w:tcPr>
          <w:p>
            <w:pPr>
              <w:pStyle w:val="TableParagraph"/>
              <w:spacing w:line="212" w:lineRule="exact"/>
              <w:ind w:left="31" w:right="1"/>
              <w:jc w:val="center"/>
              <w:rPr>
                <w:sz w:val="20"/>
              </w:rPr>
            </w:pPr>
            <w:r>
              <w:rPr>
                <w:spacing w:val="-10"/>
                <w:sz w:val="20"/>
              </w:rPr>
              <w:t>%</w:t>
            </w:r>
          </w:p>
        </w:tc>
        <w:tc>
          <w:tcPr>
            <w:tcW w:w="427" w:type="dxa"/>
            <w:tcBorders>
              <w:bottom w:val="double" w:sz="4" w:space="0" w:color="000000"/>
            </w:tcBorders>
          </w:tcPr>
          <w:p>
            <w:pPr>
              <w:pStyle w:val="TableParagraph"/>
              <w:spacing w:line="212" w:lineRule="exact"/>
              <w:ind w:left="19" w:right="9"/>
              <w:jc w:val="center"/>
              <w:rPr>
                <w:sz w:val="20"/>
              </w:rPr>
            </w:pPr>
            <w:r>
              <w:rPr>
                <w:spacing w:val="-5"/>
                <w:sz w:val="20"/>
              </w:rPr>
              <w:t>FK</w:t>
            </w:r>
          </w:p>
        </w:tc>
        <w:tc>
          <w:tcPr>
            <w:tcW w:w="425" w:type="dxa"/>
            <w:tcBorders>
              <w:bottom w:val="double" w:sz="4" w:space="0" w:color="000000"/>
            </w:tcBorders>
          </w:tcPr>
          <w:p>
            <w:pPr>
              <w:pStyle w:val="TableParagraph"/>
              <w:spacing w:line="212" w:lineRule="exact"/>
              <w:ind w:left="30" w:right="14"/>
              <w:jc w:val="center"/>
              <w:rPr>
                <w:sz w:val="20"/>
              </w:rPr>
            </w:pPr>
            <w:r>
              <w:rPr>
                <w:spacing w:val="-10"/>
                <w:sz w:val="20"/>
              </w:rPr>
              <w:t>%</w:t>
            </w:r>
          </w:p>
        </w:tc>
        <w:tc>
          <w:tcPr>
            <w:tcW w:w="425" w:type="dxa"/>
            <w:tcBorders>
              <w:bottom w:val="double" w:sz="4" w:space="0" w:color="000000"/>
            </w:tcBorders>
          </w:tcPr>
          <w:p>
            <w:pPr>
              <w:pStyle w:val="TableParagraph"/>
              <w:spacing w:line="212" w:lineRule="exact"/>
              <w:ind w:left="30" w:right="8"/>
              <w:jc w:val="center"/>
              <w:rPr>
                <w:sz w:val="20"/>
              </w:rPr>
            </w:pPr>
            <w:r>
              <w:rPr>
                <w:spacing w:val="-5"/>
                <w:sz w:val="20"/>
              </w:rPr>
              <w:t>FK</w:t>
            </w:r>
          </w:p>
        </w:tc>
        <w:tc>
          <w:tcPr>
            <w:tcW w:w="566" w:type="dxa"/>
            <w:tcBorders>
              <w:bottom w:val="double" w:sz="4" w:space="0" w:color="000000"/>
            </w:tcBorders>
          </w:tcPr>
          <w:p>
            <w:pPr>
              <w:pStyle w:val="TableParagraph"/>
              <w:spacing w:line="212" w:lineRule="exact"/>
              <w:ind w:left="16" w:right="2"/>
              <w:jc w:val="center"/>
              <w:rPr>
                <w:sz w:val="20"/>
              </w:rPr>
            </w:pPr>
            <w:r>
              <w:rPr>
                <w:spacing w:val="-10"/>
                <w:sz w:val="20"/>
              </w:rPr>
              <w:t>%</w:t>
            </w:r>
          </w:p>
        </w:tc>
        <w:tc>
          <w:tcPr>
            <w:tcW w:w="283" w:type="dxa"/>
            <w:tcBorders>
              <w:bottom w:val="double" w:sz="4" w:space="0" w:color="000000"/>
            </w:tcBorders>
          </w:tcPr>
          <w:p>
            <w:pPr>
              <w:pStyle w:val="TableParagraph"/>
              <w:spacing w:line="212" w:lineRule="exact"/>
              <w:ind w:left="15" w:right="-15"/>
              <w:jc w:val="center"/>
              <w:rPr>
                <w:sz w:val="20"/>
              </w:rPr>
            </w:pPr>
            <w:r>
              <w:rPr>
                <w:spacing w:val="-5"/>
                <w:sz w:val="20"/>
              </w:rPr>
              <w:t>FK</w:t>
            </w:r>
          </w:p>
        </w:tc>
        <w:tc>
          <w:tcPr>
            <w:tcW w:w="569" w:type="dxa"/>
            <w:tcBorders>
              <w:bottom w:val="double" w:sz="4" w:space="0" w:color="000000"/>
            </w:tcBorders>
          </w:tcPr>
          <w:p>
            <w:pPr>
              <w:pStyle w:val="TableParagraph"/>
              <w:spacing w:line="212" w:lineRule="exact"/>
              <w:ind w:left="17"/>
              <w:jc w:val="center"/>
              <w:rPr>
                <w:sz w:val="20"/>
              </w:rPr>
            </w:pPr>
            <w:r>
              <w:rPr>
                <w:spacing w:val="-10"/>
                <w:sz w:val="20"/>
              </w:rPr>
              <w:t>%</w:t>
            </w:r>
          </w:p>
        </w:tc>
        <w:tc>
          <w:tcPr>
            <w:tcW w:w="425" w:type="dxa"/>
            <w:tcBorders>
              <w:bottom w:val="double" w:sz="4" w:space="0" w:color="000000"/>
            </w:tcBorders>
          </w:tcPr>
          <w:p>
            <w:pPr>
              <w:pStyle w:val="TableParagraph"/>
              <w:spacing w:line="212" w:lineRule="exact"/>
              <w:ind w:left="30" w:right="17"/>
              <w:jc w:val="center"/>
              <w:rPr>
                <w:sz w:val="20"/>
              </w:rPr>
            </w:pPr>
            <w:r>
              <w:rPr>
                <w:spacing w:val="-5"/>
                <w:sz w:val="20"/>
              </w:rPr>
              <w:t>FK</w:t>
            </w:r>
          </w:p>
        </w:tc>
        <w:tc>
          <w:tcPr>
            <w:tcW w:w="567" w:type="dxa"/>
            <w:tcBorders>
              <w:bottom w:val="double" w:sz="4" w:space="0" w:color="000000"/>
            </w:tcBorders>
          </w:tcPr>
          <w:p>
            <w:pPr>
              <w:pStyle w:val="TableParagraph"/>
              <w:spacing w:line="212" w:lineRule="exact"/>
              <w:ind w:left="28"/>
              <w:jc w:val="center"/>
              <w:rPr>
                <w:sz w:val="20"/>
              </w:rPr>
            </w:pPr>
            <w:r>
              <w:rPr>
                <w:spacing w:val="-10"/>
                <w:sz w:val="20"/>
              </w:rPr>
              <w:t>%</w:t>
            </w:r>
          </w:p>
        </w:tc>
        <w:tc>
          <w:tcPr>
            <w:tcW w:w="569" w:type="dxa"/>
            <w:vMerge/>
            <w:tcBorders>
              <w:top w:val="nil"/>
              <w:bottom w:val="double" w:sz="4" w:space="0" w:color="000000"/>
            </w:tcBorders>
          </w:tcPr>
          <w:p>
            <w:pPr>
              <w:rPr>
                <w:sz w:val="2"/>
                <w:szCs w:val="2"/>
              </w:rPr>
            </w:pPr>
          </w:p>
        </w:tc>
        <w:tc>
          <w:tcPr>
            <w:tcW w:w="708" w:type="dxa"/>
            <w:vMerge/>
            <w:tcBorders>
              <w:top w:val="nil"/>
              <w:bottom w:val="double" w:sz="4" w:space="0" w:color="000000"/>
            </w:tcBorders>
          </w:tcPr>
          <w:p>
            <w:pPr>
              <w:rPr>
                <w:sz w:val="2"/>
                <w:szCs w:val="2"/>
              </w:rPr>
            </w:pPr>
          </w:p>
        </w:tc>
      </w:tr>
      <w:tr>
        <w:trPr>
          <w:trHeight w:val="229" w:hRule="atLeast"/>
        </w:trPr>
        <w:tc>
          <w:tcPr>
            <w:tcW w:w="427" w:type="dxa"/>
            <w:tcBorders>
              <w:top w:val="double" w:sz="4" w:space="0" w:color="000000"/>
              <w:bottom w:val="single" w:sz="6" w:space="0" w:color="000000"/>
            </w:tcBorders>
          </w:tcPr>
          <w:p>
            <w:pPr>
              <w:pStyle w:val="TableParagraph"/>
              <w:spacing w:line="209" w:lineRule="exact"/>
              <w:ind w:left="19" w:right="1"/>
              <w:jc w:val="center"/>
              <w:rPr>
                <w:sz w:val="20"/>
              </w:rPr>
            </w:pPr>
            <w:r>
              <w:rPr>
                <w:spacing w:val="-10"/>
                <w:sz w:val="20"/>
              </w:rPr>
              <w:t>1</w:t>
            </w:r>
          </w:p>
        </w:tc>
        <w:tc>
          <w:tcPr>
            <w:tcW w:w="1841" w:type="dxa"/>
            <w:tcBorders>
              <w:top w:val="double" w:sz="4" w:space="0" w:color="000000"/>
              <w:bottom w:val="single" w:sz="6" w:space="0" w:color="000000"/>
            </w:tcBorders>
          </w:tcPr>
          <w:p>
            <w:pPr>
              <w:pStyle w:val="TableParagraph"/>
              <w:spacing w:line="209" w:lineRule="exact"/>
              <w:ind w:left="15" w:right="2"/>
              <w:jc w:val="center"/>
              <w:rPr>
                <w:sz w:val="20"/>
              </w:rPr>
            </w:pPr>
            <w:r>
              <w:rPr>
                <w:sz w:val="20"/>
              </w:rPr>
              <w:t>Kuantitas</w:t>
            </w:r>
            <w:r>
              <w:rPr>
                <w:spacing w:val="-11"/>
                <w:sz w:val="20"/>
              </w:rPr>
              <w:t> </w:t>
            </w:r>
            <w:r>
              <w:rPr>
                <w:spacing w:val="-2"/>
                <w:sz w:val="20"/>
              </w:rPr>
              <w:t>Kerja</w:t>
            </w:r>
          </w:p>
        </w:tc>
        <w:tc>
          <w:tcPr>
            <w:tcW w:w="283" w:type="dxa"/>
            <w:tcBorders>
              <w:top w:val="double" w:sz="4" w:space="0" w:color="000000"/>
              <w:bottom w:val="single" w:sz="6" w:space="0" w:color="000000"/>
            </w:tcBorders>
          </w:tcPr>
          <w:p>
            <w:pPr>
              <w:pStyle w:val="TableParagraph"/>
              <w:spacing w:line="209" w:lineRule="exact"/>
              <w:ind w:left="19"/>
              <w:jc w:val="center"/>
              <w:rPr>
                <w:sz w:val="20"/>
              </w:rPr>
            </w:pPr>
            <w:r>
              <w:rPr>
                <w:spacing w:val="-10"/>
                <w:sz w:val="20"/>
              </w:rPr>
              <w:t>-</w:t>
            </w:r>
          </w:p>
        </w:tc>
        <w:tc>
          <w:tcPr>
            <w:tcW w:w="425" w:type="dxa"/>
            <w:tcBorders>
              <w:top w:val="double" w:sz="4" w:space="0" w:color="000000"/>
              <w:bottom w:val="single" w:sz="6" w:space="0" w:color="000000"/>
            </w:tcBorders>
          </w:tcPr>
          <w:p>
            <w:pPr>
              <w:pStyle w:val="TableParagraph"/>
              <w:spacing w:line="209" w:lineRule="exact"/>
              <w:ind w:left="30" w:right="8"/>
              <w:jc w:val="center"/>
              <w:rPr>
                <w:sz w:val="20"/>
              </w:rPr>
            </w:pPr>
            <w:r>
              <w:rPr>
                <w:spacing w:val="-5"/>
                <w:sz w:val="20"/>
              </w:rPr>
              <w:t>0%</w:t>
            </w:r>
          </w:p>
        </w:tc>
        <w:tc>
          <w:tcPr>
            <w:tcW w:w="427" w:type="dxa"/>
            <w:tcBorders>
              <w:top w:val="double" w:sz="4" w:space="0" w:color="000000"/>
              <w:bottom w:val="single" w:sz="6" w:space="0" w:color="000000"/>
            </w:tcBorders>
          </w:tcPr>
          <w:p>
            <w:pPr>
              <w:pStyle w:val="TableParagraph"/>
              <w:spacing w:line="209" w:lineRule="exact"/>
              <w:ind w:left="19"/>
              <w:jc w:val="center"/>
              <w:rPr>
                <w:sz w:val="20"/>
              </w:rPr>
            </w:pPr>
            <w:r>
              <w:rPr>
                <w:spacing w:val="-10"/>
                <w:sz w:val="20"/>
              </w:rPr>
              <w:t>-</w:t>
            </w:r>
          </w:p>
        </w:tc>
        <w:tc>
          <w:tcPr>
            <w:tcW w:w="425" w:type="dxa"/>
            <w:tcBorders>
              <w:top w:val="double" w:sz="4" w:space="0" w:color="000000"/>
              <w:bottom w:val="single" w:sz="6" w:space="0" w:color="000000"/>
            </w:tcBorders>
          </w:tcPr>
          <w:p>
            <w:pPr>
              <w:pStyle w:val="TableParagraph"/>
              <w:spacing w:line="209" w:lineRule="exact"/>
              <w:ind w:left="30" w:right="13"/>
              <w:jc w:val="center"/>
              <w:rPr>
                <w:sz w:val="20"/>
              </w:rPr>
            </w:pPr>
            <w:r>
              <w:rPr>
                <w:spacing w:val="-5"/>
                <w:sz w:val="20"/>
              </w:rPr>
              <w:t>0%</w:t>
            </w:r>
          </w:p>
        </w:tc>
        <w:tc>
          <w:tcPr>
            <w:tcW w:w="425" w:type="dxa"/>
            <w:tcBorders>
              <w:top w:val="double" w:sz="4" w:space="0" w:color="000000"/>
              <w:bottom w:val="single" w:sz="6" w:space="0" w:color="000000"/>
            </w:tcBorders>
          </w:tcPr>
          <w:p>
            <w:pPr>
              <w:pStyle w:val="TableParagraph"/>
              <w:spacing w:line="209" w:lineRule="exact"/>
              <w:ind w:left="30" w:right="8"/>
              <w:jc w:val="center"/>
              <w:rPr>
                <w:sz w:val="20"/>
              </w:rPr>
            </w:pPr>
            <w:r>
              <w:rPr>
                <w:spacing w:val="-10"/>
                <w:sz w:val="20"/>
              </w:rPr>
              <w:t>-</w:t>
            </w:r>
          </w:p>
        </w:tc>
        <w:tc>
          <w:tcPr>
            <w:tcW w:w="566" w:type="dxa"/>
            <w:tcBorders>
              <w:top w:val="double" w:sz="4" w:space="0" w:color="000000"/>
              <w:bottom w:val="single" w:sz="6" w:space="0" w:color="000000"/>
            </w:tcBorders>
          </w:tcPr>
          <w:p>
            <w:pPr>
              <w:pStyle w:val="TableParagraph"/>
              <w:spacing w:line="209" w:lineRule="exact"/>
              <w:ind w:left="16" w:right="1"/>
              <w:jc w:val="center"/>
              <w:rPr>
                <w:sz w:val="20"/>
              </w:rPr>
            </w:pPr>
            <w:r>
              <w:rPr>
                <w:spacing w:val="-5"/>
                <w:sz w:val="20"/>
              </w:rPr>
              <w:t>0%</w:t>
            </w:r>
          </w:p>
        </w:tc>
        <w:tc>
          <w:tcPr>
            <w:tcW w:w="283" w:type="dxa"/>
            <w:tcBorders>
              <w:top w:val="double" w:sz="4" w:space="0" w:color="000000"/>
              <w:bottom w:val="single" w:sz="6" w:space="0" w:color="000000"/>
            </w:tcBorders>
          </w:tcPr>
          <w:p>
            <w:pPr>
              <w:pStyle w:val="TableParagraph"/>
              <w:spacing w:line="209" w:lineRule="exact"/>
              <w:ind w:left="26"/>
              <w:jc w:val="center"/>
              <w:rPr>
                <w:sz w:val="20"/>
              </w:rPr>
            </w:pPr>
            <w:r>
              <w:rPr>
                <w:spacing w:val="-5"/>
                <w:sz w:val="20"/>
              </w:rPr>
              <w:t>10</w:t>
            </w:r>
          </w:p>
        </w:tc>
        <w:tc>
          <w:tcPr>
            <w:tcW w:w="569" w:type="dxa"/>
            <w:tcBorders>
              <w:top w:val="double" w:sz="4" w:space="0" w:color="000000"/>
              <w:bottom w:val="single" w:sz="6" w:space="0" w:color="000000"/>
            </w:tcBorders>
          </w:tcPr>
          <w:p>
            <w:pPr>
              <w:pStyle w:val="TableParagraph"/>
              <w:spacing w:line="209" w:lineRule="exact"/>
              <w:ind w:left="19"/>
              <w:jc w:val="center"/>
              <w:rPr>
                <w:sz w:val="20"/>
              </w:rPr>
            </w:pPr>
            <w:r>
              <w:rPr>
                <w:spacing w:val="-2"/>
                <w:sz w:val="20"/>
              </w:rPr>
              <w:t>28,6%</w:t>
            </w:r>
          </w:p>
        </w:tc>
        <w:tc>
          <w:tcPr>
            <w:tcW w:w="425" w:type="dxa"/>
            <w:tcBorders>
              <w:top w:val="double" w:sz="4" w:space="0" w:color="000000"/>
              <w:bottom w:val="single" w:sz="6" w:space="0" w:color="000000"/>
            </w:tcBorders>
          </w:tcPr>
          <w:p>
            <w:pPr>
              <w:pStyle w:val="TableParagraph"/>
              <w:spacing w:line="209" w:lineRule="exact"/>
              <w:ind w:left="30" w:right="11"/>
              <w:jc w:val="center"/>
              <w:rPr>
                <w:sz w:val="20"/>
              </w:rPr>
            </w:pPr>
            <w:r>
              <w:rPr>
                <w:spacing w:val="-5"/>
                <w:sz w:val="20"/>
              </w:rPr>
              <w:t>25</w:t>
            </w:r>
          </w:p>
        </w:tc>
        <w:tc>
          <w:tcPr>
            <w:tcW w:w="567" w:type="dxa"/>
            <w:tcBorders>
              <w:top w:val="double" w:sz="4" w:space="0" w:color="000000"/>
              <w:bottom w:val="single" w:sz="6" w:space="0" w:color="000000"/>
            </w:tcBorders>
          </w:tcPr>
          <w:p>
            <w:pPr>
              <w:pStyle w:val="TableParagraph"/>
              <w:spacing w:line="209" w:lineRule="exact"/>
              <w:ind w:left="29" w:right="-15"/>
              <w:jc w:val="center"/>
              <w:rPr>
                <w:sz w:val="20"/>
              </w:rPr>
            </w:pPr>
            <w:r>
              <w:rPr>
                <w:spacing w:val="-2"/>
                <w:sz w:val="20"/>
              </w:rPr>
              <w:t>71,4%</w:t>
            </w:r>
          </w:p>
        </w:tc>
        <w:tc>
          <w:tcPr>
            <w:tcW w:w="569" w:type="dxa"/>
            <w:tcBorders>
              <w:top w:val="double" w:sz="4" w:space="0" w:color="000000"/>
              <w:bottom w:val="single" w:sz="6" w:space="0" w:color="000000"/>
            </w:tcBorders>
          </w:tcPr>
          <w:p>
            <w:pPr>
              <w:pStyle w:val="TableParagraph"/>
              <w:spacing w:line="209" w:lineRule="exact"/>
              <w:ind w:left="18"/>
              <w:jc w:val="center"/>
              <w:rPr>
                <w:sz w:val="20"/>
              </w:rPr>
            </w:pPr>
            <w:r>
              <w:rPr>
                <w:spacing w:val="-5"/>
                <w:sz w:val="20"/>
              </w:rPr>
              <w:t>165</w:t>
            </w:r>
          </w:p>
        </w:tc>
        <w:tc>
          <w:tcPr>
            <w:tcW w:w="708" w:type="dxa"/>
            <w:tcBorders>
              <w:top w:val="double" w:sz="4" w:space="0" w:color="000000"/>
              <w:bottom w:val="single" w:sz="6" w:space="0" w:color="000000"/>
            </w:tcBorders>
          </w:tcPr>
          <w:p>
            <w:pPr>
              <w:pStyle w:val="TableParagraph"/>
              <w:spacing w:line="209" w:lineRule="exact"/>
              <w:ind w:left="20" w:right="1"/>
              <w:jc w:val="center"/>
              <w:rPr>
                <w:sz w:val="20"/>
              </w:rPr>
            </w:pPr>
            <w:r>
              <w:rPr>
                <w:spacing w:val="-4"/>
                <w:sz w:val="20"/>
              </w:rPr>
              <w:t>4,68</w:t>
            </w:r>
          </w:p>
        </w:tc>
      </w:tr>
      <w:tr>
        <w:trPr>
          <w:trHeight w:val="345" w:hRule="atLeast"/>
        </w:trPr>
        <w:tc>
          <w:tcPr>
            <w:tcW w:w="427" w:type="dxa"/>
            <w:tcBorders>
              <w:top w:val="single" w:sz="6" w:space="0" w:color="000000"/>
              <w:bottom w:val="single" w:sz="6" w:space="0" w:color="000000"/>
            </w:tcBorders>
          </w:tcPr>
          <w:p>
            <w:pPr>
              <w:pStyle w:val="TableParagraph"/>
              <w:spacing w:before="57"/>
              <w:ind w:left="19" w:right="1"/>
              <w:jc w:val="center"/>
              <w:rPr>
                <w:sz w:val="20"/>
              </w:rPr>
            </w:pPr>
            <w:r>
              <w:rPr>
                <w:spacing w:val="-10"/>
                <w:sz w:val="20"/>
              </w:rPr>
              <w:t>2</w:t>
            </w:r>
          </w:p>
        </w:tc>
        <w:tc>
          <w:tcPr>
            <w:tcW w:w="1841" w:type="dxa"/>
            <w:tcBorders>
              <w:top w:val="single" w:sz="6" w:space="0" w:color="000000"/>
              <w:bottom w:val="single" w:sz="6" w:space="0" w:color="000000"/>
            </w:tcBorders>
          </w:tcPr>
          <w:p>
            <w:pPr>
              <w:pStyle w:val="TableParagraph"/>
              <w:spacing w:before="57"/>
              <w:ind w:left="15" w:right="2"/>
              <w:jc w:val="center"/>
              <w:rPr>
                <w:sz w:val="20"/>
              </w:rPr>
            </w:pPr>
            <w:r>
              <w:rPr>
                <w:sz w:val="20"/>
              </w:rPr>
              <w:t>Kualitas</w:t>
            </w:r>
            <w:r>
              <w:rPr>
                <w:spacing w:val="-12"/>
                <w:sz w:val="20"/>
              </w:rPr>
              <w:t> </w:t>
            </w:r>
            <w:r>
              <w:rPr>
                <w:spacing w:val="-2"/>
                <w:sz w:val="20"/>
              </w:rPr>
              <w:t>Kerja</w:t>
            </w:r>
          </w:p>
        </w:tc>
        <w:tc>
          <w:tcPr>
            <w:tcW w:w="283" w:type="dxa"/>
            <w:tcBorders>
              <w:top w:val="single" w:sz="6" w:space="0" w:color="000000"/>
              <w:bottom w:val="single" w:sz="6" w:space="0" w:color="000000"/>
            </w:tcBorders>
          </w:tcPr>
          <w:p>
            <w:pPr>
              <w:pStyle w:val="TableParagraph"/>
              <w:spacing w:before="57"/>
              <w:ind w:left="19"/>
              <w:jc w:val="center"/>
              <w:rPr>
                <w:sz w:val="20"/>
              </w:rPr>
            </w:pPr>
            <w:r>
              <w:rPr>
                <w:spacing w:val="-10"/>
                <w:sz w:val="20"/>
              </w:rPr>
              <w:t>-</w:t>
            </w:r>
          </w:p>
        </w:tc>
        <w:tc>
          <w:tcPr>
            <w:tcW w:w="425" w:type="dxa"/>
            <w:tcBorders>
              <w:top w:val="single" w:sz="6" w:space="0" w:color="000000"/>
              <w:bottom w:val="single" w:sz="6" w:space="0" w:color="000000"/>
            </w:tcBorders>
          </w:tcPr>
          <w:p>
            <w:pPr>
              <w:pStyle w:val="TableParagraph"/>
              <w:spacing w:before="2"/>
              <w:ind w:left="30" w:right="10"/>
              <w:jc w:val="center"/>
              <w:rPr>
                <w:sz w:val="20"/>
              </w:rPr>
            </w:pPr>
            <w:r>
              <w:rPr>
                <w:spacing w:val="-5"/>
                <w:sz w:val="20"/>
              </w:rPr>
              <w:t>0%</w:t>
            </w:r>
          </w:p>
        </w:tc>
        <w:tc>
          <w:tcPr>
            <w:tcW w:w="427" w:type="dxa"/>
            <w:tcBorders>
              <w:top w:val="single" w:sz="6" w:space="0" w:color="000000"/>
              <w:bottom w:val="single" w:sz="6" w:space="0" w:color="000000"/>
            </w:tcBorders>
          </w:tcPr>
          <w:p>
            <w:pPr>
              <w:pStyle w:val="TableParagraph"/>
              <w:spacing w:before="57"/>
              <w:ind w:left="19"/>
              <w:jc w:val="center"/>
              <w:rPr>
                <w:sz w:val="20"/>
              </w:rPr>
            </w:pPr>
            <w:r>
              <w:rPr>
                <w:spacing w:val="-10"/>
                <w:sz w:val="20"/>
              </w:rPr>
              <w:t>-</w:t>
            </w:r>
          </w:p>
        </w:tc>
        <w:tc>
          <w:tcPr>
            <w:tcW w:w="425" w:type="dxa"/>
            <w:tcBorders>
              <w:top w:val="single" w:sz="6" w:space="0" w:color="000000"/>
              <w:bottom w:val="single" w:sz="6" w:space="0" w:color="000000"/>
            </w:tcBorders>
          </w:tcPr>
          <w:p>
            <w:pPr>
              <w:pStyle w:val="TableParagraph"/>
              <w:spacing w:before="57"/>
              <w:ind w:left="30" w:right="14"/>
              <w:jc w:val="center"/>
              <w:rPr>
                <w:sz w:val="20"/>
              </w:rPr>
            </w:pPr>
            <w:r>
              <w:rPr>
                <w:spacing w:val="-5"/>
                <w:sz w:val="20"/>
              </w:rPr>
              <w:t>0%</w:t>
            </w:r>
          </w:p>
        </w:tc>
        <w:tc>
          <w:tcPr>
            <w:tcW w:w="425" w:type="dxa"/>
            <w:tcBorders>
              <w:top w:val="single" w:sz="6" w:space="0" w:color="000000"/>
              <w:bottom w:val="single" w:sz="6" w:space="0" w:color="000000"/>
            </w:tcBorders>
          </w:tcPr>
          <w:p>
            <w:pPr>
              <w:pStyle w:val="TableParagraph"/>
              <w:spacing w:before="57"/>
              <w:ind w:left="30" w:right="8"/>
              <w:jc w:val="center"/>
              <w:rPr>
                <w:sz w:val="20"/>
              </w:rPr>
            </w:pPr>
            <w:r>
              <w:rPr>
                <w:spacing w:val="-10"/>
                <w:sz w:val="20"/>
              </w:rPr>
              <w:t>-</w:t>
            </w:r>
          </w:p>
        </w:tc>
        <w:tc>
          <w:tcPr>
            <w:tcW w:w="566" w:type="dxa"/>
            <w:tcBorders>
              <w:top w:val="single" w:sz="6" w:space="0" w:color="000000"/>
              <w:bottom w:val="single" w:sz="6" w:space="0" w:color="000000"/>
            </w:tcBorders>
          </w:tcPr>
          <w:p>
            <w:pPr>
              <w:pStyle w:val="TableParagraph"/>
              <w:spacing w:before="57"/>
              <w:ind w:left="16" w:right="1"/>
              <w:jc w:val="center"/>
              <w:rPr>
                <w:sz w:val="20"/>
              </w:rPr>
            </w:pPr>
            <w:r>
              <w:rPr>
                <w:spacing w:val="-5"/>
                <w:sz w:val="20"/>
              </w:rPr>
              <w:t>0%</w:t>
            </w:r>
          </w:p>
        </w:tc>
        <w:tc>
          <w:tcPr>
            <w:tcW w:w="283" w:type="dxa"/>
            <w:tcBorders>
              <w:top w:val="single" w:sz="6" w:space="0" w:color="000000"/>
              <w:bottom w:val="single" w:sz="6" w:space="0" w:color="000000"/>
            </w:tcBorders>
          </w:tcPr>
          <w:p>
            <w:pPr>
              <w:pStyle w:val="TableParagraph"/>
              <w:spacing w:before="57"/>
              <w:ind w:left="20"/>
              <w:jc w:val="center"/>
              <w:rPr>
                <w:sz w:val="20"/>
              </w:rPr>
            </w:pPr>
            <w:r>
              <w:rPr>
                <w:spacing w:val="-10"/>
                <w:sz w:val="20"/>
              </w:rPr>
              <w:t>5</w:t>
            </w:r>
          </w:p>
        </w:tc>
        <w:tc>
          <w:tcPr>
            <w:tcW w:w="569" w:type="dxa"/>
            <w:tcBorders>
              <w:top w:val="single" w:sz="6" w:space="0" w:color="000000"/>
              <w:bottom w:val="single" w:sz="6" w:space="0" w:color="000000"/>
            </w:tcBorders>
          </w:tcPr>
          <w:p>
            <w:pPr>
              <w:pStyle w:val="TableParagraph"/>
              <w:spacing w:before="57"/>
              <w:ind w:left="19"/>
              <w:jc w:val="center"/>
              <w:rPr>
                <w:sz w:val="20"/>
              </w:rPr>
            </w:pPr>
            <w:r>
              <w:rPr>
                <w:spacing w:val="-2"/>
                <w:sz w:val="20"/>
              </w:rPr>
              <w:t>14,3%</w:t>
            </w:r>
          </w:p>
        </w:tc>
        <w:tc>
          <w:tcPr>
            <w:tcW w:w="425" w:type="dxa"/>
            <w:tcBorders>
              <w:top w:val="single" w:sz="6" w:space="0" w:color="000000"/>
              <w:bottom w:val="single" w:sz="6" w:space="0" w:color="000000"/>
            </w:tcBorders>
          </w:tcPr>
          <w:p>
            <w:pPr>
              <w:pStyle w:val="TableParagraph"/>
              <w:spacing w:before="57"/>
              <w:ind w:left="30" w:right="11"/>
              <w:jc w:val="center"/>
              <w:rPr>
                <w:sz w:val="20"/>
              </w:rPr>
            </w:pPr>
            <w:r>
              <w:rPr>
                <w:spacing w:val="-5"/>
                <w:sz w:val="20"/>
              </w:rPr>
              <w:t>30</w:t>
            </w:r>
          </w:p>
        </w:tc>
        <w:tc>
          <w:tcPr>
            <w:tcW w:w="567" w:type="dxa"/>
            <w:tcBorders>
              <w:top w:val="single" w:sz="6" w:space="0" w:color="000000"/>
              <w:bottom w:val="single" w:sz="6" w:space="0" w:color="000000"/>
            </w:tcBorders>
          </w:tcPr>
          <w:p>
            <w:pPr>
              <w:pStyle w:val="TableParagraph"/>
              <w:spacing w:before="57"/>
              <w:ind w:left="29" w:right="-15"/>
              <w:jc w:val="center"/>
              <w:rPr>
                <w:sz w:val="20"/>
              </w:rPr>
            </w:pPr>
            <w:r>
              <w:rPr>
                <w:spacing w:val="-2"/>
                <w:sz w:val="20"/>
              </w:rPr>
              <w:t>85,7%</w:t>
            </w:r>
          </w:p>
        </w:tc>
        <w:tc>
          <w:tcPr>
            <w:tcW w:w="569" w:type="dxa"/>
            <w:tcBorders>
              <w:top w:val="single" w:sz="6" w:space="0" w:color="000000"/>
              <w:bottom w:val="single" w:sz="6" w:space="0" w:color="000000"/>
            </w:tcBorders>
          </w:tcPr>
          <w:p>
            <w:pPr>
              <w:pStyle w:val="TableParagraph"/>
              <w:spacing w:before="57"/>
              <w:ind w:left="18"/>
              <w:jc w:val="center"/>
              <w:rPr>
                <w:sz w:val="20"/>
              </w:rPr>
            </w:pPr>
            <w:r>
              <w:rPr>
                <w:spacing w:val="-5"/>
                <w:sz w:val="20"/>
              </w:rPr>
              <w:t>170</w:t>
            </w:r>
          </w:p>
        </w:tc>
        <w:tc>
          <w:tcPr>
            <w:tcW w:w="708" w:type="dxa"/>
            <w:tcBorders>
              <w:top w:val="single" w:sz="6" w:space="0" w:color="000000"/>
              <w:bottom w:val="single" w:sz="6" w:space="0" w:color="000000"/>
            </w:tcBorders>
          </w:tcPr>
          <w:p>
            <w:pPr>
              <w:pStyle w:val="TableParagraph"/>
              <w:spacing w:before="57"/>
              <w:ind w:left="20" w:right="1"/>
              <w:jc w:val="center"/>
              <w:rPr>
                <w:sz w:val="20"/>
              </w:rPr>
            </w:pPr>
            <w:r>
              <w:rPr>
                <w:spacing w:val="-4"/>
                <w:sz w:val="20"/>
              </w:rPr>
              <w:t>4,51</w:t>
            </w:r>
          </w:p>
        </w:tc>
      </w:tr>
      <w:tr>
        <w:trPr>
          <w:trHeight w:val="229" w:hRule="atLeast"/>
        </w:trPr>
        <w:tc>
          <w:tcPr>
            <w:tcW w:w="427" w:type="dxa"/>
            <w:tcBorders>
              <w:top w:val="single" w:sz="6" w:space="0" w:color="000000"/>
              <w:bottom w:val="single" w:sz="6" w:space="0" w:color="000000"/>
            </w:tcBorders>
          </w:tcPr>
          <w:p>
            <w:pPr>
              <w:pStyle w:val="TableParagraph"/>
              <w:spacing w:line="210" w:lineRule="exact"/>
              <w:ind w:left="19" w:right="1"/>
              <w:jc w:val="center"/>
              <w:rPr>
                <w:sz w:val="20"/>
              </w:rPr>
            </w:pPr>
            <w:r>
              <w:rPr>
                <w:spacing w:val="-10"/>
                <w:sz w:val="20"/>
              </w:rPr>
              <w:t>3</w:t>
            </w:r>
          </w:p>
        </w:tc>
        <w:tc>
          <w:tcPr>
            <w:tcW w:w="1841" w:type="dxa"/>
            <w:tcBorders>
              <w:top w:val="single" w:sz="6" w:space="0" w:color="000000"/>
              <w:bottom w:val="single" w:sz="6" w:space="0" w:color="000000"/>
            </w:tcBorders>
          </w:tcPr>
          <w:p>
            <w:pPr>
              <w:pStyle w:val="TableParagraph"/>
              <w:spacing w:line="210" w:lineRule="exact"/>
              <w:ind w:left="15"/>
              <w:jc w:val="center"/>
              <w:rPr>
                <w:sz w:val="20"/>
              </w:rPr>
            </w:pPr>
            <w:r>
              <w:rPr>
                <w:sz w:val="20"/>
              </w:rPr>
              <w:t>Ketepaan</w:t>
            </w:r>
            <w:r>
              <w:rPr>
                <w:spacing w:val="-11"/>
                <w:sz w:val="20"/>
              </w:rPr>
              <w:t> </w:t>
            </w:r>
            <w:r>
              <w:rPr>
                <w:spacing w:val="-4"/>
                <w:sz w:val="20"/>
              </w:rPr>
              <w:t>Waktu</w:t>
            </w:r>
          </w:p>
        </w:tc>
        <w:tc>
          <w:tcPr>
            <w:tcW w:w="283" w:type="dxa"/>
            <w:tcBorders>
              <w:top w:val="single" w:sz="6" w:space="0" w:color="000000"/>
              <w:bottom w:val="single" w:sz="6" w:space="0" w:color="000000"/>
            </w:tcBorders>
          </w:tcPr>
          <w:p>
            <w:pPr>
              <w:pStyle w:val="TableParagraph"/>
              <w:spacing w:line="210" w:lineRule="exact"/>
              <w:ind w:left="19"/>
              <w:jc w:val="center"/>
              <w:rPr>
                <w:sz w:val="20"/>
              </w:rPr>
            </w:pPr>
            <w:r>
              <w:rPr>
                <w:spacing w:val="-10"/>
                <w:sz w:val="20"/>
              </w:rPr>
              <w:t>-</w:t>
            </w:r>
          </w:p>
        </w:tc>
        <w:tc>
          <w:tcPr>
            <w:tcW w:w="425" w:type="dxa"/>
            <w:tcBorders>
              <w:top w:val="single" w:sz="6" w:space="0" w:color="000000"/>
              <w:bottom w:val="single" w:sz="6" w:space="0" w:color="000000"/>
            </w:tcBorders>
          </w:tcPr>
          <w:p>
            <w:pPr>
              <w:pStyle w:val="TableParagraph"/>
              <w:spacing w:line="210" w:lineRule="exact"/>
              <w:ind w:left="30" w:right="10"/>
              <w:jc w:val="center"/>
              <w:rPr>
                <w:sz w:val="20"/>
              </w:rPr>
            </w:pPr>
            <w:r>
              <w:rPr>
                <w:spacing w:val="-5"/>
                <w:sz w:val="20"/>
              </w:rPr>
              <w:t>0%</w:t>
            </w:r>
          </w:p>
        </w:tc>
        <w:tc>
          <w:tcPr>
            <w:tcW w:w="427" w:type="dxa"/>
            <w:tcBorders>
              <w:top w:val="single" w:sz="6" w:space="0" w:color="000000"/>
              <w:bottom w:val="single" w:sz="6" w:space="0" w:color="000000"/>
            </w:tcBorders>
          </w:tcPr>
          <w:p>
            <w:pPr>
              <w:pStyle w:val="TableParagraph"/>
              <w:spacing w:line="210" w:lineRule="exact"/>
              <w:ind w:left="19"/>
              <w:jc w:val="center"/>
              <w:rPr>
                <w:sz w:val="20"/>
              </w:rPr>
            </w:pPr>
            <w:r>
              <w:rPr>
                <w:spacing w:val="-10"/>
                <w:sz w:val="20"/>
              </w:rPr>
              <w:t>-</w:t>
            </w:r>
          </w:p>
        </w:tc>
        <w:tc>
          <w:tcPr>
            <w:tcW w:w="425" w:type="dxa"/>
            <w:tcBorders>
              <w:top w:val="single" w:sz="6" w:space="0" w:color="000000"/>
              <w:bottom w:val="single" w:sz="6" w:space="0" w:color="000000"/>
            </w:tcBorders>
          </w:tcPr>
          <w:p>
            <w:pPr>
              <w:pStyle w:val="TableParagraph"/>
              <w:spacing w:line="210" w:lineRule="exact"/>
              <w:ind w:left="30" w:right="14"/>
              <w:jc w:val="center"/>
              <w:rPr>
                <w:sz w:val="20"/>
              </w:rPr>
            </w:pPr>
            <w:r>
              <w:rPr>
                <w:spacing w:val="-5"/>
                <w:sz w:val="20"/>
              </w:rPr>
              <w:t>0%</w:t>
            </w:r>
          </w:p>
        </w:tc>
        <w:tc>
          <w:tcPr>
            <w:tcW w:w="425" w:type="dxa"/>
            <w:tcBorders>
              <w:top w:val="single" w:sz="6" w:space="0" w:color="000000"/>
              <w:bottom w:val="single" w:sz="6" w:space="0" w:color="000000"/>
            </w:tcBorders>
          </w:tcPr>
          <w:p>
            <w:pPr>
              <w:pStyle w:val="TableParagraph"/>
              <w:spacing w:line="210" w:lineRule="exact"/>
              <w:ind w:left="30" w:right="8"/>
              <w:jc w:val="center"/>
              <w:rPr>
                <w:sz w:val="20"/>
              </w:rPr>
            </w:pPr>
            <w:r>
              <w:rPr>
                <w:spacing w:val="-10"/>
                <w:sz w:val="20"/>
              </w:rPr>
              <w:t>1</w:t>
            </w:r>
          </w:p>
        </w:tc>
        <w:tc>
          <w:tcPr>
            <w:tcW w:w="566" w:type="dxa"/>
            <w:tcBorders>
              <w:top w:val="single" w:sz="6" w:space="0" w:color="000000"/>
              <w:bottom w:val="single" w:sz="6" w:space="0" w:color="000000"/>
            </w:tcBorders>
          </w:tcPr>
          <w:p>
            <w:pPr>
              <w:pStyle w:val="TableParagraph"/>
              <w:spacing w:line="210" w:lineRule="exact"/>
              <w:ind w:left="16"/>
              <w:jc w:val="center"/>
              <w:rPr>
                <w:sz w:val="20"/>
              </w:rPr>
            </w:pPr>
            <w:r>
              <w:rPr>
                <w:spacing w:val="-4"/>
                <w:sz w:val="20"/>
              </w:rPr>
              <w:t>2,9%</w:t>
            </w:r>
          </w:p>
        </w:tc>
        <w:tc>
          <w:tcPr>
            <w:tcW w:w="283" w:type="dxa"/>
            <w:tcBorders>
              <w:top w:val="single" w:sz="6" w:space="0" w:color="000000"/>
              <w:bottom w:val="single" w:sz="6" w:space="0" w:color="000000"/>
            </w:tcBorders>
          </w:tcPr>
          <w:p>
            <w:pPr>
              <w:pStyle w:val="TableParagraph"/>
              <w:spacing w:line="210" w:lineRule="exact"/>
              <w:ind w:left="20"/>
              <w:jc w:val="center"/>
              <w:rPr>
                <w:sz w:val="20"/>
              </w:rPr>
            </w:pPr>
            <w:r>
              <w:rPr>
                <w:spacing w:val="-10"/>
                <w:sz w:val="20"/>
              </w:rPr>
              <w:t>6</w:t>
            </w:r>
          </w:p>
        </w:tc>
        <w:tc>
          <w:tcPr>
            <w:tcW w:w="569" w:type="dxa"/>
            <w:tcBorders>
              <w:top w:val="single" w:sz="6" w:space="0" w:color="000000"/>
              <w:bottom w:val="single" w:sz="6" w:space="0" w:color="000000"/>
            </w:tcBorders>
          </w:tcPr>
          <w:p>
            <w:pPr>
              <w:pStyle w:val="TableParagraph"/>
              <w:spacing w:line="210" w:lineRule="exact"/>
              <w:ind w:left="19"/>
              <w:jc w:val="center"/>
              <w:rPr>
                <w:sz w:val="20"/>
              </w:rPr>
            </w:pPr>
            <w:r>
              <w:rPr>
                <w:spacing w:val="-2"/>
                <w:sz w:val="20"/>
              </w:rPr>
              <w:t>17,1%</w:t>
            </w:r>
          </w:p>
        </w:tc>
        <w:tc>
          <w:tcPr>
            <w:tcW w:w="425" w:type="dxa"/>
            <w:tcBorders>
              <w:top w:val="single" w:sz="6" w:space="0" w:color="000000"/>
              <w:bottom w:val="single" w:sz="6" w:space="0" w:color="000000"/>
            </w:tcBorders>
          </w:tcPr>
          <w:p>
            <w:pPr>
              <w:pStyle w:val="TableParagraph"/>
              <w:spacing w:line="210" w:lineRule="exact"/>
              <w:ind w:left="30" w:right="11"/>
              <w:jc w:val="center"/>
              <w:rPr>
                <w:sz w:val="20"/>
              </w:rPr>
            </w:pPr>
            <w:r>
              <w:rPr>
                <w:spacing w:val="-5"/>
                <w:sz w:val="20"/>
              </w:rPr>
              <w:t>28</w:t>
            </w:r>
          </w:p>
        </w:tc>
        <w:tc>
          <w:tcPr>
            <w:tcW w:w="567" w:type="dxa"/>
            <w:tcBorders>
              <w:top w:val="single" w:sz="6" w:space="0" w:color="000000"/>
              <w:bottom w:val="single" w:sz="6" w:space="0" w:color="000000"/>
            </w:tcBorders>
          </w:tcPr>
          <w:p>
            <w:pPr>
              <w:pStyle w:val="TableParagraph"/>
              <w:spacing w:line="210" w:lineRule="exact"/>
              <w:ind w:left="28"/>
              <w:jc w:val="center"/>
              <w:rPr>
                <w:sz w:val="20"/>
              </w:rPr>
            </w:pPr>
            <w:r>
              <w:rPr>
                <w:spacing w:val="-5"/>
                <w:sz w:val="20"/>
              </w:rPr>
              <w:t>80%</w:t>
            </w:r>
          </w:p>
        </w:tc>
        <w:tc>
          <w:tcPr>
            <w:tcW w:w="569" w:type="dxa"/>
            <w:tcBorders>
              <w:top w:val="single" w:sz="6" w:space="0" w:color="000000"/>
              <w:bottom w:val="single" w:sz="6" w:space="0" w:color="000000"/>
            </w:tcBorders>
          </w:tcPr>
          <w:p>
            <w:pPr>
              <w:pStyle w:val="TableParagraph"/>
              <w:spacing w:line="210" w:lineRule="exact"/>
              <w:ind w:left="18"/>
              <w:jc w:val="center"/>
              <w:rPr>
                <w:sz w:val="20"/>
              </w:rPr>
            </w:pPr>
            <w:r>
              <w:rPr>
                <w:spacing w:val="-5"/>
                <w:sz w:val="20"/>
              </w:rPr>
              <w:t>167</w:t>
            </w:r>
          </w:p>
        </w:tc>
        <w:tc>
          <w:tcPr>
            <w:tcW w:w="708" w:type="dxa"/>
            <w:tcBorders>
              <w:top w:val="single" w:sz="6" w:space="0" w:color="000000"/>
              <w:bottom w:val="single" w:sz="6" w:space="0" w:color="000000"/>
            </w:tcBorders>
          </w:tcPr>
          <w:p>
            <w:pPr>
              <w:pStyle w:val="TableParagraph"/>
              <w:spacing w:line="210" w:lineRule="exact"/>
              <w:ind w:left="20" w:right="1"/>
              <w:jc w:val="center"/>
              <w:rPr>
                <w:sz w:val="20"/>
              </w:rPr>
            </w:pPr>
            <w:r>
              <w:rPr>
                <w:spacing w:val="-4"/>
                <w:sz w:val="20"/>
              </w:rPr>
              <w:t>4,60</w:t>
            </w:r>
          </w:p>
        </w:tc>
      </w:tr>
      <w:tr>
        <w:trPr>
          <w:trHeight w:val="229" w:hRule="atLeast"/>
        </w:trPr>
        <w:tc>
          <w:tcPr>
            <w:tcW w:w="427" w:type="dxa"/>
            <w:tcBorders>
              <w:top w:val="single" w:sz="6" w:space="0" w:color="000000"/>
              <w:bottom w:val="single" w:sz="6" w:space="0" w:color="000000"/>
            </w:tcBorders>
          </w:tcPr>
          <w:p>
            <w:pPr>
              <w:pStyle w:val="TableParagraph"/>
              <w:spacing w:line="210" w:lineRule="exact"/>
              <w:ind w:left="19" w:right="1"/>
              <w:jc w:val="center"/>
              <w:rPr>
                <w:sz w:val="20"/>
              </w:rPr>
            </w:pPr>
            <w:r>
              <w:rPr>
                <w:spacing w:val="-10"/>
                <w:sz w:val="20"/>
              </w:rPr>
              <w:t>4</w:t>
            </w:r>
          </w:p>
        </w:tc>
        <w:tc>
          <w:tcPr>
            <w:tcW w:w="1841" w:type="dxa"/>
            <w:tcBorders>
              <w:top w:val="single" w:sz="6" w:space="0" w:color="000000"/>
              <w:bottom w:val="single" w:sz="6" w:space="0" w:color="000000"/>
            </w:tcBorders>
          </w:tcPr>
          <w:p>
            <w:pPr>
              <w:pStyle w:val="TableParagraph"/>
              <w:spacing w:line="210" w:lineRule="exact"/>
              <w:ind w:left="15" w:right="1"/>
              <w:jc w:val="center"/>
              <w:rPr>
                <w:sz w:val="20"/>
              </w:rPr>
            </w:pPr>
            <w:r>
              <w:rPr>
                <w:spacing w:val="-2"/>
                <w:sz w:val="20"/>
              </w:rPr>
              <w:t>Efektivitas</w:t>
            </w:r>
          </w:p>
        </w:tc>
        <w:tc>
          <w:tcPr>
            <w:tcW w:w="283" w:type="dxa"/>
            <w:tcBorders>
              <w:top w:val="single" w:sz="6" w:space="0" w:color="000000"/>
              <w:bottom w:val="single" w:sz="6" w:space="0" w:color="000000"/>
            </w:tcBorders>
          </w:tcPr>
          <w:p>
            <w:pPr>
              <w:pStyle w:val="TableParagraph"/>
              <w:spacing w:line="210" w:lineRule="exact"/>
              <w:ind w:left="19"/>
              <w:jc w:val="center"/>
              <w:rPr>
                <w:sz w:val="20"/>
              </w:rPr>
            </w:pPr>
            <w:r>
              <w:rPr>
                <w:spacing w:val="-10"/>
                <w:sz w:val="20"/>
              </w:rPr>
              <w:t>-</w:t>
            </w:r>
          </w:p>
        </w:tc>
        <w:tc>
          <w:tcPr>
            <w:tcW w:w="425" w:type="dxa"/>
            <w:tcBorders>
              <w:top w:val="single" w:sz="6" w:space="0" w:color="000000"/>
              <w:bottom w:val="single" w:sz="6" w:space="0" w:color="000000"/>
            </w:tcBorders>
          </w:tcPr>
          <w:p>
            <w:pPr>
              <w:pStyle w:val="TableParagraph"/>
              <w:spacing w:line="210" w:lineRule="exact"/>
              <w:ind w:left="30" w:right="8"/>
              <w:jc w:val="center"/>
              <w:rPr>
                <w:sz w:val="20"/>
              </w:rPr>
            </w:pPr>
            <w:r>
              <w:rPr>
                <w:spacing w:val="-5"/>
                <w:sz w:val="20"/>
              </w:rPr>
              <w:t>0%</w:t>
            </w:r>
          </w:p>
        </w:tc>
        <w:tc>
          <w:tcPr>
            <w:tcW w:w="427" w:type="dxa"/>
            <w:tcBorders>
              <w:top w:val="single" w:sz="6" w:space="0" w:color="000000"/>
              <w:bottom w:val="single" w:sz="6" w:space="0" w:color="000000"/>
            </w:tcBorders>
          </w:tcPr>
          <w:p>
            <w:pPr>
              <w:pStyle w:val="TableParagraph"/>
              <w:spacing w:line="210" w:lineRule="exact"/>
              <w:ind w:left="19"/>
              <w:jc w:val="center"/>
              <w:rPr>
                <w:sz w:val="20"/>
              </w:rPr>
            </w:pPr>
            <w:r>
              <w:rPr>
                <w:spacing w:val="-10"/>
                <w:sz w:val="20"/>
              </w:rPr>
              <w:t>-</w:t>
            </w:r>
          </w:p>
        </w:tc>
        <w:tc>
          <w:tcPr>
            <w:tcW w:w="425" w:type="dxa"/>
            <w:tcBorders>
              <w:top w:val="single" w:sz="6" w:space="0" w:color="000000"/>
              <w:bottom w:val="single" w:sz="6" w:space="0" w:color="000000"/>
            </w:tcBorders>
          </w:tcPr>
          <w:p>
            <w:pPr>
              <w:pStyle w:val="TableParagraph"/>
              <w:spacing w:line="210" w:lineRule="exact"/>
              <w:ind w:left="30" w:right="13"/>
              <w:jc w:val="center"/>
              <w:rPr>
                <w:sz w:val="20"/>
              </w:rPr>
            </w:pPr>
            <w:r>
              <w:rPr>
                <w:spacing w:val="-5"/>
                <w:sz w:val="20"/>
              </w:rPr>
              <w:t>0%</w:t>
            </w:r>
          </w:p>
        </w:tc>
        <w:tc>
          <w:tcPr>
            <w:tcW w:w="425" w:type="dxa"/>
            <w:tcBorders>
              <w:top w:val="single" w:sz="6" w:space="0" w:color="000000"/>
              <w:bottom w:val="single" w:sz="6" w:space="0" w:color="000000"/>
            </w:tcBorders>
          </w:tcPr>
          <w:p>
            <w:pPr>
              <w:pStyle w:val="TableParagraph"/>
              <w:spacing w:line="210" w:lineRule="exact"/>
              <w:ind w:left="30" w:right="8"/>
              <w:jc w:val="center"/>
              <w:rPr>
                <w:sz w:val="20"/>
              </w:rPr>
            </w:pPr>
            <w:r>
              <w:rPr>
                <w:spacing w:val="-10"/>
                <w:sz w:val="20"/>
              </w:rPr>
              <w:t>1</w:t>
            </w:r>
          </w:p>
        </w:tc>
        <w:tc>
          <w:tcPr>
            <w:tcW w:w="566" w:type="dxa"/>
            <w:tcBorders>
              <w:top w:val="single" w:sz="6" w:space="0" w:color="000000"/>
              <w:bottom w:val="single" w:sz="6" w:space="0" w:color="000000"/>
            </w:tcBorders>
          </w:tcPr>
          <w:p>
            <w:pPr>
              <w:pStyle w:val="TableParagraph"/>
              <w:spacing w:line="210" w:lineRule="exact"/>
              <w:ind w:left="16"/>
              <w:jc w:val="center"/>
              <w:rPr>
                <w:sz w:val="20"/>
              </w:rPr>
            </w:pPr>
            <w:r>
              <w:rPr>
                <w:spacing w:val="-4"/>
                <w:sz w:val="20"/>
              </w:rPr>
              <w:t>2,9%</w:t>
            </w:r>
          </w:p>
        </w:tc>
        <w:tc>
          <w:tcPr>
            <w:tcW w:w="283" w:type="dxa"/>
            <w:tcBorders>
              <w:top w:val="single" w:sz="6" w:space="0" w:color="000000"/>
              <w:bottom w:val="single" w:sz="6" w:space="0" w:color="000000"/>
            </w:tcBorders>
          </w:tcPr>
          <w:p>
            <w:pPr>
              <w:pStyle w:val="TableParagraph"/>
              <w:spacing w:line="210" w:lineRule="exact"/>
              <w:ind w:left="20"/>
              <w:jc w:val="center"/>
              <w:rPr>
                <w:sz w:val="20"/>
              </w:rPr>
            </w:pPr>
            <w:r>
              <w:rPr>
                <w:spacing w:val="-10"/>
                <w:sz w:val="20"/>
              </w:rPr>
              <w:t>4</w:t>
            </w:r>
          </w:p>
        </w:tc>
        <w:tc>
          <w:tcPr>
            <w:tcW w:w="569" w:type="dxa"/>
            <w:tcBorders>
              <w:top w:val="single" w:sz="6" w:space="0" w:color="000000"/>
              <w:bottom w:val="single" w:sz="6" w:space="0" w:color="000000"/>
            </w:tcBorders>
          </w:tcPr>
          <w:p>
            <w:pPr>
              <w:pStyle w:val="TableParagraph"/>
              <w:spacing w:line="210" w:lineRule="exact"/>
              <w:ind w:left="19"/>
              <w:jc w:val="center"/>
              <w:rPr>
                <w:sz w:val="20"/>
              </w:rPr>
            </w:pPr>
            <w:r>
              <w:rPr>
                <w:spacing w:val="-2"/>
                <w:sz w:val="20"/>
              </w:rPr>
              <w:t>11,4%</w:t>
            </w:r>
          </w:p>
        </w:tc>
        <w:tc>
          <w:tcPr>
            <w:tcW w:w="425" w:type="dxa"/>
            <w:tcBorders>
              <w:top w:val="single" w:sz="6" w:space="0" w:color="000000"/>
              <w:bottom w:val="single" w:sz="6" w:space="0" w:color="000000"/>
            </w:tcBorders>
          </w:tcPr>
          <w:p>
            <w:pPr>
              <w:pStyle w:val="TableParagraph"/>
              <w:spacing w:line="210" w:lineRule="exact"/>
              <w:ind w:left="30" w:right="11"/>
              <w:jc w:val="center"/>
              <w:rPr>
                <w:sz w:val="20"/>
              </w:rPr>
            </w:pPr>
            <w:r>
              <w:rPr>
                <w:spacing w:val="-5"/>
                <w:sz w:val="20"/>
              </w:rPr>
              <w:t>30</w:t>
            </w:r>
          </w:p>
        </w:tc>
        <w:tc>
          <w:tcPr>
            <w:tcW w:w="567" w:type="dxa"/>
            <w:tcBorders>
              <w:top w:val="single" w:sz="6" w:space="0" w:color="000000"/>
              <w:bottom w:val="single" w:sz="6" w:space="0" w:color="000000"/>
            </w:tcBorders>
          </w:tcPr>
          <w:p>
            <w:pPr>
              <w:pStyle w:val="TableParagraph"/>
              <w:spacing w:line="210" w:lineRule="exact"/>
              <w:ind w:left="29" w:right="-15"/>
              <w:jc w:val="center"/>
              <w:rPr>
                <w:sz w:val="20"/>
              </w:rPr>
            </w:pPr>
            <w:r>
              <w:rPr>
                <w:spacing w:val="-2"/>
                <w:sz w:val="20"/>
              </w:rPr>
              <w:t>85,7%</w:t>
            </w:r>
          </w:p>
        </w:tc>
        <w:tc>
          <w:tcPr>
            <w:tcW w:w="569" w:type="dxa"/>
            <w:tcBorders>
              <w:top w:val="single" w:sz="6" w:space="0" w:color="000000"/>
              <w:bottom w:val="single" w:sz="6" w:space="0" w:color="000000"/>
            </w:tcBorders>
          </w:tcPr>
          <w:p>
            <w:pPr>
              <w:pStyle w:val="TableParagraph"/>
              <w:spacing w:line="210" w:lineRule="exact"/>
              <w:ind w:left="18"/>
              <w:jc w:val="center"/>
              <w:rPr>
                <w:sz w:val="20"/>
              </w:rPr>
            </w:pPr>
            <w:r>
              <w:rPr>
                <w:spacing w:val="-5"/>
                <w:sz w:val="20"/>
              </w:rPr>
              <w:t>169</w:t>
            </w:r>
          </w:p>
        </w:tc>
        <w:tc>
          <w:tcPr>
            <w:tcW w:w="708" w:type="dxa"/>
            <w:tcBorders>
              <w:top w:val="single" w:sz="6" w:space="0" w:color="000000"/>
              <w:bottom w:val="single" w:sz="6" w:space="0" w:color="000000"/>
            </w:tcBorders>
          </w:tcPr>
          <w:p>
            <w:pPr>
              <w:pStyle w:val="TableParagraph"/>
              <w:spacing w:line="210" w:lineRule="exact"/>
              <w:ind w:left="20" w:right="1"/>
              <w:jc w:val="center"/>
              <w:rPr>
                <w:sz w:val="20"/>
              </w:rPr>
            </w:pPr>
            <w:r>
              <w:rPr>
                <w:spacing w:val="-4"/>
                <w:sz w:val="20"/>
              </w:rPr>
              <w:t>4,40</w:t>
            </w:r>
          </w:p>
        </w:tc>
      </w:tr>
      <w:tr>
        <w:trPr>
          <w:trHeight w:val="229" w:hRule="atLeast"/>
        </w:trPr>
        <w:tc>
          <w:tcPr>
            <w:tcW w:w="427" w:type="dxa"/>
            <w:tcBorders>
              <w:top w:val="single" w:sz="6" w:space="0" w:color="000000"/>
              <w:bottom w:val="double" w:sz="4" w:space="0" w:color="000000"/>
            </w:tcBorders>
          </w:tcPr>
          <w:p>
            <w:pPr>
              <w:pStyle w:val="TableParagraph"/>
              <w:spacing w:line="209" w:lineRule="exact"/>
              <w:ind w:left="19" w:right="1"/>
              <w:jc w:val="center"/>
              <w:rPr>
                <w:sz w:val="20"/>
              </w:rPr>
            </w:pPr>
            <w:r>
              <w:rPr>
                <w:spacing w:val="-10"/>
                <w:sz w:val="20"/>
              </w:rPr>
              <w:t>5</w:t>
            </w:r>
          </w:p>
        </w:tc>
        <w:tc>
          <w:tcPr>
            <w:tcW w:w="1841" w:type="dxa"/>
            <w:tcBorders>
              <w:top w:val="single" w:sz="6" w:space="0" w:color="000000"/>
              <w:bottom w:val="double" w:sz="4" w:space="0" w:color="000000"/>
            </w:tcBorders>
          </w:tcPr>
          <w:p>
            <w:pPr>
              <w:pStyle w:val="TableParagraph"/>
              <w:spacing w:line="209" w:lineRule="exact"/>
              <w:ind w:left="15" w:right="1"/>
              <w:jc w:val="center"/>
              <w:rPr>
                <w:sz w:val="20"/>
              </w:rPr>
            </w:pPr>
            <w:r>
              <w:rPr>
                <w:spacing w:val="-2"/>
                <w:sz w:val="20"/>
              </w:rPr>
              <w:t>Kemandirian</w:t>
            </w:r>
          </w:p>
        </w:tc>
        <w:tc>
          <w:tcPr>
            <w:tcW w:w="283" w:type="dxa"/>
            <w:tcBorders>
              <w:top w:val="single" w:sz="6" w:space="0" w:color="000000"/>
              <w:bottom w:val="double" w:sz="4" w:space="0" w:color="000000"/>
            </w:tcBorders>
          </w:tcPr>
          <w:p>
            <w:pPr>
              <w:pStyle w:val="TableParagraph"/>
              <w:spacing w:line="209" w:lineRule="exact"/>
              <w:ind w:left="19"/>
              <w:jc w:val="center"/>
              <w:rPr>
                <w:sz w:val="20"/>
              </w:rPr>
            </w:pPr>
            <w:r>
              <w:rPr>
                <w:spacing w:val="-10"/>
                <w:sz w:val="20"/>
              </w:rPr>
              <w:t>-</w:t>
            </w:r>
          </w:p>
        </w:tc>
        <w:tc>
          <w:tcPr>
            <w:tcW w:w="425" w:type="dxa"/>
            <w:tcBorders>
              <w:top w:val="single" w:sz="6" w:space="0" w:color="000000"/>
              <w:bottom w:val="double" w:sz="4" w:space="0" w:color="000000"/>
            </w:tcBorders>
          </w:tcPr>
          <w:p>
            <w:pPr>
              <w:pStyle w:val="TableParagraph"/>
              <w:spacing w:line="209" w:lineRule="exact"/>
              <w:ind w:left="30" w:right="8"/>
              <w:jc w:val="center"/>
              <w:rPr>
                <w:sz w:val="20"/>
              </w:rPr>
            </w:pPr>
            <w:r>
              <w:rPr>
                <w:spacing w:val="-5"/>
                <w:sz w:val="20"/>
              </w:rPr>
              <w:t>0%</w:t>
            </w:r>
          </w:p>
        </w:tc>
        <w:tc>
          <w:tcPr>
            <w:tcW w:w="427" w:type="dxa"/>
            <w:tcBorders>
              <w:top w:val="single" w:sz="6" w:space="0" w:color="000000"/>
              <w:bottom w:val="double" w:sz="4" w:space="0" w:color="000000"/>
            </w:tcBorders>
          </w:tcPr>
          <w:p>
            <w:pPr>
              <w:pStyle w:val="TableParagraph"/>
              <w:spacing w:line="209" w:lineRule="exact"/>
              <w:ind w:left="19"/>
              <w:jc w:val="center"/>
              <w:rPr>
                <w:sz w:val="20"/>
              </w:rPr>
            </w:pPr>
            <w:r>
              <w:rPr>
                <w:spacing w:val="-10"/>
                <w:sz w:val="20"/>
              </w:rPr>
              <w:t>-</w:t>
            </w:r>
          </w:p>
        </w:tc>
        <w:tc>
          <w:tcPr>
            <w:tcW w:w="425" w:type="dxa"/>
            <w:tcBorders>
              <w:top w:val="single" w:sz="6" w:space="0" w:color="000000"/>
              <w:bottom w:val="double" w:sz="4" w:space="0" w:color="000000"/>
            </w:tcBorders>
          </w:tcPr>
          <w:p>
            <w:pPr>
              <w:pStyle w:val="TableParagraph"/>
              <w:spacing w:line="209" w:lineRule="exact"/>
              <w:ind w:left="30" w:right="13"/>
              <w:jc w:val="center"/>
              <w:rPr>
                <w:sz w:val="20"/>
              </w:rPr>
            </w:pPr>
            <w:r>
              <w:rPr>
                <w:spacing w:val="-5"/>
                <w:sz w:val="20"/>
              </w:rPr>
              <w:t>0%</w:t>
            </w:r>
          </w:p>
        </w:tc>
        <w:tc>
          <w:tcPr>
            <w:tcW w:w="425" w:type="dxa"/>
            <w:tcBorders>
              <w:top w:val="single" w:sz="6" w:space="0" w:color="000000"/>
              <w:bottom w:val="double" w:sz="4" w:space="0" w:color="000000"/>
            </w:tcBorders>
          </w:tcPr>
          <w:p>
            <w:pPr>
              <w:pStyle w:val="TableParagraph"/>
              <w:spacing w:line="209" w:lineRule="exact"/>
              <w:ind w:left="30" w:right="8"/>
              <w:jc w:val="center"/>
              <w:rPr>
                <w:sz w:val="20"/>
              </w:rPr>
            </w:pPr>
            <w:r>
              <w:rPr>
                <w:spacing w:val="-10"/>
                <w:sz w:val="20"/>
              </w:rPr>
              <w:t>-</w:t>
            </w:r>
          </w:p>
        </w:tc>
        <w:tc>
          <w:tcPr>
            <w:tcW w:w="566" w:type="dxa"/>
            <w:tcBorders>
              <w:top w:val="single" w:sz="6" w:space="0" w:color="000000"/>
              <w:bottom w:val="double" w:sz="4" w:space="0" w:color="000000"/>
            </w:tcBorders>
          </w:tcPr>
          <w:p>
            <w:pPr>
              <w:pStyle w:val="TableParagraph"/>
              <w:spacing w:line="209" w:lineRule="exact"/>
              <w:ind w:left="16" w:right="1"/>
              <w:jc w:val="center"/>
              <w:rPr>
                <w:sz w:val="20"/>
              </w:rPr>
            </w:pPr>
            <w:r>
              <w:rPr>
                <w:spacing w:val="-5"/>
                <w:sz w:val="20"/>
              </w:rPr>
              <w:t>0%</w:t>
            </w:r>
          </w:p>
        </w:tc>
        <w:tc>
          <w:tcPr>
            <w:tcW w:w="283" w:type="dxa"/>
            <w:tcBorders>
              <w:top w:val="single" w:sz="6" w:space="0" w:color="000000"/>
              <w:bottom w:val="double" w:sz="4" w:space="0" w:color="000000"/>
            </w:tcBorders>
          </w:tcPr>
          <w:p>
            <w:pPr>
              <w:pStyle w:val="TableParagraph"/>
              <w:spacing w:line="209" w:lineRule="exact"/>
              <w:ind w:left="20"/>
              <w:jc w:val="center"/>
              <w:rPr>
                <w:sz w:val="20"/>
              </w:rPr>
            </w:pPr>
            <w:r>
              <w:rPr>
                <w:spacing w:val="-10"/>
                <w:sz w:val="20"/>
              </w:rPr>
              <w:t>4</w:t>
            </w:r>
          </w:p>
        </w:tc>
        <w:tc>
          <w:tcPr>
            <w:tcW w:w="569" w:type="dxa"/>
            <w:tcBorders>
              <w:top w:val="single" w:sz="6" w:space="0" w:color="000000"/>
              <w:bottom w:val="double" w:sz="4" w:space="0" w:color="000000"/>
            </w:tcBorders>
          </w:tcPr>
          <w:p>
            <w:pPr>
              <w:pStyle w:val="TableParagraph"/>
              <w:spacing w:line="209" w:lineRule="exact"/>
              <w:ind w:left="19"/>
              <w:jc w:val="center"/>
              <w:rPr>
                <w:sz w:val="20"/>
              </w:rPr>
            </w:pPr>
            <w:r>
              <w:rPr>
                <w:spacing w:val="-2"/>
                <w:sz w:val="20"/>
              </w:rPr>
              <w:t>11,4%</w:t>
            </w:r>
          </w:p>
        </w:tc>
        <w:tc>
          <w:tcPr>
            <w:tcW w:w="425" w:type="dxa"/>
            <w:tcBorders>
              <w:top w:val="single" w:sz="6" w:space="0" w:color="000000"/>
              <w:bottom w:val="double" w:sz="4" w:space="0" w:color="000000"/>
            </w:tcBorders>
          </w:tcPr>
          <w:p>
            <w:pPr>
              <w:pStyle w:val="TableParagraph"/>
              <w:spacing w:line="209" w:lineRule="exact"/>
              <w:ind w:left="30" w:right="11"/>
              <w:jc w:val="center"/>
              <w:rPr>
                <w:sz w:val="20"/>
              </w:rPr>
            </w:pPr>
            <w:r>
              <w:rPr>
                <w:spacing w:val="-5"/>
                <w:sz w:val="20"/>
              </w:rPr>
              <w:t>31</w:t>
            </w:r>
          </w:p>
        </w:tc>
        <w:tc>
          <w:tcPr>
            <w:tcW w:w="567" w:type="dxa"/>
            <w:tcBorders>
              <w:top w:val="single" w:sz="6" w:space="0" w:color="000000"/>
              <w:bottom w:val="double" w:sz="4" w:space="0" w:color="000000"/>
            </w:tcBorders>
          </w:tcPr>
          <w:p>
            <w:pPr>
              <w:pStyle w:val="TableParagraph"/>
              <w:spacing w:line="209" w:lineRule="exact"/>
              <w:ind w:left="29" w:right="-15"/>
              <w:jc w:val="center"/>
              <w:rPr>
                <w:sz w:val="20"/>
              </w:rPr>
            </w:pPr>
            <w:r>
              <w:rPr>
                <w:spacing w:val="-2"/>
                <w:sz w:val="20"/>
              </w:rPr>
              <w:t>88,6%</w:t>
            </w:r>
          </w:p>
        </w:tc>
        <w:tc>
          <w:tcPr>
            <w:tcW w:w="569" w:type="dxa"/>
            <w:tcBorders>
              <w:top w:val="single" w:sz="6" w:space="0" w:color="000000"/>
              <w:bottom w:val="double" w:sz="4" w:space="0" w:color="000000"/>
            </w:tcBorders>
          </w:tcPr>
          <w:p>
            <w:pPr>
              <w:pStyle w:val="TableParagraph"/>
              <w:spacing w:line="209" w:lineRule="exact"/>
              <w:ind w:left="18"/>
              <w:jc w:val="center"/>
              <w:rPr>
                <w:sz w:val="20"/>
              </w:rPr>
            </w:pPr>
            <w:r>
              <w:rPr>
                <w:spacing w:val="-5"/>
                <w:sz w:val="20"/>
              </w:rPr>
              <w:t>171</w:t>
            </w:r>
          </w:p>
        </w:tc>
        <w:tc>
          <w:tcPr>
            <w:tcW w:w="708" w:type="dxa"/>
            <w:tcBorders>
              <w:top w:val="single" w:sz="6" w:space="0" w:color="000000"/>
              <w:bottom w:val="double" w:sz="4" w:space="0" w:color="000000"/>
            </w:tcBorders>
          </w:tcPr>
          <w:p>
            <w:pPr>
              <w:pStyle w:val="TableParagraph"/>
              <w:spacing w:line="209" w:lineRule="exact"/>
              <w:ind w:left="19" w:right="1"/>
              <w:jc w:val="center"/>
              <w:rPr>
                <w:sz w:val="20"/>
              </w:rPr>
            </w:pPr>
            <w:r>
              <w:rPr>
                <w:spacing w:val="-4"/>
                <w:sz w:val="20"/>
              </w:rPr>
              <w:t>4,74</w:t>
            </w:r>
          </w:p>
        </w:tc>
      </w:tr>
      <w:tr>
        <w:trPr>
          <w:trHeight w:val="231" w:hRule="atLeast"/>
        </w:trPr>
        <w:tc>
          <w:tcPr>
            <w:tcW w:w="2268" w:type="dxa"/>
            <w:gridSpan w:val="2"/>
            <w:tcBorders>
              <w:top w:val="double" w:sz="4" w:space="0" w:color="000000"/>
            </w:tcBorders>
          </w:tcPr>
          <w:p>
            <w:pPr>
              <w:pStyle w:val="TableParagraph"/>
              <w:spacing w:line="210" w:lineRule="exact" w:before="2"/>
              <w:ind w:left="592"/>
              <w:rPr>
                <w:sz w:val="20"/>
              </w:rPr>
            </w:pPr>
            <w:r>
              <w:rPr>
                <w:spacing w:val="-11"/>
                <w:sz w:val="20"/>
              </w:rPr>
              <w:t>RATA-</w:t>
            </w:r>
            <w:r>
              <w:rPr>
                <w:spacing w:val="-4"/>
                <w:sz w:val="20"/>
              </w:rPr>
              <w:t>RATA</w:t>
            </w:r>
          </w:p>
        </w:tc>
        <w:tc>
          <w:tcPr>
            <w:tcW w:w="283" w:type="dxa"/>
            <w:tcBorders>
              <w:top w:val="double" w:sz="4" w:space="0" w:color="000000"/>
            </w:tcBorders>
          </w:tcPr>
          <w:p>
            <w:pPr>
              <w:pStyle w:val="TableParagraph"/>
              <w:spacing w:line="210" w:lineRule="exact" w:before="2"/>
              <w:ind w:left="19"/>
              <w:jc w:val="center"/>
              <w:rPr>
                <w:sz w:val="20"/>
              </w:rPr>
            </w:pPr>
            <w:r>
              <w:rPr>
                <w:spacing w:val="-10"/>
                <w:sz w:val="20"/>
              </w:rPr>
              <w:t>-</w:t>
            </w:r>
          </w:p>
        </w:tc>
        <w:tc>
          <w:tcPr>
            <w:tcW w:w="425" w:type="dxa"/>
            <w:tcBorders>
              <w:top w:val="double" w:sz="4" w:space="0" w:color="000000"/>
            </w:tcBorders>
          </w:tcPr>
          <w:p>
            <w:pPr>
              <w:pStyle w:val="TableParagraph"/>
              <w:spacing w:line="210" w:lineRule="exact" w:before="2"/>
              <w:ind w:left="31" w:right="1"/>
              <w:jc w:val="center"/>
              <w:rPr>
                <w:sz w:val="20"/>
              </w:rPr>
            </w:pPr>
            <w:r>
              <w:rPr>
                <w:spacing w:val="-5"/>
                <w:sz w:val="20"/>
              </w:rPr>
              <w:t>0%</w:t>
            </w:r>
          </w:p>
        </w:tc>
        <w:tc>
          <w:tcPr>
            <w:tcW w:w="427" w:type="dxa"/>
            <w:tcBorders>
              <w:top w:val="double" w:sz="4" w:space="0" w:color="000000"/>
            </w:tcBorders>
          </w:tcPr>
          <w:p>
            <w:pPr>
              <w:pStyle w:val="TableParagraph"/>
              <w:spacing w:line="210" w:lineRule="exact" w:before="2"/>
              <w:ind w:left="19" w:right="5"/>
              <w:jc w:val="center"/>
              <w:rPr>
                <w:sz w:val="20"/>
              </w:rPr>
            </w:pPr>
            <w:r>
              <w:rPr>
                <w:spacing w:val="-10"/>
                <w:sz w:val="20"/>
              </w:rPr>
              <w:t>-</w:t>
            </w:r>
          </w:p>
        </w:tc>
        <w:tc>
          <w:tcPr>
            <w:tcW w:w="425" w:type="dxa"/>
            <w:tcBorders>
              <w:top w:val="double" w:sz="4" w:space="0" w:color="000000"/>
            </w:tcBorders>
          </w:tcPr>
          <w:p>
            <w:pPr>
              <w:pStyle w:val="TableParagraph"/>
              <w:spacing w:line="210" w:lineRule="exact" w:before="2"/>
              <w:ind w:left="30" w:right="14"/>
              <w:jc w:val="center"/>
              <w:rPr>
                <w:sz w:val="20"/>
              </w:rPr>
            </w:pPr>
            <w:r>
              <w:rPr>
                <w:spacing w:val="-5"/>
                <w:sz w:val="20"/>
              </w:rPr>
              <w:t>0%</w:t>
            </w:r>
          </w:p>
        </w:tc>
        <w:tc>
          <w:tcPr>
            <w:tcW w:w="425" w:type="dxa"/>
            <w:tcBorders>
              <w:top w:val="double" w:sz="4" w:space="0" w:color="000000"/>
            </w:tcBorders>
          </w:tcPr>
          <w:p>
            <w:pPr>
              <w:pStyle w:val="TableParagraph"/>
              <w:spacing w:line="210" w:lineRule="exact" w:before="2"/>
              <w:ind w:left="30" w:right="13"/>
              <w:jc w:val="center"/>
              <w:rPr>
                <w:sz w:val="20"/>
              </w:rPr>
            </w:pPr>
            <w:r>
              <w:rPr>
                <w:spacing w:val="-10"/>
                <w:sz w:val="20"/>
              </w:rPr>
              <w:t>1</w:t>
            </w:r>
          </w:p>
        </w:tc>
        <w:tc>
          <w:tcPr>
            <w:tcW w:w="566" w:type="dxa"/>
            <w:tcBorders>
              <w:top w:val="double" w:sz="4" w:space="0" w:color="000000"/>
            </w:tcBorders>
          </w:tcPr>
          <w:p>
            <w:pPr>
              <w:pStyle w:val="TableParagraph"/>
              <w:spacing w:line="210" w:lineRule="exact" w:before="2"/>
              <w:ind w:left="16"/>
              <w:jc w:val="center"/>
              <w:rPr>
                <w:sz w:val="20"/>
              </w:rPr>
            </w:pPr>
            <w:r>
              <w:rPr>
                <w:spacing w:val="-4"/>
                <w:sz w:val="20"/>
              </w:rPr>
              <w:t>2,9%</w:t>
            </w:r>
          </w:p>
        </w:tc>
        <w:tc>
          <w:tcPr>
            <w:tcW w:w="283" w:type="dxa"/>
            <w:tcBorders>
              <w:top w:val="double" w:sz="4" w:space="0" w:color="000000"/>
            </w:tcBorders>
          </w:tcPr>
          <w:p>
            <w:pPr>
              <w:pStyle w:val="TableParagraph"/>
              <w:spacing w:line="210" w:lineRule="exact" w:before="2"/>
              <w:ind w:left="54"/>
              <w:jc w:val="center"/>
              <w:rPr>
                <w:sz w:val="20"/>
              </w:rPr>
            </w:pPr>
            <w:r>
              <w:rPr>
                <w:spacing w:val="-10"/>
                <w:sz w:val="20"/>
              </w:rPr>
              <w:t>6</w:t>
            </w:r>
          </w:p>
        </w:tc>
        <w:tc>
          <w:tcPr>
            <w:tcW w:w="569" w:type="dxa"/>
            <w:tcBorders>
              <w:top w:val="double" w:sz="4" w:space="0" w:color="000000"/>
            </w:tcBorders>
          </w:tcPr>
          <w:p>
            <w:pPr>
              <w:pStyle w:val="TableParagraph"/>
              <w:spacing w:line="210" w:lineRule="exact" w:before="2"/>
              <w:ind w:left="19"/>
              <w:jc w:val="center"/>
              <w:rPr>
                <w:sz w:val="20"/>
              </w:rPr>
            </w:pPr>
            <w:r>
              <w:rPr>
                <w:spacing w:val="-2"/>
                <w:sz w:val="20"/>
              </w:rPr>
              <w:t>17,1%</w:t>
            </w:r>
          </w:p>
        </w:tc>
        <w:tc>
          <w:tcPr>
            <w:tcW w:w="425" w:type="dxa"/>
            <w:tcBorders>
              <w:top w:val="double" w:sz="4" w:space="0" w:color="000000"/>
            </w:tcBorders>
          </w:tcPr>
          <w:p>
            <w:pPr>
              <w:pStyle w:val="TableParagraph"/>
              <w:spacing w:line="210" w:lineRule="exact" w:before="2"/>
              <w:ind w:left="30" w:right="11"/>
              <w:jc w:val="center"/>
              <w:rPr>
                <w:sz w:val="20"/>
              </w:rPr>
            </w:pPr>
            <w:r>
              <w:rPr>
                <w:spacing w:val="-5"/>
                <w:sz w:val="20"/>
              </w:rPr>
              <w:t>29</w:t>
            </w:r>
          </w:p>
        </w:tc>
        <w:tc>
          <w:tcPr>
            <w:tcW w:w="567" w:type="dxa"/>
            <w:tcBorders>
              <w:top w:val="double" w:sz="4" w:space="0" w:color="000000"/>
            </w:tcBorders>
          </w:tcPr>
          <w:p>
            <w:pPr>
              <w:pStyle w:val="TableParagraph"/>
              <w:spacing w:line="210" w:lineRule="exact" w:before="2"/>
              <w:ind w:left="29" w:right="-15"/>
              <w:jc w:val="center"/>
              <w:rPr>
                <w:sz w:val="20"/>
              </w:rPr>
            </w:pPr>
            <w:r>
              <w:rPr>
                <w:spacing w:val="-2"/>
                <w:sz w:val="20"/>
              </w:rPr>
              <w:t>82,9%</w:t>
            </w:r>
          </w:p>
        </w:tc>
        <w:tc>
          <w:tcPr>
            <w:tcW w:w="569" w:type="dxa"/>
            <w:tcBorders>
              <w:top w:val="double" w:sz="4" w:space="0" w:color="000000"/>
            </w:tcBorders>
          </w:tcPr>
          <w:p>
            <w:pPr>
              <w:pStyle w:val="TableParagraph"/>
              <w:spacing w:line="210" w:lineRule="exact" w:before="2"/>
              <w:ind w:left="18"/>
              <w:jc w:val="center"/>
              <w:rPr>
                <w:sz w:val="20"/>
              </w:rPr>
            </w:pPr>
            <w:r>
              <w:rPr>
                <w:spacing w:val="-5"/>
                <w:sz w:val="20"/>
              </w:rPr>
              <w:t>168</w:t>
            </w:r>
          </w:p>
        </w:tc>
        <w:tc>
          <w:tcPr>
            <w:tcW w:w="708" w:type="dxa"/>
            <w:tcBorders>
              <w:top w:val="double" w:sz="4" w:space="0" w:color="000000"/>
            </w:tcBorders>
          </w:tcPr>
          <w:p>
            <w:pPr>
              <w:pStyle w:val="TableParagraph"/>
              <w:spacing w:line="210" w:lineRule="exact" w:before="2"/>
              <w:ind w:left="19" w:right="5"/>
              <w:jc w:val="center"/>
              <w:rPr>
                <w:sz w:val="20"/>
              </w:rPr>
            </w:pPr>
            <w:r>
              <w:rPr>
                <w:spacing w:val="-4"/>
                <w:sz w:val="20"/>
              </w:rPr>
              <w:t>4,80</w:t>
            </w:r>
          </w:p>
        </w:tc>
      </w:tr>
    </w:tbl>
    <w:p>
      <w:pPr>
        <w:pStyle w:val="BodyText"/>
        <w:spacing w:before="2"/>
        <w:ind w:left="568"/>
        <w:jc w:val="both"/>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after="0"/>
        <w:jc w:val="both"/>
        <w:sectPr>
          <w:pgSz w:w="11910" w:h="16840"/>
          <w:pgMar w:header="0" w:footer="784" w:top="1920" w:bottom="980" w:left="1700" w:right="1559"/>
        </w:sectPr>
      </w:pPr>
    </w:p>
    <w:p>
      <w:pPr>
        <w:pStyle w:val="BodyText"/>
        <w:spacing w:before="53"/>
      </w:pPr>
    </w:p>
    <w:p>
      <w:pPr>
        <w:pStyle w:val="BodyText"/>
        <w:spacing w:line="360" w:lineRule="auto"/>
        <w:ind w:left="568" w:right="137" w:firstLine="708"/>
        <w:jc w:val="both"/>
      </w:pPr>
      <w:r>
        <w:rPr/>
        <w:t>Berdasarkan tabel di atas, tanggapan responden mengenai kuantitas kerja menunjukkan hasil yang sangat positif. Sebanyak 28,6% responden menjawab setuju dan mayoritas, yaitu 71,4%, menjawab sangat setuju. Dengan nilai rata-rata penafsiran sebesar 4,68, dapat disimpulkan bahwa responden sangat setuju bahwa kuantitas pekerjaan yang mereka hasilkan merupakan aspek penting dari kinerja mereka di UMKM pasko kopi. Pada pernyataan kualitas kerja, data menunjukkan bahwa 14,3% responden menjawab setuju, dan sisanya 85,7% menjawab sangat setuju. Dengan nilai rata-rata penafsiran sebesar 4,51, dapat disimpulkan bahwa responden sangat setuju bahwa kualitas pekerjaan mereka sangat memengaruhi kinerja mereka. Hal ini mencerminkan budaya kerja yang menuntut ketelitian dan hasil kerja yang berkualitas tinggi.</w:t>
      </w:r>
    </w:p>
    <w:p>
      <w:pPr>
        <w:pStyle w:val="BodyText"/>
        <w:spacing w:line="360" w:lineRule="auto"/>
        <w:ind w:left="568" w:right="137" w:firstLine="708"/>
        <w:jc w:val="both"/>
      </w:pPr>
      <w:r>
        <w:rPr/>
        <w:t>Tanggapan responden terhadap penyataan ketepatan waktu menunjukkan bahwa 17,1% menjawab setuju dan 80% menjawab sangat setuju. Nilai rata-rata penafsiran</w:t>
      </w:r>
      <w:r>
        <w:rPr>
          <w:spacing w:val="-12"/>
        </w:rPr>
        <w:t> </w:t>
      </w:r>
      <w:r>
        <w:rPr/>
        <w:t>mencapai</w:t>
      </w:r>
      <w:r>
        <w:rPr>
          <w:spacing w:val="-13"/>
        </w:rPr>
        <w:t> </w:t>
      </w:r>
      <w:r>
        <w:rPr/>
        <w:t>4,60,</w:t>
      </w:r>
      <w:r>
        <w:rPr>
          <w:spacing w:val="-13"/>
        </w:rPr>
        <w:t> </w:t>
      </w:r>
      <w:r>
        <w:rPr/>
        <w:t>yang</w:t>
      </w:r>
      <w:r>
        <w:rPr>
          <w:spacing w:val="-13"/>
        </w:rPr>
        <w:t> </w:t>
      </w:r>
      <w:r>
        <w:rPr/>
        <w:t>menegaskan</w:t>
      </w:r>
      <w:r>
        <w:rPr>
          <w:spacing w:val="-12"/>
        </w:rPr>
        <w:t> </w:t>
      </w:r>
      <w:r>
        <w:rPr/>
        <w:t>bahwa</w:t>
      </w:r>
      <w:r>
        <w:rPr>
          <w:spacing w:val="-14"/>
        </w:rPr>
        <w:t> </w:t>
      </w:r>
      <w:r>
        <w:rPr/>
        <w:t>responden</w:t>
      </w:r>
      <w:r>
        <w:rPr>
          <w:spacing w:val="-13"/>
        </w:rPr>
        <w:t> </w:t>
      </w:r>
      <w:r>
        <w:rPr/>
        <w:t>sangat</w:t>
      </w:r>
      <w:r>
        <w:rPr>
          <w:spacing w:val="-13"/>
        </w:rPr>
        <w:t> </w:t>
      </w:r>
      <w:r>
        <w:rPr/>
        <w:t>setuju</w:t>
      </w:r>
      <w:r>
        <w:rPr>
          <w:spacing w:val="-12"/>
        </w:rPr>
        <w:t> </w:t>
      </w:r>
      <w:r>
        <w:rPr/>
        <w:t>bahwa ketepatan waktu dalam menyelesaikan tugas memiliki pengaruh besar terhadap kinerja karyawan di UMKM pasko kopi. Pada pernyataan efektivitas, sebanyak 11,4% responden menjawab setuju dan 85,7% menjawab sangat setuju. Dengan nilai rata-rata penafsiran sebesar 4,40, dapat disimpulkan bahwa responden sangat setuju</w:t>
      </w:r>
      <w:r>
        <w:rPr>
          <w:spacing w:val="-15"/>
        </w:rPr>
        <w:t> </w:t>
      </w:r>
      <w:r>
        <w:rPr/>
        <w:t>bahwa</w:t>
      </w:r>
      <w:r>
        <w:rPr>
          <w:spacing w:val="-15"/>
        </w:rPr>
        <w:t> </w:t>
      </w:r>
      <w:r>
        <w:rPr/>
        <w:t>efektivitas</w:t>
      </w:r>
      <w:r>
        <w:rPr>
          <w:spacing w:val="-15"/>
        </w:rPr>
        <w:t> </w:t>
      </w:r>
      <w:r>
        <w:rPr/>
        <w:t>dalam</w:t>
      </w:r>
      <w:r>
        <w:rPr>
          <w:spacing w:val="-15"/>
        </w:rPr>
        <w:t> </w:t>
      </w:r>
      <w:r>
        <w:rPr/>
        <w:t>bekerja</w:t>
      </w:r>
      <w:r>
        <w:rPr>
          <w:spacing w:val="-15"/>
        </w:rPr>
        <w:t> </w:t>
      </w:r>
      <w:r>
        <w:rPr/>
        <w:t>merupakan</w:t>
      </w:r>
      <w:r>
        <w:rPr>
          <w:spacing w:val="-15"/>
        </w:rPr>
        <w:t> </w:t>
      </w:r>
      <w:r>
        <w:rPr/>
        <w:t>hal</w:t>
      </w:r>
      <w:r>
        <w:rPr>
          <w:spacing w:val="-15"/>
        </w:rPr>
        <w:t> </w:t>
      </w:r>
      <w:r>
        <w:rPr/>
        <w:t>krusial</w:t>
      </w:r>
      <w:r>
        <w:rPr>
          <w:spacing w:val="-15"/>
        </w:rPr>
        <w:t> </w:t>
      </w:r>
      <w:r>
        <w:rPr/>
        <w:t>untuk</w:t>
      </w:r>
      <w:r>
        <w:rPr>
          <w:spacing w:val="-15"/>
        </w:rPr>
        <w:t> </w:t>
      </w:r>
      <w:r>
        <w:rPr/>
        <w:t>kinerja</w:t>
      </w:r>
      <w:r>
        <w:rPr>
          <w:spacing w:val="-15"/>
        </w:rPr>
        <w:t> </w:t>
      </w:r>
      <w:r>
        <w:rPr/>
        <w:t>mereka. Angka</w:t>
      </w:r>
      <w:r>
        <w:rPr>
          <w:spacing w:val="-15"/>
        </w:rPr>
        <w:t> </w:t>
      </w:r>
      <w:r>
        <w:rPr/>
        <w:t>yang</w:t>
      </w:r>
      <w:r>
        <w:rPr>
          <w:spacing w:val="-14"/>
        </w:rPr>
        <w:t> </w:t>
      </w:r>
      <w:r>
        <w:rPr/>
        <w:t>tinggi</w:t>
      </w:r>
      <w:r>
        <w:rPr>
          <w:spacing w:val="-14"/>
        </w:rPr>
        <w:t> </w:t>
      </w:r>
      <w:r>
        <w:rPr/>
        <w:t>pada</w:t>
      </w:r>
      <w:r>
        <w:rPr>
          <w:spacing w:val="-15"/>
        </w:rPr>
        <w:t> </w:t>
      </w:r>
      <w:r>
        <w:rPr/>
        <w:t>kategori</w:t>
      </w:r>
      <w:r>
        <w:rPr>
          <w:spacing w:val="-14"/>
        </w:rPr>
        <w:t> </w:t>
      </w:r>
      <w:r>
        <w:rPr/>
        <w:t>"sangat</w:t>
      </w:r>
      <w:r>
        <w:rPr>
          <w:spacing w:val="-14"/>
        </w:rPr>
        <w:t> </w:t>
      </w:r>
      <w:r>
        <w:rPr/>
        <w:t>setuju"</w:t>
      </w:r>
      <w:r>
        <w:rPr>
          <w:spacing w:val="-14"/>
        </w:rPr>
        <w:t> </w:t>
      </w:r>
      <w:r>
        <w:rPr/>
        <w:t>menunjukkan</w:t>
      </w:r>
      <w:r>
        <w:rPr>
          <w:spacing w:val="-14"/>
        </w:rPr>
        <w:t> </w:t>
      </w:r>
      <w:r>
        <w:rPr/>
        <w:t>kesadaran</w:t>
      </w:r>
      <w:r>
        <w:rPr>
          <w:spacing w:val="-14"/>
        </w:rPr>
        <w:t> </w:t>
      </w:r>
      <w:r>
        <w:rPr/>
        <w:t>karyawan akan pentingnya bekerja secara efisien. Tanggapan responden pada pernyataan </w:t>
      </w:r>
      <w:r>
        <w:rPr>
          <w:spacing w:val="-2"/>
        </w:rPr>
        <w:t>terakhir</w:t>
      </w:r>
      <w:r>
        <w:rPr>
          <w:spacing w:val="-3"/>
        </w:rPr>
        <w:t> </w:t>
      </w:r>
      <w:r>
        <w:rPr>
          <w:spacing w:val="-2"/>
        </w:rPr>
        <w:t>yaitu</w:t>
      </w:r>
      <w:r>
        <w:rPr>
          <w:spacing w:val="-3"/>
        </w:rPr>
        <w:t> </w:t>
      </w:r>
      <w:r>
        <w:rPr>
          <w:spacing w:val="-2"/>
        </w:rPr>
        <w:t>kemandirian,</w:t>
      </w:r>
      <w:r>
        <w:rPr>
          <w:spacing w:val="-3"/>
        </w:rPr>
        <w:t> </w:t>
      </w:r>
      <w:r>
        <w:rPr>
          <w:spacing w:val="-2"/>
        </w:rPr>
        <w:t>menunjukkan</w:t>
      </w:r>
      <w:r>
        <w:rPr>
          <w:spacing w:val="-3"/>
        </w:rPr>
        <w:t> </w:t>
      </w:r>
      <w:r>
        <w:rPr>
          <w:spacing w:val="-2"/>
        </w:rPr>
        <w:t>bahwa</w:t>
      </w:r>
      <w:r>
        <w:rPr>
          <w:spacing w:val="-4"/>
        </w:rPr>
        <w:t> </w:t>
      </w:r>
      <w:r>
        <w:rPr>
          <w:spacing w:val="-2"/>
        </w:rPr>
        <w:t>11,4%</w:t>
      </w:r>
      <w:r>
        <w:rPr>
          <w:spacing w:val="-4"/>
        </w:rPr>
        <w:t> </w:t>
      </w:r>
      <w:r>
        <w:rPr>
          <w:spacing w:val="-2"/>
        </w:rPr>
        <w:t>responden</w:t>
      </w:r>
      <w:r>
        <w:rPr>
          <w:spacing w:val="-3"/>
        </w:rPr>
        <w:t> </w:t>
      </w:r>
      <w:r>
        <w:rPr>
          <w:spacing w:val="-2"/>
        </w:rPr>
        <w:t>menjawab</w:t>
      </w:r>
      <w:r>
        <w:rPr>
          <w:spacing w:val="-3"/>
        </w:rPr>
        <w:t> </w:t>
      </w:r>
      <w:r>
        <w:rPr>
          <w:spacing w:val="-2"/>
        </w:rPr>
        <w:t>setuju </w:t>
      </w:r>
      <w:r>
        <w:rPr/>
        <w:t>dan mayoritas, yaitu 88,6%, menjawab sangat setuju. Dengan nilai rata-rata penafsiran sebesar 4,74, dapat disimpulkan bahwa responden sangat setuju bahwa kemampuan untuk bekerja secara mandiri memiliki pengaruh yang sangat besar terhadap kinerja</w:t>
      </w:r>
      <w:r>
        <w:rPr>
          <w:spacing w:val="-1"/>
        </w:rPr>
        <w:t> </w:t>
      </w:r>
      <w:r>
        <w:rPr/>
        <w:t>mereka di UMKM pasko kopi. Hal ini mencerminkan pentingnya inisiatif dan tanggung jawab pribadi dalam lingkungan kerja.</w:t>
      </w:r>
    </w:p>
    <w:p>
      <w:pPr>
        <w:pStyle w:val="BodyText"/>
        <w:spacing w:before="140"/>
      </w:pPr>
    </w:p>
    <w:p>
      <w:pPr>
        <w:pStyle w:val="Heading3"/>
        <w:numPr>
          <w:ilvl w:val="2"/>
          <w:numId w:val="30"/>
        </w:numPr>
        <w:tabs>
          <w:tab w:pos="1288" w:val="left" w:leader="none"/>
        </w:tabs>
        <w:spacing w:line="240" w:lineRule="auto" w:before="0" w:after="0"/>
        <w:ind w:left="1288" w:right="0" w:hanging="720"/>
        <w:jc w:val="left"/>
      </w:pPr>
      <w:r>
        <w:rPr/>
        <w:t>Hasil</w:t>
      </w:r>
      <w:r>
        <w:rPr>
          <w:spacing w:val="-9"/>
        </w:rPr>
        <w:t> </w:t>
      </w:r>
      <w:r>
        <w:rPr/>
        <w:t>Uji</w:t>
      </w:r>
      <w:r>
        <w:rPr>
          <w:spacing w:val="-13"/>
        </w:rPr>
        <w:t> </w:t>
      </w:r>
      <w:r>
        <w:rPr/>
        <w:t>Validitas</w:t>
      </w:r>
      <w:r>
        <w:rPr>
          <w:spacing w:val="-9"/>
        </w:rPr>
        <w:t> </w:t>
      </w:r>
      <w:r>
        <w:rPr/>
        <w:t>dan</w:t>
      </w:r>
      <w:r>
        <w:rPr>
          <w:spacing w:val="-10"/>
        </w:rPr>
        <w:t> </w:t>
      </w:r>
      <w:r>
        <w:rPr>
          <w:spacing w:val="-2"/>
        </w:rPr>
        <w:t>Reliabilitas</w:t>
      </w:r>
    </w:p>
    <w:p>
      <w:pPr>
        <w:pStyle w:val="BodyText"/>
        <w:spacing w:line="360" w:lineRule="auto" w:before="137"/>
        <w:ind w:left="568" w:right="144" w:firstLine="708"/>
        <w:jc w:val="both"/>
      </w:pPr>
      <w:r>
        <w:rPr/>
        <w:t>Setelah mengumpulkan tanggapan dari responden, langkah berikutnya adalah</w:t>
      </w:r>
      <w:r>
        <w:rPr>
          <w:spacing w:val="29"/>
        </w:rPr>
        <w:t> </w:t>
      </w:r>
      <w:r>
        <w:rPr/>
        <w:t>menguji</w:t>
      </w:r>
      <w:r>
        <w:rPr>
          <w:spacing w:val="32"/>
        </w:rPr>
        <w:t> </w:t>
      </w:r>
      <w:r>
        <w:rPr/>
        <w:t>kualitas</w:t>
      </w:r>
      <w:r>
        <w:rPr>
          <w:spacing w:val="34"/>
        </w:rPr>
        <w:t> </w:t>
      </w:r>
      <w:r>
        <w:rPr/>
        <w:t>data</w:t>
      </w:r>
      <w:r>
        <w:rPr>
          <w:spacing w:val="31"/>
        </w:rPr>
        <w:t> </w:t>
      </w:r>
      <w:r>
        <w:rPr/>
        <w:t>melalui</w:t>
      </w:r>
      <w:r>
        <w:rPr>
          <w:spacing w:val="33"/>
        </w:rPr>
        <w:t> </w:t>
      </w:r>
      <w:r>
        <w:rPr/>
        <w:t>uji</w:t>
      </w:r>
      <w:r>
        <w:rPr>
          <w:spacing w:val="33"/>
        </w:rPr>
        <w:t> </w:t>
      </w:r>
      <w:r>
        <w:rPr/>
        <w:t>validitas</w:t>
      </w:r>
      <w:r>
        <w:rPr>
          <w:spacing w:val="32"/>
        </w:rPr>
        <w:t> </w:t>
      </w:r>
      <w:r>
        <w:rPr/>
        <w:t>dan</w:t>
      </w:r>
      <w:r>
        <w:rPr>
          <w:spacing w:val="32"/>
        </w:rPr>
        <w:t> </w:t>
      </w:r>
      <w:r>
        <w:rPr/>
        <w:t>uji</w:t>
      </w:r>
      <w:r>
        <w:rPr>
          <w:spacing w:val="33"/>
        </w:rPr>
        <w:t> </w:t>
      </w:r>
      <w:r>
        <w:rPr/>
        <w:t>reliabilitas.</w:t>
      </w:r>
      <w:r>
        <w:rPr>
          <w:spacing w:val="32"/>
        </w:rPr>
        <w:t> </w:t>
      </w:r>
      <w:r>
        <w:rPr/>
        <w:t>Proses</w:t>
      </w:r>
      <w:r>
        <w:rPr>
          <w:spacing w:val="33"/>
        </w:rPr>
        <w:t> </w:t>
      </w:r>
      <w:r>
        <w:rPr>
          <w:spacing w:val="-5"/>
        </w:rPr>
        <w:t>ini</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43"/>
        <w:jc w:val="both"/>
      </w:pPr>
      <w:r>
        <w:rPr/>
        <w:t>krusial untuk memastikan data yang diperoleh valid (akurat dan sesuai dengan kenyataan) dan reliabel (konsisten serta dapat dipercaya), sehingga layak untuk digunakan dalam analisis lanjutan seperti uji hipotesis.</w:t>
      </w:r>
    </w:p>
    <w:p>
      <w:pPr>
        <w:pStyle w:val="Heading3"/>
        <w:numPr>
          <w:ilvl w:val="3"/>
          <w:numId w:val="30"/>
        </w:numPr>
        <w:tabs>
          <w:tab w:pos="1288" w:val="left" w:leader="none"/>
        </w:tabs>
        <w:spacing w:line="240" w:lineRule="auto" w:before="239" w:after="0"/>
        <w:ind w:left="1288" w:right="0" w:hanging="720"/>
        <w:jc w:val="both"/>
      </w:pPr>
      <w:r>
        <w:rPr/>
        <w:t>Uji</w:t>
      </w:r>
      <w:r>
        <w:rPr>
          <w:spacing w:val="-7"/>
        </w:rPr>
        <w:t> </w:t>
      </w:r>
      <w:r>
        <w:rPr>
          <w:spacing w:val="-2"/>
        </w:rPr>
        <w:t>Validitas</w:t>
      </w:r>
    </w:p>
    <w:p>
      <w:pPr>
        <w:pStyle w:val="BodyText"/>
        <w:spacing w:line="360" w:lineRule="auto" w:before="139"/>
        <w:ind w:left="568" w:right="138" w:firstLine="708"/>
        <w:jc w:val="both"/>
      </w:pPr>
      <w:r>
        <w:rPr/>
        <w:t>Uji validitas dilakukan dengan memeriksa nilai </w:t>
      </w:r>
      <w:r>
        <w:rPr>
          <w:i/>
        </w:rPr>
        <w:t>Corrected Item-Total Correlation </w:t>
      </w:r>
      <w:r>
        <w:rPr/>
        <w:t>dari setiap pertanyaan dalam kuesioner. Sebuah pernyataan dianggap </w:t>
      </w:r>
      <w:r>
        <w:rPr>
          <w:position w:val="2"/>
        </w:rPr>
        <w:t>valid jika nilai r</w:t>
      </w:r>
      <w:r>
        <w:rPr>
          <w:sz w:val="16"/>
        </w:rPr>
        <w:t>hitung</w:t>
      </w:r>
      <w:r>
        <w:rPr>
          <w:spacing w:val="33"/>
          <w:sz w:val="16"/>
        </w:rPr>
        <w:t> </w:t>
      </w:r>
      <w:r>
        <w:rPr>
          <w:position w:val="2"/>
        </w:rPr>
        <w:t>&gt; 0,3, sementara pernyataan yang memiliki nilai r</w:t>
      </w:r>
      <w:r>
        <w:rPr>
          <w:sz w:val="16"/>
        </w:rPr>
        <w:t>hitung</w:t>
      </w:r>
      <w:r>
        <w:rPr>
          <w:spacing w:val="34"/>
          <w:sz w:val="16"/>
        </w:rPr>
        <w:t> </w:t>
      </w:r>
      <w:r>
        <w:rPr>
          <w:position w:val="2"/>
        </w:rPr>
        <w:t>&lt; 0,3 </w:t>
      </w:r>
      <w:r>
        <w:rPr/>
        <w:t>dianggap tidak valid dan harus direvisi.</w:t>
      </w:r>
    </w:p>
    <w:p>
      <w:pPr>
        <w:pStyle w:val="Heading3"/>
        <w:spacing w:before="159"/>
        <w:ind w:left="1415"/>
        <w:rPr>
          <w:i/>
        </w:rPr>
      </w:pPr>
      <w:r>
        <w:rPr/>
        <w:t>Tabel</w:t>
      </w:r>
      <w:r>
        <w:rPr>
          <w:spacing w:val="-13"/>
        </w:rPr>
        <w:t> </w:t>
      </w:r>
      <w:r>
        <w:rPr/>
        <w:t>4.5</w:t>
      </w:r>
      <w:r>
        <w:rPr>
          <w:spacing w:val="-10"/>
        </w:rPr>
        <w:t> </w:t>
      </w:r>
      <w:r>
        <w:rPr/>
        <w:t>Hasil</w:t>
      </w:r>
      <w:r>
        <w:rPr>
          <w:spacing w:val="-10"/>
        </w:rPr>
        <w:t> </w:t>
      </w:r>
      <w:r>
        <w:rPr/>
        <w:t>Uji</w:t>
      </w:r>
      <w:r>
        <w:rPr>
          <w:spacing w:val="-14"/>
        </w:rPr>
        <w:t> </w:t>
      </w:r>
      <w:r>
        <w:rPr/>
        <w:t>Validitas</w:t>
      </w:r>
      <w:r>
        <w:rPr>
          <w:spacing w:val="-14"/>
        </w:rPr>
        <w:t> </w:t>
      </w:r>
      <w:r>
        <w:rPr/>
        <w:t>Variabel</w:t>
      </w:r>
      <w:r>
        <w:rPr>
          <w:spacing w:val="-10"/>
        </w:rPr>
        <w:t> </w:t>
      </w:r>
      <w:r>
        <w:rPr/>
        <w:t>Keterampilan</w:t>
      </w:r>
      <w:r>
        <w:rPr>
          <w:spacing w:val="-10"/>
        </w:rPr>
        <w:t> </w:t>
      </w:r>
      <w:r>
        <w:rPr>
          <w:i/>
        </w:rPr>
        <w:t>Soft</w:t>
      </w:r>
      <w:r>
        <w:rPr>
          <w:i/>
          <w:spacing w:val="-10"/>
        </w:rPr>
        <w:t> </w:t>
      </w:r>
      <w:r>
        <w:rPr>
          <w:i/>
          <w:spacing w:val="-2"/>
        </w:rPr>
        <w:t>Skill</w:t>
      </w:r>
    </w:p>
    <w:p>
      <w:pPr>
        <w:pStyle w:val="BodyText"/>
        <w:spacing w:before="8"/>
        <w:rPr>
          <w:b/>
          <w:i/>
          <w:sz w:val="15"/>
        </w:rPr>
      </w:pPr>
    </w:p>
    <w:tbl>
      <w:tblPr>
        <w:tblW w:w="0" w:type="auto"/>
        <w:jc w:val="left"/>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422"/>
        <w:gridCol w:w="854"/>
        <w:gridCol w:w="1291"/>
        <w:gridCol w:w="2674"/>
      </w:tblGrid>
      <w:tr>
        <w:trPr>
          <w:trHeight w:val="342" w:hRule="atLeast"/>
        </w:trPr>
        <w:tc>
          <w:tcPr>
            <w:tcW w:w="566" w:type="dxa"/>
            <w:tcBorders>
              <w:bottom w:val="double" w:sz="6" w:space="0" w:color="000000"/>
            </w:tcBorders>
          </w:tcPr>
          <w:p>
            <w:pPr>
              <w:pStyle w:val="TableParagraph"/>
              <w:spacing w:before="25"/>
              <w:ind w:left="10" w:right="10"/>
              <w:jc w:val="center"/>
              <w:rPr>
                <w:sz w:val="24"/>
              </w:rPr>
            </w:pPr>
            <w:r>
              <w:rPr>
                <w:spacing w:val="-5"/>
                <w:sz w:val="24"/>
              </w:rPr>
              <w:t>NO</w:t>
            </w:r>
          </w:p>
        </w:tc>
        <w:tc>
          <w:tcPr>
            <w:tcW w:w="2422" w:type="dxa"/>
            <w:tcBorders>
              <w:bottom w:val="double" w:sz="6" w:space="0" w:color="000000"/>
            </w:tcBorders>
          </w:tcPr>
          <w:p>
            <w:pPr>
              <w:pStyle w:val="TableParagraph"/>
              <w:spacing w:before="25"/>
              <w:ind w:left="494"/>
              <w:rPr>
                <w:sz w:val="24"/>
              </w:rPr>
            </w:pPr>
            <w:r>
              <w:rPr>
                <w:spacing w:val="-2"/>
                <w:sz w:val="24"/>
              </w:rPr>
              <w:t>PERNYATAAN</w:t>
            </w:r>
          </w:p>
        </w:tc>
        <w:tc>
          <w:tcPr>
            <w:tcW w:w="854" w:type="dxa"/>
            <w:tcBorders>
              <w:bottom w:val="double" w:sz="6" w:space="0" w:color="000000"/>
            </w:tcBorders>
          </w:tcPr>
          <w:p>
            <w:pPr>
              <w:pStyle w:val="TableParagraph"/>
              <w:spacing w:line="284" w:lineRule="exact"/>
              <w:ind w:left="31"/>
              <w:jc w:val="center"/>
              <w:rPr>
                <w:sz w:val="16"/>
              </w:rPr>
            </w:pPr>
            <w:r>
              <w:rPr>
                <w:spacing w:val="-2"/>
                <w:position w:val="3"/>
                <w:sz w:val="24"/>
              </w:rPr>
              <w:t>r</w:t>
            </w:r>
            <w:r>
              <w:rPr>
                <w:spacing w:val="-2"/>
                <w:sz w:val="16"/>
              </w:rPr>
              <w:t>hitung</w:t>
            </w:r>
          </w:p>
        </w:tc>
        <w:tc>
          <w:tcPr>
            <w:tcW w:w="1291" w:type="dxa"/>
            <w:tcBorders>
              <w:bottom w:val="double" w:sz="6" w:space="0" w:color="000000"/>
            </w:tcBorders>
          </w:tcPr>
          <w:p>
            <w:pPr>
              <w:pStyle w:val="TableParagraph"/>
              <w:spacing w:before="25"/>
              <w:ind w:left="9"/>
              <w:jc w:val="center"/>
              <w:rPr>
                <w:sz w:val="24"/>
              </w:rPr>
            </w:pPr>
            <w:r>
              <w:rPr>
                <w:spacing w:val="-2"/>
                <w:sz w:val="24"/>
              </w:rPr>
              <w:t>SIMPULAN</w:t>
            </w:r>
          </w:p>
        </w:tc>
        <w:tc>
          <w:tcPr>
            <w:tcW w:w="2674" w:type="dxa"/>
            <w:tcBorders>
              <w:bottom w:val="double" w:sz="6" w:space="0" w:color="000000"/>
            </w:tcBorders>
          </w:tcPr>
          <w:p>
            <w:pPr>
              <w:pStyle w:val="TableParagraph"/>
              <w:spacing w:before="25"/>
              <w:ind w:left="12"/>
              <w:jc w:val="center"/>
              <w:rPr>
                <w:sz w:val="24"/>
              </w:rPr>
            </w:pPr>
            <w:r>
              <w:rPr>
                <w:spacing w:val="-2"/>
                <w:sz w:val="24"/>
              </w:rPr>
              <w:t>KETERANGAN</w:t>
            </w:r>
          </w:p>
        </w:tc>
      </w:tr>
      <w:tr>
        <w:trPr>
          <w:trHeight w:val="517" w:hRule="atLeast"/>
        </w:trPr>
        <w:tc>
          <w:tcPr>
            <w:tcW w:w="566" w:type="dxa"/>
            <w:tcBorders>
              <w:top w:val="double" w:sz="6" w:space="0" w:color="000000"/>
            </w:tcBorders>
          </w:tcPr>
          <w:p>
            <w:pPr>
              <w:pStyle w:val="TableParagraph"/>
              <w:spacing w:before="113"/>
              <w:ind w:left="10" w:right="10"/>
              <w:jc w:val="center"/>
              <w:rPr>
                <w:sz w:val="24"/>
              </w:rPr>
            </w:pPr>
            <w:r>
              <w:rPr>
                <w:spacing w:val="-10"/>
                <w:sz w:val="24"/>
              </w:rPr>
              <w:t>1</w:t>
            </w:r>
          </w:p>
        </w:tc>
        <w:tc>
          <w:tcPr>
            <w:tcW w:w="2422" w:type="dxa"/>
            <w:tcBorders>
              <w:top w:val="double" w:sz="6" w:space="0" w:color="000000"/>
            </w:tcBorders>
          </w:tcPr>
          <w:p>
            <w:pPr>
              <w:pStyle w:val="TableParagraph"/>
              <w:spacing w:line="260" w:lineRule="exact"/>
              <w:ind w:left="127"/>
              <w:rPr>
                <w:sz w:val="24"/>
              </w:rPr>
            </w:pPr>
            <w:r>
              <w:rPr>
                <w:spacing w:val="-2"/>
                <w:sz w:val="24"/>
              </w:rPr>
              <w:t>Kemampuan Berkomunikasi</w:t>
            </w:r>
          </w:p>
        </w:tc>
        <w:tc>
          <w:tcPr>
            <w:tcW w:w="854" w:type="dxa"/>
            <w:tcBorders>
              <w:top w:val="double" w:sz="6" w:space="0" w:color="000000"/>
            </w:tcBorders>
          </w:tcPr>
          <w:p>
            <w:pPr>
              <w:pStyle w:val="TableParagraph"/>
              <w:spacing w:before="113"/>
              <w:ind w:left="31" w:right="3"/>
              <w:jc w:val="center"/>
              <w:rPr>
                <w:sz w:val="24"/>
              </w:rPr>
            </w:pPr>
            <w:r>
              <w:rPr>
                <w:spacing w:val="-2"/>
                <w:sz w:val="24"/>
              </w:rPr>
              <w:t>0,638</w:t>
            </w:r>
          </w:p>
        </w:tc>
        <w:tc>
          <w:tcPr>
            <w:tcW w:w="1291" w:type="dxa"/>
            <w:tcBorders>
              <w:top w:val="double" w:sz="6" w:space="0" w:color="000000"/>
            </w:tcBorders>
          </w:tcPr>
          <w:p>
            <w:pPr>
              <w:pStyle w:val="TableParagraph"/>
              <w:spacing w:before="113"/>
              <w:ind w:left="9" w:right="4"/>
              <w:jc w:val="center"/>
              <w:rPr>
                <w:sz w:val="24"/>
              </w:rPr>
            </w:pPr>
            <w:r>
              <w:rPr>
                <w:spacing w:val="-2"/>
                <w:sz w:val="24"/>
              </w:rPr>
              <w:t>Valid</w:t>
            </w:r>
          </w:p>
        </w:tc>
        <w:tc>
          <w:tcPr>
            <w:tcW w:w="2674" w:type="dxa"/>
            <w:tcBorders>
              <w:top w:val="double" w:sz="6" w:space="0" w:color="000000"/>
            </w:tcBorders>
          </w:tcPr>
          <w:p>
            <w:pPr>
              <w:pStyle w:val="TableParagraph"/>
              <w:spacing w:before="93"/>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70" w:hRule="atLeast"/>
        </w:trPr>
        <w:tc>
          <w:tcPr>
            <w:tcW w:w="566" w:type="dxa"/>
          </w:tcPr>
          <w:p>
            <w:pPr>
              <w:pStyle w:val="TableParagraph"/>
              <w:spacing w:line="250" w:lineRule="exact"/>
              <w:ind w:left="10"/>
              <w:jc w:val="center"/>
              <w:rPr>
                <w:sz w:val="24"/>
              </w:rPr>
            </w:pPr>
            <w:r>
              <w:rPr>
                <w:spacing w:val="-10"/>
                <w:sz w:val="24"/>
              </w:rPr>
              <w:t>2</w:t>
            </w:r>
          </w:p>
        </w:tc>
        <w:tc>
          <w:tcPr>
            <w:tcW w:w="2422" w:type="dxa"/>
          </w:tcPr>
          <w:p>
            <w:pPr>
              <w:pStyle w:val="TableParagraph"/>
              <w:spacing w:line="250" w:lineRule="exact"/>
              <w:ind w:left="127"/>
              <w:rPr>
                <w:sz w:val="24"/>
              </w:rPr>
            </w:pPr>
            <w:r>
              <w:rPr>
                <w:spacing w:val="-2"/>
                <w:sz w:val="24"/>
              </w:rPr>
              <w:t>Kerjasama</w:t>
            </w:r>
          </w:p>
        </w:tc>
        <w:tc>
          <w:tcPr>
            <w:tcW w:w="854" w:type="dxa"/>
          </w:tcPr>
          <w:p>
            <w:pPr>
              <w:pStyle w:val="TableParagraph"/>
              <w:spacing w:line="250" w:lineRule="exact"/>
              <w:ind w:left="31" w:right="3"/>
              <w:jc w:val="center"/>
              <w:rPr>
                <w:sz w:val="24"/>
              </w:rPr>
            </w:pPr>
            <w:r>
              <w:rPr>
                <w:spacing w:val="-2"/>
                <w:sz w:val="24"/>
              </w:rPr>
              <w:t>0,752</w:t>
            </w:r>
          </w:p>
        </w:tc>
        <w:tc>
          <w:tcPr>
            <w:tcW w:w="1291" w:type="dxa"/>
          </w:tcPr>
          <w:p>
            <w:pPr>
              <w:pStyle w:val="TableParagraph"/>
              <w:spacing w:line="250" w:lineRule="exact"/>
              <w:ind w:left="9" w:right="4"/>
              <w:jc w:val="center"/>
              <w:rPr>
                <w:sz w:val="24"/>
              </w:rPr>
            </w:pPr>
            <w:r>
              <w:rPr>
                <w:spacing w:val="-2"/>
                <w:sz w:val="24"/>
              </w:rPr>
              <w:t>Valid</w:t>
            </w:r>
          </w:p>
        </w:tc>
        <w:tc>
          <w:tcPr>
            <w:tcW w:w="2674" w:type="dxa"/>
          </w:tcPr>
          <w:p>
            <w:pPr>
              <w:pStyle w:val="TableParagraph"/>
              <w:spacing w:line="243"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73" w:hRule="atLeast"/>
        </w:trPr>
        <w:tc>
          <w:tcPr>
            <w:tcW w:w="566" w:type="dxa"/>
          </w:tcPr>
          <w:p>
            <w:pPr>
              <w:pStyle w:val="TableParagraph"/>
              <w:spacing w:line="253" w:lineRule="exact"/>
              <w:ind w:left="10"/>
              <w:jc w:val="center"/>
              <w:rPr>
                <w:sz w:val="24"/>
              </w:rPr>
            </w:pPr>
            <w:r>
              <w:rPr>
                <w:spacing w:val="-10"/>
                <w:sz w:val="24"/>
              </w:rPr>
              <w:t>3</w:t>
            </w:r>
          </w:p>
        </w:tc>
        <w:tc>
          <w:tcPr>
            <w:tcW w:w="2422" w:type="dxa"/>
          </w:tcPr>
          <w:p>
            <w:pPr>
              <w:pStyle w:val="TableParagraph"/>
              <w:spacing w:line="253" w:lineRule="exact"/>
              <w:ind w:left="127"/>
              <w:rPr>
                <w:sz w:val="24"/>
              </w:rPr>
            </w:pPr>
            <w:r>
              <w:rPr>
                <w:spacing w:val="-2"/>
                <w:sz w:val="24"/>
              </w:rPr>
              <w:t>Tanggungjawab</w:t>
            </w:r>
          </w:p>
        </w:tc>
        <w:tc>
          <w:tcPr>
            <w:tcW w:w="854" w:type="dxa"/>
          </w:tcPr>
          <w:p>
            <w:pPr>
              <w:pStyle w:val="TableParagraph"/>
              <w:spacing w:line="253" w:lineRule="exact"/>
              <w:ind w:left="31" w:right="3"/>
              <w:jc w:val="center"/>
              <w:rPr>
                <w:sz w:val="24"/>
              </w:rPr>
            </w:pPr>
            <w:r>
              <w:rPr>
                <w:spacing w:val="-2"/>
                <w:sz w:val="24"/>
              </w:rPr>
              <w:t>0,591</w:t>
            </w:r>
          </w:p>
        </w:tc>
        <w:tc>
          <w:tcPr>
            <w:tcW w:w="1291" w:type="dxa"/>
          </w:tcPr>
          <w:p>
            <w:pPr>
              <w:pStyle w:val="TableParagraph"/>
              <w:spacing w:line="253" w:lineRule="exact"/>
              <w:ind w:left="9" w:right="4"/>
              <w:jc w:val="center"/>
              <w:rPr>
                <w:sz w:val="24"/>
              </w:rPr>
            </w:pPr>
            <w:r>
              <w:rPr>
                <w:spacing w:val="-2"/>
                <w:sz w:val="24"/>
              </w:rPr>
              <w:t>Valid</w:t>
            </w:r>
          </w:p>
        </w:tc>
        <w:tc>
          <w:tcPr>
            <w:tcW w:w="2674" w:type="dxa"/>
          </w:tcPr>
          <w:p>
            <w:pPr>
              <w:pStyle w:val="TableParagraph"/>
              <w:spacing w:line="246"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77" w:hRule="atLeast"/>
        </w:trPr>
        <w:tc>
          <w:tcPr>
            <w:tcW w:w="566" w:type="dxa"/>
          </w:tcPr>
          <w:p>
            <w:pPr>
              <w:pStyle w:val="TableParagraph"/>
              <w:spacing w:line="258" w:lineRule="exact"/>
              <w:ind w:left="10"/>
              <w:jc w:val="center"/>
              <w:rPr>
                <w:sz w:val="24"/>
              </w:rPr>
            </w:pPr>
            <w:r>
              <w:rPr>
                <w:spacing w:val="-10"/>
                <w:sz w:val="24"/>
              </w:rPr>
              <w:t>4</w:t>
            </w:r>
          </w:p>
        </w:tc>
        <w:tc>
          <w:tcPr>
            <w:tcW w:w="2422" w:type="dxa"/>
          </w:tcPr>
          <w:p>
            <w:pPr>
              <w:pStyle w:val="TableParagraph"/>
              <w:spacing w:line="258" w:lineRule="exact"/>
              <w:ind w:left="127"/>
              <w:rPr>
                <w:sz w:val="24"/>
              </w:rPr>
            </w:pPr>
            <w:r>
              <w:rPr>
                <w:spacing w:val="-2"/>
                <w:sz w:val="24"/>
              </w:rPr>
              <w:t>Adaptasi</w:t>
            </w:r>
          </w:p>
        </w:tc>
        <w:tc>
          <w:tcPr>
            <w:tcW w:w="854" w:type="dxa"/>
          </w:tcPr>
          <w:p>
            <w:pPr>
              <w:pStyle w:val="TableParagraph"/>
              <w:spacing w:line="258" w:lineRule="exact"/>
              <w:ind w:left="31" w:right="3"/>
              <w:jc w:val="center"/>
              <w:rPr>
                <w:sz w:val="24"/>
              </w:rPr>
            </w:pPr>
            <w:r>
              <w:rPr>
                <w:spacing w:val="-2"/>
                <w:sz w:val="24"/>
              </w:rPr>
              <w:t>0,674</w:t>
            </w:r>
          </w:p>
        </w:tc>
        <w:tc>
          <w:tcPr>
            <w:tcW w:w="1291" w:type="dxa"/>
          </w:tcPr>
          <w:p>
            <w:pPr>
              <w:pStyle w:val="TableParagraph"/>
              <w:spacing w:line="258" w:lineRule="exact"/>
              <w:ind w:left="9" w:right="4"/>
              <w:jc w:val="center"/>
              <w:rPr>
                <w:sz w:val="24"/>
              </w:rPr>
            </w:pPr>
            <w:r>
              <w:rPr>
                <w:spacing w:val="-2"/>
                <w:sz w:val="24"/>
              </w:rPr>
              <w:t>Valid</w:t>
            </w:r>
          </w:p>
        </w:tc>
        <w:tc>
          <w:tcPr>
            <w:tcW w:w="2674" w:type="dxa"/>
          </w:tcPr>
          <w:p>
            <w:pPr>
              <w:pStyle w:val="TableParagraph"/>
              <w:spacing w:line="250"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bl>
    <w:p>
      <w:pPr>
        <w:pStyle w:val="BodyText"/>
        <w:ind w:left="568"/>
        <w:jc w:val="both"/>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103"/>
      </w:pPr>
    </w:p>
    <w:p>
      <w:pPr>
        <w:pStyle w:val="BodyText"/>
        <w:spacing w:line="360" w:lineRule="auto"/>
        <w:ind w:left="568" w:right="141" w:firstLine="708"/>
        <w:jc w:val="both"/>
      </w:pPr>
      <w:r>
        <w:rPr>
          <w:position w:val="2"/>
        </w:rPr>
        <w:t>Hasil analisis menunjukkan bahwa semua nilai r</w:t>
      </w:r>
      <w:r>
        <w:rPr>
          <w:sz w:val="16"/>
        </w:rPr>
        <w:t>hitung</w:t>
      </w:r>
      <w:r>
        <w:rPr>
          <w:spacing w:val="31"/>
          <w:sz w:val="16"/>
        </w:rPr>
        <w:t> </w:t>
      </w:r>
      <w:r>
        <w:rPr>
          <w:position w:val="2"/>
        </w:rPr>
        <w:t>yang tercantum pada kolom</w:t>
      </w:r>
      <w:r>
        <w:rPr>
          <w:spacing w:val="-12"/>
          <w:position w:val="2"/>
        </w:rPr>
        <w:t> </w:t>
      </w:r>
      <w:r>
        <w:rPr>
          <w:i/>
          <w:position w:val="2"/>
        </w:rPr>
        <w:t>Corrected</w:t>
      </w:r>
      <w:r>
        <w:rPr>
          <w:i/>
          <w:spacing w:val="-14"/>
          <w:position w:val="2"/>
        </w:rPr>
        <w:t> </w:t>
      </w:r>
      <w:r>
        <w:rPr>
          <w:i/>
          <w:position w:val="2"/>
        </w:rPr>
        <w:t>Item-Total</w:t>
      </w:r>
      <w:r>
        <w:rPr>
          <w:i/>
          <w:spacing w:val="-13"/>
          <w:position w:val="2"/>
        </w:rPr>
        <w:t> </w:t>
      </w:r>
      <w:r>
        <w:rPr>
          <w:i/>
          <w:position w:val="2"/>
        </w:rPr>
        <w:t>Correlation</w:t>
      </w:r>
      <w:r>
        <w:rPr>
          <w:i/>
          <w:spacing w:val="-12"/>
          <w:position w:val="2"/>
        </w:rPr>
        <w:t> </w:t>
      </w:r>
      <w:r>
        <w:rPr>
          <w:position w:val="2"/>
        </w:rPr>
        <w:t>lebih</w:t>
      </w:r>
      <w:r>
        <w:rPr>
          <w:spacing w:val="-13"/>
          <w:position w:val="2"/>
        </w:rPr>
        <w:t> </w:t>
      </w:r>
      <w:r>
        <w:rPr>
          <w:position w:val="2"/>
        </w:rPr>
        <w:t>besar</w:t>
      </w:r>
      <w:r>
        <w:rPr>
          <w:spacing w:val="-14"/>
          <w:position w:val="2"/>
        </w:rPr>
        <w:t> </w:t>
      </w:r>
      <w:r>
        <w:rPr>
          <w:position w:val="2"/>
        </w:rPr>
        <w:t>dari</w:t>
      </w:r>
      <w:r>
        <w:rPr>
          <w:spacing w:val="-13"/>
          <w:position w:val="2"/>
        </w:rPr>
        <w:t> </w:t>
      </w:r>
      <w:r>
        <w:rPr>
          <w:position w:val="2"/>
        </w:rPr>
        <w:t>nilai</w:t>
      </w:r>
      <w:r>
        <w:rPr>
          <w:spacing w:val="-13"/>
          <w:position w:val="2"/>
        </w:rPr>
        <w:t> </w:t>
      </w:r>
      <w:r>
        <w:rPr>
          <w:position w:val="2"/>
        </w:rPr>
        <w:t>r</w:t>
      </w:r>
      <w:r>
        <w:rPr>
          <w:sz w:val="16"/>
        </w:rPr>
        <w:t>tabel</w:t>
      </w:r>
      <w:r>
        <w:rPr>
          <w:spacing w:val="8"/>
          <w:sz w:val="16"/>
        </w:rPr>
        <w:t> </w:t>
      </w:r>
      <w:r>
        <w:rPr>
          <w:position w:val="2"/>
        </w:rPr>
        <w:t>yang</w:t>
      </w:r>
      <w:r>
        <w:rPr>
          <w:spacing w:val="-13"/>
          <w:position w:val="2"/>
        </w:rPr>
        <w:t> </w:t>
      </w:r>
      <w:r>
        <w:rPr>
          <w:position w:val="2"/>
        </w:rPr>
        <w:t>didapatkan </w:t>
      </w:r>
      <w:r>
        <w:rPr/>
        <w:t>dari</w:t>
      </w:r>
      <w:r>
        <w:rPr>
          <w:spacing w:val="-9"/>
        </w:rPr>
        <w:t> </w:t>
      </w:r>
      <w:r>
        <w:rPr/>
        <w:t>hasil</w:t>
      </w:r>
      <w:r>
        <w:rPr>
          <w:spacing w:val="-8"/>
        </w:rPr>
        <w:t> </w:t>
      </w:r>
      <w:r>
        <w:rPr/>
        <w:t>perhitungan</w:t>
      </w:r>
      <w:r>
        <w:rPr>
          <w:spacing w:val="-9"/>
        </w:rPr>
        <w:t> </w:t>
      </w:r>
      <w:r>
        <w:rPr/>
        <w:t>SPSS</w:t>
      </w:r>
      <w:r>
        <w:rPr>
          <w:spacing w:val="-9"/>
        </w:rPr>
        <w:t> </w:t>
      </w:r>
      <w:r>
        <w:rPr/>
        <w:t>(data</w:t>
      </w:r>
      <w:r>
        <w:rPr>
          <w:spacing w:val="-10"/>
        </w:rPr>
        <w:t> </w:t>
      </w:r>
      <w:r>
        <w:rPr/>
        <w:t>terlampir).</w:t>
      </w:r>
      <w:r>
        <w:rPr>
          <w:spacing w:val="-8"/>
        </w:rPr>
        <w:t> </w:t>
      </w:r>
      <w:r>
        <w:rPr/>
        <w:t>Hal</w:t>
      </w:r>
      <w:r>
        <w:rPr>
          <w:spacing w:val="-9"/>
        </w:rPr>
        <w:t> </w:t>
      </w:r>
      <w:r>
        <w:rPr/>
        <w:t>ini</w:t>
      </w:r>
      <w:r>
        <w:rPr>
          <w:spacing w:val="-9"/>
        </w:rPr>
        <w:t> </w:t>
      </w:r>
      <w:r>
        <w:rPr/>
        <w:t>mengonfirmasi</w:t>
      </w:r>
      <w:r>
        <w:rPr>
          <w:spacing w:val="-9"/>
        </w:rPr>
        <w:t> </w:t>
      </w:r>
      <w:r>
        <w:rPr/>
        <w:t>bahwa</w:t>
      </w:r>
      <w:r>
        <w:rPr>
          <w:spacing w:val="-11"/>
        </w:rPr>
        <w:t> </w:t>
      </w:r>
      <w:r>
        <w:rPr/>
        <w:t>seluruh item pertanyaan mengenai variabel keterampilan </w:t>
      </w:r>
      <w:r>
        <w:rPr>
          <w:i/>
        </w:rPr>
        <w:t>soft skill </w:t>
      </w:r>
      <w:r>
        <w:rPr/>
        <w:t>dalam kuesioner adalah valid dan dapat digunakan untuk tahap analisis data berikutnya.</w:t>
      </w:r>
    </w:p>
    <w:p>
      <w:pPr>
        <w:pStyle w:val="Heading3"/>
        <w:spacing w:before="155"/>
        <w:ind w:left="1840"/>
      </w:pPr>
      <w:r>
        <w:rPr/>
        <w:t>Tabel</w:t>
      </w:r>
      <w:r>
        <w:rPr>
          <w:spacing w:val="-12"/>
        </w:rPr>
        <w:t> </w:t>
      </w:r>
      <w:r>
        <w:rPr/>
        <w:t>4.6</w:t>
      </w:r>
      <w:r>
        <w:rPr>
          <w:spacing w:val="-12"/>
        </w:rPr>
        <w:t> </w:t>
      </w:r>
      <w:r>
        <w:rPr/>
        <w:t>Hasil</w:t>
      </w:r>
      <w:r>
        <w:rPr>
          <w:spacing w:val="-11"/>
        </w:rPr>
        <w:t> </w:t>
      </w:r>
      <w:r>
        <w:rPr/>
        <w:t>Uji</w:t>
      </w:r>
      <w:r>
        <w:rPr>
          <w:spacing w:val="-15"/>
        </w:rPr>
        <w:t> </w:t>
      </w:r>
      <w:r>
        <w:rPr/>
        <w:t>Validitas</w:t>
      </w:r>
      <w:r>
        <w:rPr>
          <w:spacing w:val="-15"/>
        </w:rPr>
        <w:t> </w:t>
      </w:r>
      <w:r>
        <w:rPr/>
        <w:t>Variabel</w:t>
      </w:r>
      <w:r>
        <w:rPr>
          <w:spacing w:val="-11"/>
        </w:rPr>
        <w:t> </w:t>
      </w:r>
      <w:r>
        <w:rPr/>
        <w:t>Motivasi</w:t>
      </w:r>
      <w:r>
        <w:rPr>
          <w:spacing w:val="-10"/>
        </w:rPr>
        <w:t> </w:t>
      </w:r>
      <w:r>
        <w:rPr>
          <w:spacing w:val="-2"/>
        </w:rPr>
        <w:t>Kerja</w:t>
      </w:r>
    </w:p>
    <w:p>
      <w:pPr>
        <w:pStyle w:val="BodyText"/>
        <w:spacing w:before="8" w:after="1"/>
        <w:rPr>
          <w:b/>
          <w:sz w:val="15"/>
        </w:rPr>
      </w:pPr>
    </w:p>
    <w:tbl>
      <w:tblPr>
        <w:tblW w:w="0" w:type="auto"/>
        <w:jc w:val="left"/>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422"/>
        <w:gridCol w:w="854"/>
        <w:gridCol w:w="1291"/>
        <w:gridCol w:w="2674"/>
      </w:tblGrid>
      <w:tr>
        <w:trPr>
          <w:trHeight w:val="344" w:hRule="atLeast"/>
        </w:trPr>
        <w:tc>
          <w:tcPr>
            <w:tcW w:w="566" w:type="dxa"/>
            <w:tcBorders>
              <w:bottom w:val="double" w:sz="6" w:space="0" w:color="000000"/>
            </w:tcBorders>
          </w:tcPr>
          <w:p>
            <w:pPr>
              <w:pStyle w:val="TableParagraph"/>
              <w:spacing w:before="25"/>
              <w:ind w:left="10" w:right="10"/>
              <w:jc w:val="center"/>
              <w:rPr>
                <w:sz w:val="24"/>
              </w:rPr>
            </w:pPr>
            <w:r>
              <w:rPr>
                <w:spacing w:val="-5"/>
                <w:sz w:val="24"/>
              </w:rPr>
              <w:t>NO</w:t>
            </w:r>
          </w:p>
        </w:tc>
        <w:tc>
          <w:tcPr>
            <w:tcW w:w="2422" w:type="dxa"/>
            <w:tcBorders>
              <w:bottom w:val="double" w:sz="6" w:space="0" w:color="000000"/>
            </w:tcBorders>
          </w:tcPr>
          <w:p>
            <w:pPr>
              <w:pStyle w:val="TableParagraph"/>
              <w:spacing w:before="25"/>
              <w:ind w:left="494"/>
              <w:rPr>
                <w:sz w:val="24"/>
              </w:rPr>
            </w:pPr>
            <w:r>
              <w:rPr>
                <w:spacing w:val="-2"/>
                <w:sz w:val="24"/>
              </w:rPr>
              <w:t>PERNYATAAN</w:t>
            </w:r>
          </w:p>
        </w:tc>
        <w:tc>
          <w:tcPr>
            <w:tcW w:w="854" w:type="dxa"/>
            <w:tcBorders>
              <w:bottom w:val="double" w:sz="6" w:space="0" w:color="000000"/>
            </w:tcBorders>
          </w:tcPr>
          <w:p>
            <w:pPr>
              <w:pStyle w:val="TableParagraph"/>
              <w:spacing w:line="284" w:lineRule="exact"/>
              <w:ind w:left="31"/>
              <w:jc w:val="center"/>
              <w:rPr>
                <w:sz w:val="16"/>
              </w:rPr>
            </w:pPr>
            <w:r>
              <w:rPr>
                <w:spacing w:val="-2"/>
                <w:position w:val="3"/>
                <w:sz w:val="24"/>
              </w:rPr>
              <w:t>r</w:t>
            </w:r>
            <w:r>
              <w:rPr>
                <w:spacing w:val="-2"/>
                <w:sz w:val="16"/>
              </w:rPr>
              <w:t>hitung</w:t>
            </w:r>
          </w:p>
        </w:tc>
        <w:tc>
          <w:tcPr>
            <w:tcW w:w="1291" w:type="dxa"/>
            <w:tcBorders>
              <w:bottom w:val="double" w:sz="6" w:space="0" w:color="000000"/>
            </w:tcBorders>
          </w:tcPr>
          <w:p>
            <w:pPr>
              <w:pStyle w:val="TableParagraph"/>
              <w:spacing w:before="25"/>
              <w:ind w:left="9"/>
              <w:jc w:val="center"/>
              <w:rPr>
                <w:sz w:val="24"/>
              </w:rPr>
            </w:pPr>
            <w:r>
              <w:rPr>
                <w:spacing w:val="-2"/>
                <w:sz w:val="24"/>
              </w:rPr>
              <w:t>SIMPULAN</w:t>
            </w:r>
          </w:p>
        </w:tc>
        <w:tc>
          <w:tcPr>
            <w:tcW w:w="2674" w:type="dxa"/>
            <w:tcBorders>
              <w:bottom w:val="double" w:sz="6" w:space="0" w:color="000000"/>
            </w:tcBorders>
          </w:tcPr>
          <w:p>
            <w:pPr>
              <w:pStyle w:val="TableParagraph"/>
              <w:spacing w:before="25"/>
              <w:ind w:left="12"/>
              <w:jc w:val="center"/>
              <w:rPr>
                <w:sz w:val="24"/>
              </w:rPr>
            </w:pPr>
            <w:r>
              <w:rPr>
                <w:spacing w:val="-2"/>
                <w:sz w:val="24"/>
              </w:rPr>
              <w:t>KETERANGAN</w:t>
            </w:r>
          </w:p>
        </w:tc>
      </w:tr>
      <w:tr>
        <w:trPr>
          <w:trHeight w:val="277" w:hRule="atLeast"/>
        </w:trPr>
        <w:tc>
          <w:tcPr>
            <w:tcW w:w="566" w:type="dxa"/>
            <w:tcBorders>
              <w:top w:val="double" w:sz="6" w:space="0" w:color="000000"/>
            </w:tcBorders>
          </w:tcPr>
          <w:p>
            <w:pPr>
              <w:pStyle w:val="TableParagraph"/>
              <w:spacing w:line="257" w:lineRule="exact"/>
              <w:ind w:left="10" w:right="10"/>
              <w:jc w:val="center"/>
              <w:rPr>
                <w:sz w:val="24"/>
              </w:rPr>
            </w:pPr>
            <w:r>
              <w:rPr>
                <w:spacing w:val="-10"/>
                <w:sz w:val="24"/>
              </w:rPr>
              <w:t>1</w:t>
            </w:r>
          </w:p>
        </w:tc>
        <w:tc>
          <w:tcPr>
            <w:tcW w:w="2422" w:type="dxa"/>
            <w:tcBorders>
              <w:top w:val="double" w:sz="6" w:space="0" w:color="000000"/>
            </w:tcBorders>
          </w:tcPr>
          <w:p>
            <w:pPr>
              <w:pStyle w:val="TableParagraph"/>
              <w:spacing w:line="257" w:lineRule="exact"/>
              <w:ind w:left="127"/>
              <w:rPr>
                <w:sz w:val="24"/>
              </w:rPr>
            </w:pPr>
            <w:r>
              <w:rPr>
                <w:sz w:val="24"/>
              </w:rPr>
              <w:t>Kebutuhan</w:t>
            </w:r>
            <w:r>
              <w:rPr>
                <w:spacing w:val="-2"/>
                <w:sz w:val="24"/>
              </w:rPr>
              <w:t> Fisiologi</w:t>
            </w:r>
          </w:p>
        </w:tc>
        <w:tc>
          <w:tcPr>
            <w:tcW w:w="854" w:type="dxa"/>
            <w:tcBorders>
              <w:top w:val="double" w:sz="6" w:space="0" w:color="000000"/>
            </w:tcBorders>
          </w:tcPr>
          <w:p>
            <w:pPr>
              <w:pStyle w:val="TableParagraph"/>
              <w:spacing w:line="257" w:lineRule="exact"/>
              <w:ind w:left="31" w:right="3"/>
              <w:jc w:val="center"/>
              <w:rPr>
                <w:sz w:val="24"/>
              </w:rPr>
            </w:pPr>
            <w:r>
              <w:rPr>
                <w:spacing w:val="-2"/>
                <w:sz w:val="24"/>
              </w:rPr>
              <w:t>0,450</w:t>
            </w:r>
          </w:p>
        </w:tc>
        <w:tc>
          <w:tcPr>
            <w:tcW w:w="1291" w:type="dxa"/>
            <w:tcBorders>
              <w:top w:val="double" w:sz="6" w:space="0" w:color="000000"/>
            </w:tcBorders>
          </w:tcPr>
          <w:p>
            <w:pPr>
              <w:pStyle w:val="TableParagraph"/>
              <w:spacing w:line="257" w:lineRule="exact"/>
              <w:ind w:left="9" w:right="4"/>
              <w:jc w:val="center"/>
              <w:rPr>
                <w:sz w:val="24"/>
              </w:rPr>
            </w:pPr>
            <w:r>
              <w:rPr>
                <w:spacing w:val="-2"/>
                <w:sz w:val="24"/>
              </w:rPr>
              <w:t>Valid</w:t>
            </w:r>
          </w:p>
        </w:tc>
        <w:tc>
          <w:tcPr>
            <w:tcW w:w="2674" w:type="dxa"/>
            <w:tcBorders>
              <w:top w:val="double" w:sz="6" w:space="0" w:color="000000"/>
            </w:tcBorders>
          </w:tcPr>
          <w:p>
            <w:pPr>
              <w:pStyle w:val="TableParagraph"/>
              <w:spacing w:line="250"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73" w:hRule="atLeast"/>
        </w:trPr>
        <w:tc>
          <w:tcPr>
            <w:tcW w:w="566" w:type="dxa"/>
          </w:tcPr>
          <w:p>
            <w:pPr>
              <w:pStyle w:val="TableParagraph"/>
              <w:spacing w:line="254" w:lineRule="exact"/>
              <w:ind w:left="10"/>
              <w:jc w:val="center"/>
              <w:rPr>
                <w:sz w:val="24"/>
              </w:rPr>
            </w:pPr>
            <w:r>
              <w:rPr>
                <w:spacing w:val="-10"/>
                <w:sz w:val="24"/>
              </w:rPr>
              <w:t>2</w:t>
            </w:r>
          </w:p>
        </w:tc>
        <w:tc>
          <w:tcPr>
            <w:tcW w:w="2422" w:type="dxa"/>
          </w:tcPr>
          <w:p>
            <w:pPr>
              <w:pStyle w:val="TableParagraph"/>
              <w:spacing w:line="254" w:lineRule="exact"/>
              <w:ind w:left="127"/>
              <w:rPr>
                <w:sz w:val="24"/>
              </w:rPr>
            </w:pPr>
            <w:r>
              <w:rPr>
                <w:spacing w:val="-2"/>
                <w:sz w:val="24"/>
              </w:rPr>
              <w:t>Rasa</w:t>
            </w:r>
            <w:r>
              <w:rPr>
                <w:spacing w:val="-11"/>
                <w:sz w:val="24"/>
              </w:rPr>
              <w:t> </w:t>
            </w:r>
            <w:r>
              <w:rPr>
                <w:spacing w:val="-4"/>
                <w:sz w:val="24"/>
              </w:rPr>
              <w:t>Aman</w:t>
            </w:r>
          </w:p>
        </w:tc>
        <w:tc>
          <w:tcPr>
            <w:tcW w:w="854" w:type="dxa"/>
          </w:tcPr>
          <w:p>
            <w:pPr>
              <w:pStyle w:val="TableParagraph"/>
              <w:spacing w:line="254" w:lineRule="exact"/>
              <w:ind w:left="31" w:right="3"/>
              <w:jc w:val="center"/>
              <w:rPr>
                <w:sz w:val="24"/>
              </w:rPr>
            </w:pPr>
            <w:r>
              <w:rPr>
                <w:spacing w:val="-2"/>
                <w:sz w:val="24"/>
              </w:rPr>
              <w:t>0,717</w:t>
            </w:r>
          </w:p>
        </w:tc>
        <w:tc>
          <w:tcPr>
            <w:tcW w:w="1291" w:type="dxa"/>
          </w:tcPr>
          <w:p>
            <w:pPr>
              <w:pStyle w:val="TableParagraph"/>
              <w:spacing w:line="254" w:lineRule="exact"/>
              <w:ind w:left="9" w:right="4"/>
              <w:jc w:val="center"/>
              <w:rPr>
                <w:sz w:val="24"/>
              </w:rPr>
            </w:pPr>
            <w:r>
              <w:rPr>
                <w:spacing w:val="-2"/>
                <w:sz w:val="24"/>
              </w:rPr>
              <w:t>Valid</w:t>
            </w:r>
          </w:p>
        </w:tc>
        <w:tc>
          <w:tcPr>
            <w:tcW w:w="2674" w:type="dxa"/>
          </w:tcPr>
          <w:p>
            <w:pPr>
              <w:pStyle w:val="TableParagraph"/>
              <w:spacing w:line="246"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73" w:hRule="atLeast"/>
        </w:trPr>
        <w:tc>
          <w:tcPr>
            <w:tcW w:w="566" w:type="dxa"/>
          </w:tcPr>
          <w:p>
            <w:pPr>
              <w:pStyle w:val="TableParagraph"/>
              <w:spacing w:line="253" w:lineRule="exact"/>
              <w:ind w:left="10"/>
              <w:jc w:val="center"/>
              <w:rPr>
                <w:sz w:val="24"/>
              </w:rPr>
            </w:pPr>
            <w:r>
              <w:rPr>
                <w:spacing w:val="-10"/>
                <w:sz w:val="24"/>
              </w:rPr>
              <w:t>3</w:t>
            </w:r>
          </w:p>
        </w:tc>
        <w:tc>
          <w:tcPr>
            <w:tcW w:w="2422" w:type="dxa"/>
          </w:tcPr>
          <w:p>
            <w:pPr>
              <w:pStyle w:val="TableParagraph"/>
              <w:spacing w:line="253" w:lineRule="exact"/>
              <w:ind w:left="127"/>
              <w:rPr>
                <w:sz w:val="24"/>
              </w:rPr>
            </w:pPr>
            <w:r>
              <w:rPr>
                <w:sz w:val="24"/>
              </w:rPr>
              <w:t>Merasa</w:t>
            </w:r>
            <w:r>
              <w:rPr>
                <w:spacing w:val="-4"/>
                <w:sz w:val="24"/>
              </w:rPr>
              <w:t> </w:t>
            </w:r>
            <w:r>
              <w:rPr>
                <w:spacing w:val="-2"/>
                <w:sz w:val="24"/>
              </w:rPr>
              <w:t>Memiliki</w:t>
            </w:r>
          </w:p>
        </w:tc>
        <w:tc>
          <w:tcPr>
            <w:tcW w:w="854" w:type="dxa"/>
          </w:tcPr>
          <w:p>
            <w:pPr>
              <w:pStyle w:val="TableParagraph"/>
              <w:spacing w:line="253" w:lineRule="exact"/>
              <w:ind w:left="31" w:right="3"/>
              <w:jc w:val="center"/>
              <w:rPr>
                <w:sz w:val="24"/>
              </w:rPr>
            </w:pPr>
            <w:r>
              <w:rPr>
                <w:spacing w:val="-2"/>
                <w:sz w:val="24"/>
              </w:rPr>
              <w:t>0,751</w:t>
            </w:r>
          </w:p>
        </w:tc>
        <w:tc>
          <w:tcPr>
            <w:tcW w:w="1291" w:type="dxa"/>
          </w:tcPr>
          <w:p>
            <w:pPr>
              <w:pStyle w:val="TableParagraph"/>
              <w:spacing w:line="253" w:lineRule="exact"/>
              <w:ind w:left="9" w:right="4"/>
              <w:jc w:val="center"/>
              <w:rPr>
                <w:sz w:val="24"/>
              </w:rPr>
            </w:pPr>
            <w:r>
              <w:rPr>
                <w:spacing w:val="-2"/>
                <w:sz w:val="24"/>
              </w:rPr>
              <w:t>Valid</w:t>
            </w:r>
          </w:p>
        </w:tc>
        <w:tc>
          <w:tcPr>
            <w:tcW w:w="2674" w:type="dxa"/>
          </w:tcPr>
          <w:p>
            <w:pPr>
              <w:pStyle w:val="TableParagraph"/>
              <w:spacing w:line="246"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77" w:hRule="atLeast"/>
        </w:trPr>
        <w:tc>
          <w:tcPr>
            <w:tcW w:w="566" w:type="dxa"/>
          </w:tcPr>
          <w:p>
            <w:pPr>
              <w:pStyle w:val="TableParagraph"/>
              <w:spacing w:line="258" w:lineRule="exact"/>
              <w:ind w:left="10"/>
              <w:jc w:val="center"/>
              <w:rPr>
                <w:sz w:val="24"/>
              </w:rPr>
            </w:pPr>
            <w:r>
              <w:rPr>
                <w:spacing w:val="-10"/>
                <w:sz w:val="24"/>
              </w:rPr>
              <w:t>4</w:t>
            </w:r>
          </w:p>
        </w:tc>
        <w:tc>
          <w:tcPr>
            <w:tcW w:w="2422" w:type="dxa"/>
          </w:tcPr>
          <w:p>
            <w:pPr>
              <w:pStyle w:val="TableParagraph"/>
              <w:spacing w:line="258" w:lineRule="exact"/>
              <w:ind w:left="127"/>
              <w:rPr>
                <w:sz w:val="24"/>
              </w:rPr>
            </w:pPr>
            <w:r>
              <w:rPr>
                <w:sz w:val="24"/>
              </w:rPr>
              <w:t>Akan</w:t>
            </w:r>
            <w:r>
              <w:rPr>
                <w:spacing w:val="-2"/>
                <w:sz w:val="24"/>
              </w:rPr>
              <w:t> Dihargai</w:t>
            </w:r>
          </w:p>
        </w:tc>
        <w:tc>
          <w:tcPr>
            <w:tcW w:w="854" w:type="dxa"/>
          </w:tcPr>
          <w:p>
            <w:pPr>
              <w:pStyle w:val="TableParagraph"/>
              <w:spacing w:line="258" w:lineRule="exact"/>
              <w:ind w:left="31" w:right="3"/>
              <w:jc w:val="center"/>
              <w:rPr>
                <w:sz w:val="24"/>
              </w:rPr>
            </w:pPr>
            <w:r>
              <w:rPr>
                <w:spacing w:val="-2"/>
                <w:sz w:val="24"/>
              </w:rPr>
              <w:t>0,740</w:t>
            </w:r>
          </w:p>
        </w:tc>
        <w:tc>
          <w:tcPr>
            <w:tcW w:w="1291" w:type="dxa"/>
          </w:tcPr>
          <w:p>
            <w:pPr>
              <w:pStyle w:val="TableParagraph"/>
              <w:spacing w:line="258" w:lineRule="exact"/>
              <w:ind w:left="9" w:right="4"/>
              <w:jc w:val="center"/>
              <w:rPr>
                <w:sz w:val="24"/>
              </w:rPr>
            </w:pPr>
            <w:r>
              <w:rPr>
                <w:spacing w:val="-2"/>
                <w:sz w:val="24"/>
              </w:rPr>
              <w:t>Valid</w:t>
            </w:r>
          </w:p>
        </w:tc>
        <w:tc>
          <w:tcPr>
            <w:tcW w:w="2674" w:type="dxa"/>
          </w:tcPr>
          <w:p>
            <w:pPr>
              <w:pStyle w:val="TableParagraph"/>
              <w:spacing w:line="250"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78" w:hRule="atLeast"/>
        </w:trPr>
        <w:tc>
          <w:tcPr>
            <w:tcW w:w="566" w:type="dxa"/>
          </w:tcPr>
          <w:p>
            <w:pPr>
              <w:pStyle w:val="TableParagraph"/>
              <w:spacing w:line="258" w:lineRule="exact"/>
              <w:ind w:left="10"/>
              <w:jc w:val="center"/>
              <w:rPr>
                <w:sz w:val="24"/>
              </w:rPr>
            </w:pPr>
            <w:r>
              <w:rPr>
                <w:spacing w:val="-10"/>
                <w:sz w:val="24"/>
              </w:rPr>
              <w:t>5</w:t>
            </w:r>
          </w:p>
        </w:tc>
        <w:tc>
          <w:tcPr>
            <w:tcW w:w="2422" w:type="dxa"/>
          </w:tcPr>
          <w:p>
            <w:pPr>
              <w:pStyle w:val="TableParagraph"/>
              <w:spacing w:line="258" w:lineRule="exact"/>
              <w:ind w:left="127"/>
              <w:rPr>
                <w:sz w:val="24"/>
              </w:rPr>
            </w:pPr>
            <w:r>
              <w:rPr>
                <w:sz w:val="24"/>
              </w:rPr>
              <w:t>Aktualisasi</w:t>
            </w:r>
            <w:r>
              <w:rPr>
                <w:spacing w:val="-2"/>
                <w:sz w:val="24"/>
              </w:rPr>
              <w:t> </w:t>
            </w:r>
            <w:r>
              <w:rPr>
                <w:spacing w:val="-4"/>
                <w:sz w:val="24"/>
              </w:rPr>
              <w:t>Diri</w:t>
            </w:r>
          </w:p>
        </w:tc>
        <w:tc>
          <w:tcPr>
            <w:tcW w:w="854" w:type="dxa"/>
          </w:tcPr>
          <w:p>
            <w:pPr>
              <w:pStyle w:val="TableParagraph"/>
              <w:spacing w:line="258" w:lineRule="exact"/>
              <w:ind w:left="31" w:right="3"/>
              <w:jc w:val="center"/>
              <w:rPr>
                <w:sz w:val="24"/>
              </w:rPr>
            </w:pPr>
            <w:r>
              <w:rPr>
                <w:spacing w:val="-2"/>
                <w:sz w:val="24"/>
              </w:rPr>
              <w:t>0,454</w:t>
            </w:r>
          </w:p>
        </w:tc>
        <w:tc>
          <w:tcPr>
            <w:tcW w:w="1291" w:type="dxa"/>
          </w:tcPr>
          <w:p>
            <w:pPr>
              <w:pStyle w:val="TableParagraph"/>
              <w:spacing w:line="258" w:lineRule="exact"/>
              <w:ind w:left="9" w:right="4"/>
              <w:jc w:val="center"/>
              <w:rPr>
                <w:sz w:val="24"/>
              </w:rPr>
            </w:pPr>
            <w:r>
              <w:rPr>
                <w:spacing w:val="-2"/>
                <w:sz w:val="24"/>
              </w:rPr>
              <w:t>Valid</w:t>
            </w:r>
          </w:p>
        </w:tc>
        <w:tc>
          <w:tcPr>
            <w:tcW w:w="2674" w:type="dxa"/>
          </w:tcPr>
          <w:p>
            <w:pPr>
              <w:pStyle w:val="TableParagraph"/>
              <w:spacing w:line="250"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bl>
    <w:p>
      <w:pPr>
        <w:pStyle w:val="BodyText"/>
        <w:spacing w:before="1"/>
        <w:ind w:left="568"/>
        <w:jc w:val="both"/>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102"/>
      </w:pPr>
    </w:p>
    <w:p>
      <w:pPr>
        <w:spacing w:line="357" w:lineRule="auto" w:before="1"/>
        <w:ind w:left="568" w:right="141" w:firstLine="708"/>
        <w:jc w:val="both"/>
        <w:rPr>
          <w:position w:val="2"/>
          <w:sz w:val="24"/>
        </w:rPr>
      </w:pPr>
      <w:r>
        <w:rPr>
          <w:position w:val="2"/>
          <w:sz w:val="24"/>
        </w:rPr>
        <w:t>Hasil analisis menunjukkan bahwa semua nilai r</w:t>
      </w:r>
      <w:r>
        <w:rPr>
          <w:sz w:val="16"/>
        </w:rPr>
        <w:t>hitung</w:t>
      </w:r>
      <w:r>
        <w:rPr>
          <w:spacing w:val="31"/>
          <w:sz w:val="16"/>
        </w:rPr>
        <w:t> </w:t>
      </w:r>
      <w:r>
        <w:rPr>
          <w:position w:val="2"/>
          <w:sz w:val="24"/>
        </w:rPr>
        <w:t>yang tercantum pada kolom</w:t>
      </w:r>
      <w:r>
        <w:rPr>
          <w:spacing w:val="-13"/>
          <w:position w:val="2"/>
          <w:sz w:val="24"/>
        </w:rPr>
        <w:t> </w:t>
      </w:r>
      <w:r>
        <w:rPr>
          <w:i/>
          <w:position w:val="2"/>
          <w:sz w:val="24"/>
        </w:rPr>
        <w:t>Corrected</w:t>
      </w:r>
      <w:r>
        <w:rPr>
          <w:i/>
          <w:spacing w:val="-12"/>
          <w:position w:val="2"/>
          <w:sz w:val="24"/>
        </w:rPr>
        <w:t> </w:t>
      </w:r>
      <w:r>
        <w:rPr>
          <w:i/>
          <w:position w:val="2"/>
          <w:sz w:val="24"/>
        </w:rPr>
        <w:t>Item-Total</w:t>
      </w:r>
      <w:r>
        <w:rPr>
          <w:i/>
          <w:spacing w:val="-11"/>
          <w:position w:val="2"/>
          <w:sz w:val="24"/>
        </w:rPr>
        <w:t> </w:t>
      </w:r>
      <w:r>
        <w:rPr>
          <w:i/>
          <w:position w:val="2"/>
          <w:sz w:val="24"/>
        </w:rPr>
        <w:t>Correlation</w:t>
      </w:r>
      <w:r>
        <w:rPr>
          <w:i/>
          <w:spacing w:val="-11"/>
          <w:position w:val="2"/>
          <w:sz w:val="24"/>
        </w:rPr>
        <w:t> </w:t>
      </w:r>
      <w:r>
        <w:rPr>
          <w:position w:val="2"/>
          <w:sz w:val="24"/>
        </w:rPr>
        <w:t>lebih</w:t>
      </w:r>
      <w:r>
        <w:rPr>
          <w:spacing w:val="-11"/>
          <w:position w:val="2"/>
          <w:sz w:val="24"/>
        </w:rPr>
        <w:t> </w:t>
      </w:r>
      <w:r>
        <w:rPr>
          <w:position w:val="2"/>
          <w:sz w:val="24"/>
        </w:rPr>
        <w:t>besar</w:t>
      </w:r>
      <w:r>
        <w:rPr>
          <w:spacing w:val="-12"/>
          <w:position w:val="2"/>
          <w:sz w:val="24"/>
        </w:rPr>
        <w:t> </w:t>
      </w:r>
      <w:r>
        <w:rPr>
          <w:position w:val="2"/>
          <w:sz w:val="24"/>
        </w:rPr>
        <w:t>dari</w:t>
      </w:r>
      <w:r>
        <w:rPr>
          <w:spacing w:val="-12"/>
          <w:position w:val="2"/>
          <w:sz w:val="24"/>
        </w:rPr>
        <w:t> </w:t>
      </w:r>
      <w:r>
        <w:rPr>
          <w:position w:val="2"/>
          <w:sz w:val="24"/>
        </w:rPr>
        <w:t>nilai</w:t>
      </w:r>
      <w:r>
        <w:rPr>
          <w:spacing w:val="-11"/>
          <w:position w:val="2"/>
          <w:sz w:val="24"/>
        </w:rPr>
        <w:t> </w:t>
      </w:r>
      <w:r>
        <w:rPr>
          <w:position w:val="2"/>
          <w:sz w:val="24"/>
        </w:rPr>
        <w:t>r</w:t>
      </w:r>
      <w:r>
        <w:rPr>
          <w:sz w:val="16"/>
        </w:rPr>
        <w:t>tabel</w:t>
      </w:r>
      <w:r>
        <w:rPr>
          <w:spacing w:val="10"/>
          <w:sz w:val="16"/>
        </w:rPr>
        <w:t> </w:t>
      </w:r>
      <w:r>
        <w:rPr>
          <w:position w:val="2"/>
          <w:sz w:val="24"/>
        </w:rPr>
        <w:t>yang</w:t>
      </w:r>
      <w:r>
        <w:rPr>
          <w:spacing w:val="-11"/>
          <w:position w:val="2"/>
          <w:sz w:val="24"/>
        </w:rPr>
        <w:t> </w:t>
      </w:r>
      <w:r>
        <w:rPr>
          <w:spacing w:val="-2"/>
          <w:position w:val="2"/>
          <w:sz w:val="24"/>
        </w:rPr>
        <w:t>didapatkan</w:t>
      </w:r>
    </w:p>
    <w:p>
      <w:pPr>
        <w:spacing w:after="0" w:line="357" w:lineRule="auto"/>
        <w:jc w:val="both"/>
        <w:rPr>
          <w:position w:val="2"/>
          <w:sz w:val="24"/>
        </w:rPr>
        <w:sectPr>
          <w:pgSz w:w="11910" w:h="16840"/>
          <w:pgMar w:header="0" w:footer="784" w:top="1920" w:bottom="980" w:left="1700" w:right="1559"/>
        </w:sectPr>
      </w:pPr>
    </w:p>
    <w:p>
      <w:pPr>
        <w:pStyle w:val="BodyText"/>
        <w:spacing w:before="53"/>
      </w:pPr>
    </w:p>
    <w:p>
      <w:pPr>
        <w:pStyle w:val="BodyText"/>
        <w:spacing w:line="360" w:lineRule="auto"/>
        <w:ind w:left="568" w:right="137"/>
        <w:jc w:val="both"/>
      </w:pPr>
      <w:r>
        <w:rPr/>
        <w:t>dari</w:t>
      </w:r>
      <w:r>
        <w:rPr>
          <w:spacing w:val="-9"/>
        </w:rPr>
        <w:t> </w:t>
      </w:r>
      <w:r>
        <w:rPr/>
        <w:t>hasil</w:t>
      </w:r>
      <w:r>
        <w:rPr>
          <w:spacing w:val="-8"/>
        </w:rPr>
        <w:t> </w:t>
      </w:r>
      <w:r>
        <w:rPr/>
        <w:t>perhitungan</w:t>
      </w:r>
      <w:r>
        <w:rPr>
          <w:spacing w:val="-9"/>
        </w:rPr>
        <w:t> </w:t>
      </w:r>
      <w:r>
        <w:rPr/>
        <w:t>SPSS</w:t>
      </w:r>
      <w:r>
        <w:rPr>
          <w:spacing w:val="-9"/>
        </w:rPr>
        <w:t> </w:t>
      </w:r>
      <w:r>
        <w:rPr/>
        <w:t>(data</w:t>
      </w:r>
      <w:r>
        <w:rPr>
          <w:spacing w:val="-10"/>
        </w:rPr>
        <w:t> </w:t>
      </w:r>
      <w:r>
        <w:rPr/>
        <w:t>terlampir).</w:t>
      </w:r>
      <w:r>
        <w:rPr>
          <w:spacing w:val="-8"/>
        </w:rPr>
        <w:t> </w:t>
      </w:r>
      <w:r>
        <w:rPr/>
        <w:t>Hal</w:t>
      </w:r>
      <w:r>
        <w:rPr>
          <w:spacing w:val="-9"/>
        </w:rPr>
        <w:t> </w:t>
      </w:r>
      <w:r>
        <w:rPr/>
        <w:t>ini</w:t>
      </w:r>
      <w:r>
        <w:rPr>
          <w:spacing w:val="-9"/>
        </w:rPr>
        <w:t> </w:t>
      </w:r>
      <w:r>
        <w:rPr/>
        <w:t>mengonfirmasi</w:t>
      </w:r>
      <w:r>
        <w:rPr>
          <w:spacing w:val="-9"/>
        </w:rPr>
        <w:t> </w:t>
      </w:r>
      <w:r>
        <w:rPr/>
        <w:t>bahwa</w:t>
      </w:r>
      <w:r>
        <w:rPr>
          <w:spacing w:val="-11"/>
        </w:rPr>
        <w:t> </w:t>
      </w:r>
      <w:r>
        <w:rPr/>
        <w:t>seluruh item</w:t>
      </w:r>
      <w:r>
        <w:rPr>
          <w:spacing w:val="-15"/>
        </w:rPr>
        <w:t> </w:t>
      </w:r>
      <w:r>
        <w:rPr/>
        <w:t>pertanyaan</w:t>
      </w:r>
      <w:r>
        <w:rPr>
          <w:spacing w:val="-15"/>
        </w:rPr>
        <w:t> </w:t>
      </w:r>
      <w:r>
        <w:rPr/>
        <w:t>mengenai</w:t>
      </w:r>
      <w:r>
        <w:rPr>
          <w:spacing w:val="-15"/>
        </w:rPr>
        <w:t> </w:t>
      </w:r>
      <w:r>
        <w:rPr/>
        <w:t>variabel</w:t>
      </w:r>
      <w:r>
        <w:rPr>
          <w:spacing w:val="-15"/>
        </w:rPr>
        <w:t> </w:t>
      </w:r>
      <w:r>
        <w:rPr/>
        <w:t>motivasi</w:t>
      </w:r>
      <w:r>
        <w:rPr>
          <w:spacing w:val="-15"/>
        </w:rPr>
        <w:t> </w:t>
      </w:r>
      <w:r>
        <w:rPr/>
        <w:t>kerja</w:t>
      </w:r>
      <w:r>
        <w:rPr>
          <w:spacing w:val="-15"/>
        </w:rPr>
        <w:t> </w:t>
      </w:r>
      <w:r>
        <w:rPr/>
        <w:t>dalam</w:t>
      </w:r>
      <w:r>
        <w:rPr>
          <w:spacing w:val="-15"/>
        </w:rPr>
        <w:t> </w:t>
      </w:r>
      <w:r>
        <w:rPr/>
        <w:t>kuesioner</w:t>
      </w:r>
      <w:r>
        <w:rPr>
          <w:spacing w:val="-15"/>
        </w:rPr>
        <w:t> </w:t>
      </w:r>
      <w:r>
        <w:rPr/>
        <w:t>adalah</w:t>
      </w:r>
      <w:r>
        <w:rPr>
          <w:spacing w:val="-15"/>
        </w:rPr>
        <w:t> </w:t>
      </w:r>
      <w:r>
        <w:rPr/>
        <w:t>valid</w:t>
      </w:r>
      <w:r>
        <w:rPr>
          <w:spacing w:val="-15"/>
        </w:rPr>
        <w:t> </w:t>
      </w:r>
      <w:r>
        <w:rPr/>
        <w:t>dan dapat digunakan untuk tahap analisis data berikutnya.</w:t>
      </w:r>
    </w:p>
    <w:p>
      <w:pPr>
        <w:pStyle w:val="Heading3"/>
        <w:spacing w:before="160"/>
        <w:ind w:left="2217"/>
      </w:pPr>
      <w:r>
        <w:rPr/>
        <w:t>Tabel</w:t>
      </w:r>
      <w:r>
        <w:rPr>
          <w:spacing w:val="-15"/>
        </w:rPr>
        <w:t> </w:t>
      </w:r>
      <w:r>
        <w:rPr/>
        <w:t>4.7</w:t>
      </w:r>
      <w:r>
        <w:rPr>
          <w:spacing w:val="-15"/>
        </w:rPr>
        <w:t> </w:t>
      </w:r>
      <w:r>
        <w:rPr/>
        <w:t>Hasil</w:t>
      </w:r>
      <w:r>
        <w:rPr>
          <w:spacing w:val="-13"/>
        </w:rPr>
        <w:t> </w:t>
      </w:r>
      <w:r>
        <w:rPr/>
        <w:t>Uji</w:t>
      </w:r>
      <w:r>
        <w:rPr>
          <w:spacing w:val="-15"/>
        </w:rPr>
        <w:t> </w:t>
      </w:r>
      <w:r>
        <w:rPr/>
        <w:t>Validitas</w:t>
      </w:r>
      <w:r>
        <w:rPr>
          <w:spacing w:val="-15"/>
        </w:rPr>
        <w:t> </w:t>
      </w:r>
      <w:r>
        <w:rPr/>
        <w:t>Variabel</w:t>
      </w:r>
      <w:r>
        <w:rPr>
          <w:spacing w:val="-13"/>
        </w:rPr>
        <w:t> </w:t>
      </w:r>
      <w:r>
        <w:rPr>
          <w:spacing w:val="-2"/>
        </w:rPr>
        <w:t>Kinerja</w:t>
      </w:r>
    </w:p>
    <w:p>
      <w:pPr>
        <w:pStyle w:val="BodyText"/>
        <w:spacing w:before="10"/>
        <w:rPr>
          <w:b/>
          <w:sz w:val="15"/>
        </w:rPr>
      </w:pPr>
    </w:p>
    <w:tbl>
      <w:tblPr>
        <w:tblW w:w="0" w:type="auto"/>
        <w:jc w:val="left"/>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422"/>
        <w:gridCol w:w="854"/>
        <w:gridCol w:w="1291"/>
        <w:gridCol w:w="2674"/>
      </w:tblGrid>
      <w:tr>
        <w:trPr>
          <w:trHeight w:val="342" w:hRule="atLeast"/>
        </w:trPr>
        <w:tc>
          <w:tcPr>
            <w:tcW w:w="566" w:type="dxa"/>
            <w:tcBorders>
              <w:bottom w:val="double" w:sz="6" w:space="0" w:color="000000"/>
            </w:tcBorders>
          </w:tcPr>
          <w:p>
            <w:pPr>
              <w:pStyle w:val="TableParagraph"/>
              <w:spacing w:before="25"/>
              <w:ind w:left="10" w:right="10"/>
              <w:jc w:val="center"/>
              <w:rPr>
                <w:sz w:val="24"/>
              </w:rPr>
            </w:pPr>
            <w:r>
              <w:rPr>
                <w:spacing w:val="-5"/>
                <w:sz w:val="24"/>
              </w:rPr>
              <w:t>NO</w:t>
            </w:r>
          </w:p>
        </w:tc>
        <w:tc>
          <w:tcPr>
            <w:tcW w:w="2422" w:type="dxa"/>
            <w:tcBorders>
              <w:bottom w:val="double" w:sz="6" w:space="0" w:color="000000"/>
            </w:tcBorders>
          </w:tcPr>
          <w:p>
            <w:pPr>
              <w:pStyle w:val="TableParagraph"/>
              <w:spacing w:before="25"/>
              <w:ind w:left="494"/>
              <w:rPr>
                <w:sz w:val="24"/>
              </w:rPr>
            </w:pPr>
            <w:r>
              <w:rPr>
                <w:spacing w:val="-2"/>
                <w:sz w:val="24"/>
              </w:rPr>
              <w:t>PERNYATAAN</w:t>
            </w:r>
          </w:p>
        </w:tc>
        <w:tc>
          <w:tcPr>
            <w:tcW w:w="854" w:type="dxa"/>
            <w:tcBorders>
              <w:bottom w:val="double" w:sz="6" w:space="0" w:color="000000"/>
            </w:tcBorders>
          </w:tcPr>
          <w:p>
            <w:pPr>
              <w:pStyle w:val="TableParagraph"/>
              <w:spacing w:line="284" w:lineRule="exact"/>
              <w:ind w:left="31"/>
              <w:jc w:val="center"/>
              <w:rPr>
                <w:sz w:val="16"/>
              </w:rPr>
            </w:pPr>
            <w:r>
              <w:rPr>
                <w:spacing w:val="-2"/>
                <w:position w:val="3"/>
                <w:sz w:val="24"/>
              </w:rPr>
              <w:t>r</w:t>
            </w:r>
            <w:r>
              <w:rPr>
                <w:spacing w:val="-2"/>
                <w:sz w:val="16"/>
              </w:rPr>
              <w:t>hitung</w:t>
            </w:r>
          </w:p>
        </w:tc>
        <w:tc>
          <w:tcPr>
            <w:tcW w:w="1291" w:type="dxa"/>
            <w:tcBorders>
              <w:bottom w:val="double" w:sz="6" w:space="0" w:color="000000"/>
            </w:tcBorders>
          </w:tcPr>
          <w:p>
            <w:pPr>
              <w:pStyle w:val="TableParagraph"/>
              <w:spacing w:before="25"/>
              <w:ind w:left="9"/>
              <w:jc w:val="center"/>
              <w:rPr>
                <w:sz w:val="24"/>
              </w:rPr>
            </w:pPr>
            <w:r>
              <w:rPr>
                <w:spacing w:val="-2"/>
                <w:sz w:val="24"/>
              </w:rPr>
              <w:t>SIMPULAN</w:t>
            </w:r>
          </w:p>
        </w:tc>
        <w:tc>
          <w:tcPr>
            <w:tcW w:w="2674" w:type="dxa"/>
            <w:tcBorders>
              <w:bottom w:val="double" w:sz="6" w:space="0" w:color="000000"/>
            </w:tcBorders>
          </w:tcPr>
          <w:p>
            <w:pPr>
              <w:pStyle w:val="TableParagraph"/>
              <w:spacing w:before="25"/>
              <w:ind w:left="12"/>
              <w:jc w:val="center"/>
              <w:rPr>
                <w:sz w:val="24"/>
              </w:rPr>
            </w:pPr>
            <w:r>
              <w:rPr>
                <w:spacing w:val="-2"/>
                <w:sz w:val="24"/>
              </w:rPr>
              <w:t>KETERANGAN</w:t>
            </w:r>
          </w:p>
        </w:tc>
      </w:tr>
      <w:tr>
        <w:trPr>
          <w:trHeight w:val="279" w:hRule="atLeast"/>
        </w:trPr>
        <w:tc>
          <w:tcPr>
            <w:tcW w:w="566" w:type="dxa"/>
            <w:tcBorders>
              <w:top w:val="double" w:sz="6" w:space="0" w:color="000000"/>
            </w:tcBorders>
          </w:tcPr>
          <w:p>
            <w:pPr>
              <w:pStyle w:val="TableParagraph"/>
              <w:spacing w:line="260" w:lineRule="exact"/>
              <w:ind w:left="10" w:right="10"/>
              <w:jc w:val="center"/>
              <w:rPr>
                <w:sz w:val="24"/>
              </w:rPr>
            </w:pPr>
            <w:r>
              <w:rPr>
                <w:spacing w:val="-10"/>
                <w:sz w:val="24"/>
              </w:rPr>
              <w:t>1</w:t>
            </w:r>
          </w:p>
        </w:tc>
        <w:tc>
          <w:tcPr>
            <w:tcW w:w="2422" w:type="dxa"/>
            <w:tcBorders>
              <w:top w:val="double" w:sz="6" w:space="0" w:color="000000"/>
            </w:tcBorders>
          </w:tcPr>
          <w:p>
            <w:pPr>
              <w:pStyle w:val="TableParagraph"/>
              <w:spacing w:line="260" w:lineRule="exact"/>
              <w:ind w:left="127"/>
              <w:rPr>
                <w:sz w:val="24"/>
              </w:rPr>
            </w:pPr>
            <w:r>
              <w:rPr>
                <w:sz w:val="24"/>
              </w:rPr>
              <w:t>Kuantitas</w:t>
            </w:r>
            <w:r>
              <w:rPr>
                <w:spacing w:val="-5"/>
                <w:sz w:val="24"/>
              </w:rPr>
              <w:t> </w:t>
            </w:r>
            <w:r>
              <w:rPr>
                <w:spacing w:val="-2"/>
                <w:sz w:val="24"/>
              </w:rPr>
              <w:t>Kerja</w:t>
            </w:r>
          </w:p>
        </w:tc>
        <w:tc>
          <w:tcPr>
            <w:tcW w:w="854" w:type="dxa"/>
            <w:tcBorders>
              <w:top w:val="double" w:sz="6" w:space="0" w:color="000000"/>
            </w:tcBorders>
          </w:tcPr>
          <w:p>
            <w:pPr>
              <w:pStyle w:val="TableParagraph"/>
              <w:spacing w:line="260" w:lineRule="exact"/>
              <w:ind w:left="31" w:right="3"/>
              <w:jc w:val="center"/>
              <w:rPr>
                <w:sz w:val="24"/>
              </w:rPr>
            </w:pPr>
            <w:r>
              <w:rPr>
                <w:spacing w:val="-2"/>
                <w:sz w:val="24"/>
              </w:rPr>
              <w:t>0,553</w:t>
            </w:r>
          </w:p>
        </w:tc>
        <w:tc>
          <w:tcPr>
            <w:tcW w:w="1291" w:type="dxa"/>
            <w:tcBorders>
              <w:top w:val="double" w:sz="6" w:space="0" w:color="000000"/>
            </w:tcBorders>
          </w:tcPr>
          <w:p>
            <w:pPr>
              <w:pStyle w:val="TableParagraph"/>
              <w:spacing w:line="260" w:lineRule="exact"/>
              <w:ind w:left="9" w:right="4"/>
              <w:jc w:val="center"/>
              <w:rPr>
                <w:sz w:val="24"/>
              </w:rPr>
            </w:pPr>
            <w:r>
              <w:rPr>
                <w:spacing w:val="-2"/>
                <w:sz w:val="24"/>
              </w:rPr>
              <w:t>Valid</w:t>
            </w:r>
          </w:p>
        </w:tc>
        <w:tc>
          <w:tcPr>
            <w:tcW w:w="2674" w:type="dxa"/>
            <w:tcBorders>
              <w:top w:val="double" w:sz="6" w:space="0" w:color="000000"/>
            </w:tcBorders>
          </w:tcPr>
          <w:p>
            <w:pPr>
              <w:pStyle w:val="TableParagraph"/>
              <w:spacing w:line="252"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70" w:hRule="atLeast"/>
        </w:trPr>
        <w:tc>
          <w:tcPr>
            <w:tcW w:w="566" w:type="dxa"/>
          </w:tcPr>
          <w:p>
            <w:pPr>
              <w:pStyle w:val="TableParagraph"/>
              <w:spacing w:line="251" w:lineRule="exact"/>
              <w:ind w:left="10"/>
              <w:jc w:val="center"/>
              <w:rPr>
                <w:sz w:val="24"/>
              </w:rPr>
            </w:pPr>
            <w:r>
              <w:rPr>
                <w:spacing w:val="-10"/>
                <w:sz w:val="24"/>
              </w:rPr>
              <w:t>2</w:t>
            </w:r>
          </w:p>
        </w:tc>
        <w:tc>
          <w:tcPr>
            <w:tcW w:w="2422" w:type="dxa"/>
          </w:tcPr>
          <w:p>
            <w:pPr>
              <w:pStyle w:val="TableParagraph"/>
              <w:spacing w:line="251" w:lineRule="exact"/>
              <w:ind w:left="127"/>
              <w:rPr>
                <w:sz w:val="24"/>
              </w:rPr>
            </w:pPr>
            <w:r>
              <w:rPr>
                <w:sz w:val="24"/>
              </w:rPr>
              <w:t>Kualitas</w:t>
            </w:r>
            <w:r>
              <w:rPr>
                <w:spacing w:val="-5"/>
                <w:sz w:val="24"/>
              </w:rPr>
              <w:t> </w:t>
            </w:r>
            <w:r>
              <w:rPr>
                <w:spacing w:val="-2"/>
                <w:sz w:val="24"/>
              </w:rPr>
              <w:t>Kerja</w:t>
            </w:r>
          </w:p>
        </w:tc>
        <w:tc>
          <w:tcPr>
            <w:tcW w:w="854" w:type="dxa"/>
          </w:tcPr>
          <w:p>
            <w:pPr>
              <w:pStyle w:val="TableParagraph"/>
              <w:spacing w:line="251" w:lineRule="exact"/>
              <w:ind w:left="31" w:right="3"/>
              <w:jc w:val="center"/>
              <w:rPr>
                <w:sz w:val="24"/>
              </w:rPr>
            </w:pPr>
            <w:r>
              <w:rPr>
                <w:spacing w:val="-2"/>
                <w:sz w:val="24"/>
              </w:rPr>
              <w:t>0,813</w:t>
            </w:r>
          </w:p>
        </w:tc>
        <w:tc>
          <w:tcPr>
            <w:tcW w:w="1291" w:type="dxa"/>
          </w:tcPr>
          <w:p>
            <w:pPr>
              <w:pStyle w:val="TableParagraph"/>
              <w:spacing w:line="251" w:lineRule="exact"/>
              <w:ind w:left="9" w:right="4"/>
              <w:jc w:val="center"/>
              <w:rPr>
                <w:sz w:val="24"/>
              </w:rPr>
            </w:pPr>
            <w:r>
              <w:rPr>
                <w:spacing w:val="-2"/>
                <w:sz w:val="24"/>
              </w:rPr>
              <w:t>Valid</w:t>
            </w:r>
          </w:p>
        </w:tc>
        <w:tc>
          <w:tcPr>
            <w:tcW w:w="2674" w:type="dxa"/>
          </w:tcPr>
          <w:p>
            <w:pPr>
              <w:pStyle w:val="TableParagraph"/>
              <w:spacing w:line="246"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73" w:hRule="atLeast"/>
        </w:trPr>
        <w:tc>
          <w:tcPr>
            <w:tcW w:w="566" w:type="dxa"/>
          </w:tcPr>
          <w:p>
            <w:pPr>
              <w:pStyle w:val="TableParagraph"/>
              <w:spacing w:line="254" w:lineRule="exact"/>
              <w:ind w:left="10"/>
              <w:jc w:val="center"/>
              <w:rPr>
                <w:sz w:val="24"/>
              </w:rPr>
            </w:pPr>
            <w:r>
              <w:rPr>
                <w:spacing w:val="-10"/>
                <w:sz w:val="24"/>
              </w:rPr>
              <w:t>3</w:t>
            </w:r>
          </w:p>
        </w:tc>
        <w:tc>
          <w:tcPr>
            <w:tcW w:w="2422" w:type="dxa"/>
          </w:tcPr>
          <w:p>
            <w:pPr>
              <w:pStyle w:val="TableParagraph"/>
              <w:spacing w:line="254" w:lineRule="exact"/>
              <w:ind w:left="127"/>
              <w:rPr>
                <w:sz w:val="24"/>
              </w:rPr>
            </w:pPr>
            <w:r>
              <w:rPr>
                <w:sz w:val="24"/>
              </w:rPr>
              <w:t>Ketepatan</w:t>
            </w:r>
            <w:r>
              <w:rPr>
                <w:spacing w:val="-7"/>
                <w:sz w:val="24"/>
              </w:rPr>
              <w:t> </w:t>
            </w:r>
            <w:r>
              <w:rPr>
                <w:spacing w:val="-2"/>
                <w:sz w:val="24"/>
              </w:rPr>
              <w:t>Waktu</w:t>
            </w:r>
          </w:p>
        </w:tc>
        <w:tc>
          <w:tcPr>
            <w:tcW w:w="854" w:type="dxa"/>
          </w:tcPr>
          <w:p>
            <w:pPr>
              <w:pStyle w:val="TableParagraph"/>
              <w:spacing w:line="254" w:lineRule="exact"/>
              <w:ind w:left="31" w:right="3"/>
              <w:jc w:val="center"/>
              <w:rPr>
                <w:sz w:val="24"/>
              </w:rPr>
            </w:pPr>
            <w:r>
              <w:rPr>
                <w:spacing w:val="-2"/>
                <w:sz w:val="24"/>
              </w:rPr>
              <w:t>0,881</w:t>
            </w:r>
          </w:p>
        </w:tc>
        <w:tc>
          <w:tcPr>
            <w:tcW w:w="1291" w:type="dxa"/>
          </w:tcPr>
          <w:p>
            <w:pPr>
              <w:pStyle w:val="TableParagraph"/>
              <w:spacing w:line="254" w:lineRule="exact"/>
              <w:ind w:left="9" w:right="4"/>
              <w:jc w:val="center"/>
              <w:rPr>
                <w:sz w:val="24"/>
              </w:rPr>
            </w:pPr>
            <w:r>
              <w:rPr>
                <w:spacing w:val="-2"/>
                <w:sz w:val="24"/>
              </w:rPr>
              <w:t>Valid</w:t>
            </w:r>
          </w:p>
        </w:tc>
        <w:tc>
          <w:tcPr>
            <w:tcW w:w="2674" w:type="dxa"/>
          </w:tcPr>
          <w:p>
            <w:pPr>
              <w:pStyle w:val="TableParagraph"/>
              <w:spacing w:line="249"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78" w:hRule="atLeast"/>
        </w:trPr>
        <w:tc>
          <w:tcPr>
            <w:tcW w:w="566" w:type="dxa"/>
          </w:tcPr>
          <w:p>
            <w:pPr>
              <w:pStyle w:val="TableParagraph"/>
              <w:spacing w:line="258" w:lineRule="exact"/>
              <w:ind w:left="10"/>
              <w:jc w:val="center"/>
              <w:rPr>
                <w:sz w:val="24"/>
              </w:rPr>
            </w:pPr>
            <w:r>
              <w:rPr>
                <w:spacing w:val="-10"/>
                <w:sz w:val="24"/>
              </w:rPr>
              <w:t>4</w:t>
            </w:r>
          </w:p>
        </w:tc>
        <w:tc>
          <w:tcPr>
            <w:tcW w:w="2422" w:type="dxa"/>
          </w:tcPr>
          <w:p>
            <w:pPr>
              <w:pStyle w:val="TableParagraph"/>
              <w:spacing w:line="258" w:lineRule="exact"/>
              <w:ind w:left="127"/>
              <w:rPr>
                <w:sz w:val="24"/>
              </w:rPr>
            </w:pPr>
            <w:r>
              <w:rPr>
                <w:spacing w:val="-2"/>
                <w:sz w:val="24"/>
              </w:rPr>
              <w:t>Efektivitas</w:t>
            </w:r>
          </w:p>
        </w:tc>
        <w:tc>
          <w:tcPr>
            <w:tcW w:w="854" w:type="dxa"/>
          </w:tcPr>
          <w:p>
            <w:pPr>
              <w:pStyle w:val="TableParagraph"/>
              <w:spacing w:line="258" w:lineRule="exact"/>
              <w:ind w:left="31" w:right="3"/>
              <w:jc w:val="center"/>
              <w:rPr>
                <w:sz w:val="24"/>
              </w:rPr>
            </w:pPr>
            <w:r>
              <w:rPr>
                <w:spacing w:val="-2"/>
                <w:sz w:val="24"/>
              </w:rPr>
              <w:t>0,614</w:t>
            </w:r>
          </w:p>
        </w:tc>
        <w:tc>
          <w:tcPr>
            <w:tcW w:w="1291" w:type="dxa"/>
          </w:tcPr>
          <w:p>
            <w:pPr>
              <w:pStyle w:val="TableParagraph"/>
              <w:spacing w:line="258" w:lineRule="exact"/>
              <w:ind w:left="9" w:right="4"/>
              <w:jc w:val="center"/>
              <w:rPr>
                <w:sz w:val="24"/>
              </w:rPr>
            </w:pPr>
            <w:r>
              <w:rPr>
                <w:spacing w:val="-2"/>
                <w:sz w:val="24"/>
              </w:rPr>
              <w:t>Valid</w:t>
            </w:r>
          </w:p>
        </w:tc>
        <w:tc>
          <w:tcPr>
            <w:tcW w:w="2674" w:type="dxa"/>
          </w:tcPr>
          <w:p>
            <w:pPr>
              <w:pStyle w:val="TableParagraph"/>
              <w:spacing w:line="250"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r>
        <w:trPr>
          <w:trHeight w:val="280" w:hRule="atLeast"/>
        </w:trPr>
        <w:tc>
          <w:tcPr>
            <w:tcW w:w="566" w:type="dxa"/>
          </w:tcPr>
          <w:p>
            <w:pPr>
              <w:pStyle w:val="TableParagraph"/>
              <w:spacing w:line="260" w:lineRule="exact"/>
              <w:ind w:left="10"/>
              <w:jc w:val="center"/>
              <w:rPr>
                <w:sz w:val="24"/>
              </w:rPr>
            </w:pPr>
            <w:r>
              <w:rPr>
                <w:spacing w:val="-10"/>
                <w:sz w:val="24"/>
              </w:rPr>
              <w:t>5</w:t>
            </w:r>
          </w:p>
        </w:tc>
        <w:tc>
          <w:tcPr>
            <w:tcW w:w="2422" w:type="dxa"/>
          </w:tcPr>
          <w:p>
            <w:pPr>
              <w:pStyle w:val="TableParagraph"/>
              <w:spacing w:line="260" w:lineRule="exact"/>
              <w:ind w:left="127"/>
              <w:rPr>
                <w:sz w:val="24"/>
              </w:rPr>
            </w:pPr>
            <w:r>
              <w:rPr>
                <w:spacing w:val="-2"/>
                <w:sz w:val="24"/>
              </w:rPr>
              <w:t>Kemandirian</w:t>
            </w:r>
          </w:p>
        </w:tc>
        <w:tc>
          <w:tcPr>
            <w:tcW w:w="854" w:type="dxa"/>
          </w:tcPr>
          <w:p>
            <w:pPr>
              <w:pStyle w:val="TableParagraph"/>
              <w:spacing w:line="258" w:lineRule="exact"/>
              <w:ind w:left="31" w:right="3"/>
              <w:jc w:val="center"/>
              <w:rPr>
                <w:sz w:val="24"/>
              </w:rPr>
            </w:pPr>
            <w:r>
              <w:rPr>
                <w:spacing w:val="-2"/>
                <w:sz w:val="24"/>
              </w:rPr>
              <w:t>0,349</w:t>
            </w:r>
          </w:p>
        </w:tc>
        <w:tc>
          <w:tcPr>
            <w:tcW w:w="1291" w:type="dxa"/>
          </w:tcPr>
          <w:p>
            <w:pPr>
              <w:pStyle w:val="TableParagraph"/>
              <w:spacing w:line="260" w:lineRule="exact"/>
              <w:ind w:left="9" w:right="4"/>
              <w:jc w:val="center"/>
              <w:rPr>
                <w:sz w:val="24"/>
              </w:rPr>
            </w:pPr>
            <w:r>
              <w:rPr>
                <w:spacing w:val="-2"/>
                <w:sz w:val="24"/>
              </w:rPr>
              <w:t>Valid</w:t>
            </w:r>
          </w:p>
        </w:tc>
        <w:tc>
          <w:tcPr>
            <w:tcW w:w="2674" w:type="dxa"/>
          </w:tcPr>
          <w:p>
            <w:pPr>
              <w:pStyle w:val="TableParagraph"/>
              <w:spacing w:line="250" w:lineRule="exact"/>
              <w:ind w:left="12" w:right="7"/>
              <w:jc w:val="center"/>
              <w:rPr>
                <w:position w:val="2"/>
                <w:sz w:val="24"/>
              </w:rPr>
            </w:pPr>
            <w:r>
              <w:rPr>
                <w:position w:val="2"/>
                <w:sz w:val="24"/>
              </w:rPr>
              <w:t>Karena</w:t>
            </w:r>
            <w:r>
              <w:rPr>
                <w:spacing w:val="1"/>
                <w:position w:val="2"/>
                <w:sz w:val="24"/>
              </w:rPr>
              <w:t> </w:t>
            </w:r>
            <w:r>
              <w:rPr>
                <w:position w:val="2"/>
                <w:sz w:val="24"/>
              </w:rPr>
              <w:t>nilai</w:t>
            </w:r>
            <w:r>
              <w:rPr>
                <w:spacing w:val="-8"/>
                <w:position w:val="2"/>
                <w:sz w:val="24"/>
              </w:rPr>
              <w:t> </w:t>
            </w:r>
            <w:r>
              <w:rPr>
                <w:position w:val="2"/>
                <w:sz w:val="24"/>
              </w:rPr>
              <w:t>r</w:t>
            </w:r>
            <w:r>
              <w:rPr>
                <w:sz w:val="16"/>
              </w:rPr>
              <w:t>hitung</w:t>
            </w:r>
            <w:r>
              <w:rPr>
                <w:spacing w:val="15"/>
                <w:sz w:val="16"/>
              </w:rPr>
              <w:t> </w:t>
            </w:r>
            <w:r>
              <w:rPr>
                <w:position w:val="2"/>
                <w:sz w:val="24"/>
              </w:rPr>
              <w:t>&gt;</w:t>
            </w:r>
            <w:r>
              <w:rPr>
                <w:spacing w:val="-3"/>
                <w:position w:val="2"/>
                <w:sz w:val="24"/>
              </w:rPr>
              <w:t> </w:t>
            </w:r>
            <w:r>
              <w:rPr>
                <w:spacing w:val="-2"/>
                <w:position w:val="2"/>
                <w:sz w:val="24"/>
              </w:rPr>
              <w:t>0,334</w:t>
            </w:r>
          </w:p>
        </w:tc>
      </w:tr>
    </w:tbl>
    <w:p>
      <w:pPr>
        <w:pStyle w:val="BodyText"/>
        <w:spacing w:before="1"/>
        <w:ind w:left="568"/>
        <w:jc w:val="both"/>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100"/>
      </w:pPr>
    </w:p>
    <w:p>
      <w:pPr>
        <w:pStyle w:val="BodyText"/>
        <w:spacing w:line="360" w:lineRule="auto"/>
        <w:ind w:left="568" w:right="141" w:firstLine="708"/>
        <w:jc w:val="both"/>
      </w:pPr>
      <w:r>
        <w:rPr>
          <w:position w:val="2"/>
        </w:rPr>
        <w:t>Hasil analisis menunjukkan bahwa semua nilai r</w:t>
      </w:r>
      <w:r>
        <w:rPr>
          <w:sz w:val="16"/>
        </w:rPr>
        <w:t>hitung</w:t>
      </w:r>
      <w:r>
        <w:rPr>
          <w:spacing w:val="31"/>
          <w:sz w:val="16"/>
        </w:rPr>
        <w:t> </w:t>
      </w:r>
      <w:r>
        <w:rPr>
          <w:position w:val="2"/>
        </w:rPr>
        <w:t>yang tercantum pada kolom</w:t>
      </w:r>
      <w:r>
        <w:rPr>
          <w:spacing w:val="-12"/>
          <w:position w:val="2"/>
        </w:rPr>
        <w:t> </w:t>
      </w:r>
      <w:r>
        <w:rPr>
          <w:i/>
          <w:position w:val="2"/>
        </w:rPr>
        <w:t>Corrected</w:t>
      </w:r>
      <w:r>
        <w:rPr>
          <w:i/>
          <w:spacing w:val="-14"/>
          <w:position w:val="2"/>
        </w:rPr>
        <w:t> </w:t>
      </w:r>
      <w:r>
        <w:rPr>
          <w:i/>
          <w:position w:val="2"/>
        </w:rPr>
        <w:t>Item-Total</w:t>
      </w:r>
      <w:r>
        <w:rPr>
          <w:i/>
          <w:spacing w:val="-13"/>
          <w:position w:val="2"/>
        </w:rPr>
        <w:t> </w:t>
      </w:r>
      <w:r>
        <w:rPr>
          <w:i/>
          <w:position w:val="2"/>
        </w:rPr>
        <w:t>Correlation</w:t>
      </w:r>
      <w:r>
        <w:rPr>
          <w:i/>
          <w:spacing w:val="-12"/>
          <w:position w:val="2"/>
        </w:rPr>
        <w:t> </w:t>
      </w:r>
      <w:r>
        <w:rPr>
          <w:position w:val="2"/>
        </w:rPr>
        <w:t>lebih</w:t>
      </w:r>
      <w:r>
        <w:rPr>
          <w:spacing w:val="-13"/>
          <w:position w:val="2"/>
        </w:rPr>
        <w:t> </w:t>
      </w:r>
      <w:r>
        <w:rPr>
          <w:position w:val="2"/>
        </w:rPr>
        <w:t>besar</w:t>
      </w:r>
      <w:r>
        <w:rPr>
          <w:spacing w:val="-14"/>
          <w:position w:val="2"/>
        </w:rPr>
        <w:t> </w:t>
      </w:r>
      <w:r>
        <w:rPr>
          <w:position w:val="2"/>
        </w:rPr>
        <w:t>dari</w:t>
      </w:r>
      <w:r>
        <w:rPr>
          <w:spacing w:val="-13"/>
          <w:position w:val="2"/>
        </w:rPr>
        <w:t> </w:t>
      </w:r>
      <w:r>
        <w:rPr>
          <w:position w:val="2"/>
        </w:rPr>
        <w:t>nilai</w:t>
      </w:r>
      <w:r>
        <w:rPr>
          <w:spacing w:val="-13"/>
          <w:position w:val="2"/>
        </w:rPr>
        <w:t> </w:t>
      </w:r>
      <w:r>
        <w:rPr>
          <w:position w:val="2"/>
        </w:rPr>
        <w:t>r</w:t>
      </w:r>
      <w:r>
        <w:rPr>
          <w:sz w:val="16"/>
        </w:rPr>
        <w:t>tabel</w:t>
      </w:r>
      <w:r>
        <w:rPr>
          <w:spacing w:val="8"/>
          <w:sz w:val="16"/>
        </w:rPr>
        <w:t> </w:t>
      </w:r>
      <w:r>
        <w:rPr>
          <w:position w:val="2"/>
        </w:rPr>
        <w:t>yang</w:t>
      </w:r>
      <w:r>
        <w:rPr>
          <w:spacing w:val="-13"/>
          <w:position w:val="2"/>
        </w:rPr>
        <w:t> </w:t>
      </w:r>
      <w:r>
        <w:rPr>
          <w:position w:val="2"/>
        </w:rPr>
        <w:t>didapatkan </w:t>
      </w:r>
      <w:r>
        <w:rPr/>
        <w:t>dari</w:t>
      </w:r>
      <w:r>
        <w:rPr>
          <w:spacing w:val="-9"/>
        </w:rPr>
        <w:t> </w:t>
      </w:r>
      <w:r>
        <w:rPr/>
        <w:t>hasil</w:t>
      </w:r>
      <w:r>
        <w:rPr>
          <w:spacing w:val="-8"/>
        </w:rPr>
        <w:t> </w:t>
      </w:r>
      <w:r>
        <w:rPr/>
        <w:t>perhitungan</w:t>
      </w:r>
      <w:r>
        <w:rPr>
          <w:spacing w:val="-9"/>
        </w:rPr>
        <w:t> </w:t>
      </w:r>
      <w:r>
        <w:rPr/>
        <w:t>SPSS</w:t>
      </w:r>
      <w:r>
        <w:rPr>
          <w:spacing w:val="-9"/>
        </w:rPr>
        <w:t> </w:t>
      </w:r>
      <w:r>
        <w:rPr/>
        <w:t>(data</w:t>
      </w:r>
      <w:r>
        <w:rPr>
          <w:spacing w:val="-10"/>
        </w:rPr>
        <w:t> </w:t>
      </w:r>
      <w:r>
        <w:rPr/>
        <w:t>terlampir).</w:t>
      </w:r>
      <w:r>
        <w:rPr>
          <w:spacing w:val="-8"/>
        </w:rPr>
        <w:t> </w:t>
      </w:r>
      <w:r>
        <w:rPr/>
        <w:t>Hal</w:t>
      </w:r>
      <w:r>
        <w:rPr>
          <w:spacing w:val="-9"/>
        </w:rPr>
        <w:t> </w:t>
      </w:r>
      <w:r>
        <w:rPr/>
        <w:t>ini</w:t>
      </w:r>
      <w:r>
        <w:rPr>
          <w:spacing w:val="-9"/>
        </w:rPr>
        <w:t> </w:t>
      </w:r>
      <w:r>
        <w:rPr/>
        <w:t>mengonfirmasi</w:t>
      </w:r>
      <w:r>
        <w:rPr>
          <w:spacing w:val="-9"/>
        </w:rPr>
        <w:t> </w:t>
      </w:r>
      <w:r>
        <w:rPr/>
        <w:t>bahwa</w:t>
      </w:r>
      <w:r>
        <w:rPr>
          <w:spacing w:val="-11"/>
        </w:rPr>
        <w:t> </w:t>
      </w:r>
      <w:r>
        <w:rPr/>
        <w:t>seluruh item</w:t>
      </w:r>
      <w:r>
        <w:rPr>
          <w:spacing w:val="-5"/>
        </w:rPr>
        <w:t> </w:t>
      </w:r>
      <w:r>
        <w:rPr/>
        <w:t>pertanyaan</w:t>
      </w:r>
      <w:r>
        <w:rPr>
          <w:spacing w:val="-5"/>
        </w:rPr>
        <w:t> </w:t>
      </w:r>
      <w:r>
        <w:rPr/>
        <w:t>mengenai</w:t>
      </w:r>
      <w:r>
        <w:rPr>
          <w:spacing w:val="-5"/>
        </w:rPr>
        <w:t> </w:t>
      </w:r>
      <w:r>
        <w:rPr/>
        <w:t>variabel</w:t>
      </w:r>
      <w:r>
        <w:rPr>
          <w:spacing w:val="-5"/>
        </w:rPr>
        <w:t> </w:t>
      </w:r>
      <w:r>
        <w:rPr/>
        <w:t>kinerja</w:t>
      </w:r>
      <w:r>
        <w:rPr>
          <w:spacing w:val="-5"/>
        </w:rPr>
        <w:t> </w:t>
      </w:r>
      <w:r>
        <w:rPr/>
        <w:t>dalam</w:t>
      </w:r>
      <w:r>
        <w:rPr>
          <w:spacing w:val="-5"/>
        </w:rPr>
        <w:t> </w:t>
      </w:r>
      <w:r>
        <w:rPr/>
        <w:t>kuesioner</w:t>
      </w:r>
      <w:r>
        <w:rPr>
          <w:spacing w:val="-5"/>
        </w:rPr>
        <w:t> </w:t>
      </w:r>
      <w:r>
        <w:rPr/>
        <w:t>adalah</w:t>
      </w:r>
      <w:r>
        <w:rPr>
          <w:spacing w:val="-5"/>
        </w:rPr>
        <w:t> </w:t>
      </w:r>
      <w:r>
        <w:rPr/>
        <w:t>valid</w:t>
      </w:r>
      <w:r>
        <w:rPr>
          <w:spacing w:val="-5"/>
        </w:rPr>
        <w:t> </w:t>
      </w:r>
      <w:r>
        <w:rPr/>
        <w:t>dan</w:t>
      </w:r>
      <w:r>
        <w:rPr>
          <w:spacing w:val="-5"/>
        </w:rPr>
        <w:t> </w:t>
      </w:r>
      <w:r>
        <w:rPr/>
        <w:t>dapat digunakan untuk tahap analisis data berikutnya.</w:t>
      </w:r>
    </w:p>
    <w:p>
      <w:pPr>
        <w:pStyle w:val="Heading3"/>
        <w:numPr>
          <w:ilvl w:val="3"/>
          <w:numId w:val="30"/>
        </w:numPr>
        <w:tabs>
          <w:tab w:pos="1288" w:val="left" w:leader="none"/>
        </w:tabs>
        <w:spacing w:line="240" w:lineRule="auto" w:before="235" w:after="0"/>
        <w:ind w:left="1288" w:right="0" w:hanging="720"/>
        <w:jc w:val="both"/>
      </w:pPr>
      <w:r>
        <w:rPr/>
        <w:t>Uji</w:t>
      </w:r>
      <w:r>
        <w:rPr>
          <w:spacing w:val="-4"/>
        </w:rPr>
        <w:t> </w:t>
      </w:r>
      <w:r>
        <w:rPr>
          <w:spacing w:val="-2"/>
        </w:rPr>
        <w:t>Reliabilitas</w:t>
      </w:r>
    </w:p>
    <w:p>
      <w:pPr>
        <w:pStyle w:val="BodyText"/>
        <w:spacing w:line="360" w:lineRule="auto" w:before="139"/>
        <w:ind w:left="568" w:right="138" w:firstLine="708"/>
        <w:jc w:val="both"/>
      </w:pPr>
      <w:r>
        <w:rPr/>
        <w:t>Uji</w:t>
      </w:r>
      <w:r>
        <w:rPr>
          <w:spacing w:val="-12"/>
        </w:rPr>
        <w:t> </w:t>
      </w:r>
      <w:r>
        <w:rPr/>
        <w:t>reliabilitas</w:t>
      </w:r>
      <w:r>
        <w:rPr>
          <w:spacing w:val="-12"/>
        </w:rPr>
        <w:t> </w:t>
      </w:r>
      <w:r>
        <w:rPr/>
        <w:t>bertujuan</w:t>
      </w:r>
      <w:r>
        <w:rPr>
          <w:spacing w:val="-12"/>
        </w:rPr>
        <w:t> </w:t>
      </w:r>
      <w:r>
        <w:rPr/>
        <w:t>untuk</w:t>
      </w:r>
      <w:r>
        <w:rPr>
          <w:spacing w:val="-12"/>
        </w:rPr>
        <w:t> </w:t>
      </w:r>
      <w:r>
        <w:rPr/>
        <w:t>menilai</w:t>
      </w:r>
      <w:r>
        <w:rPr>
          <w:spacing w:val="-12"/>
        </w:rPr>
        <w:t> </w:t>
      </w:r>
      <w:r>
        <w:rPr/>
        <w:t>konsistensi</w:t>
      </w:r>
      <w:r>
        <w:rPr>
          <w:spacing w:val="-14"/>
        </w:rPr>
        <w:t> </w:t>
      </w:r>
      <w:r>
        <w:rPr/>
        <w:t>dan</w:t>
      </w:r>
      <w:r>
        <w:rPr>
          <w:spacing w:val="-12"/>
        </w:rPr>
        <w:t> </w:t>
      </w:r>
      <w:r>
        <w:rPr/>
        <w:t>keandalan</w:t>
      </w:r>
      <w:r>
        <w:rPr>
          <w:spacing w:val="-12"/>
        </w:rPr>
        <w:t> </w:t>
      </w:r>
      <w:r>
        <w:rPr/>
        <w:t>kuesioner dalam mengukur variabel penelitian, memastikan alat ukur ini akan memberikan hasil yang konsisten jika digunakan berulang kali. Kuesioner yang digunakan dianggap</w:t>
      </w:r>
      <w:r>
        <w:rPr>
          <w:spacing w:val="-15"/>
        </w:rPr>
        <w:t> </w:t>
      </w:r>
      <w:r>
        <w:rPr/>
        <w:t>reliabel</w:t>
      </w:r>
      <w:r>
        <w:rPr>
          <w:spacing w:val="-14"/>
        </w:rPr>
        <w:t> </w:t>
      </w:r>
      <w:r>
        <w:rPr/>
        <w:t>jika</w:t>
      </w:r>
      <w:r>
        <w:rPr>
          <w:spacing w:val="-15"/>
        </w:rPr>
        <w:t> </w:t>
      </w:r>
      <w:r>
        <w:rPr/>
        <w:t>nilai</w:t>
      </w:r>
      <w:r>
        <w:rPr>
          <w:spacing w:val="-14"/>
        </w:rPr>
        <w:t> </w:t>
      </w:r>
      <w:r>
        <w:rPr>
          <w:i/>
        </w:rPr>
        <w:t>Cronbach's</w:t>
      </w:r>
      <w:r>
        <w:rPr>
          <w:i/>
          <w:spacing w:val="-15"/>
        </w:rPr>
        <w:t> </w:t>
      </w:r>
      <w:r>
        <w:rPr>
          <w:i/>
        </w:rPr>
        <w:t>Alpha</w:t>
      </w:r>
      <w:r>
        <w:rPr>
          <w:i/>
          <w:spacing w:val="-13"/>
        </w:rPr>
        <w:t> </w:t>
      </w:r>
      <w:r>
        <w:rPr/>
        <w:t>untuk</w:t>
      </w:r>
      <w:r>
        <w:rPr>
          <w:spacing w:val="-14"/>
        </w:rPr>
        <w:t> </w:t>
      </w:r>
      <w:r>
        <w:rPr/>
        <w:t>variabel</w:t>
      </w:r>
      <w:r>
        <w:rPr>
          <w:spacing w:val="-14"/>
        </w:rPr>
        <w:t> </w:t>
      </w:r>
      <w:r>
        <w:rPr/>
        <w:t>keterampilan</w:t>
      </w:r>
      <w:r>
        <w:rPr>
          <w:spacing w:val="-13"/>
        </w:rPr>
        <w:t> </w:t>
      </w:r>
      <w:r>
        <w:rPr>
          <w:i/>
        </w:rPr>
        <w:t>soft</w:t>
      </w:r>
      <w:r>
        <w:rPr>
          <w:i/>
          <w:spacing w:val="-13"/>
        </w:rPr>
        <w:t> </w:t>
      </w:r>
      <w:r>
        <w:rPr>
          <w:i/>
        </w:rPr>
        <w:t>skill</w:t>
      </w:r>
      <w:r>
        <w:rPr/>
        <w:t>, motivasi kerja, dan kinerja karyawan mencapai 0,6 atau lebih. Dengan instrumen yang</w:t>
      </w:r>
      <w:r>
        <w:rPr>
          <w:spacing w:val="-3"/>
        </w:rPr>
        <w:t> </w:t>
      </w:r>
      <w:r>
        <w:rPr/>
        <w:t>telah</w:t>
      </w:r>
      <w:r>
        <w:rPr>
          <w:spacing w:val="-1"/>
        </w:rPr>
        <w:t> </w:t>
      </w:r>
      <w:r>
        <w:rPr/>
        <w:t>terbukti</w:t>
      </w:r>
      <w:r>
        <w:rPr>
          <w:spacing w:val="-3"/>
        </w:rPr>
        <w:t> </w:t>
      </w:r>
      <w:r>
        <w:rPr/>
        <w:t>valid</w:t>
      </w:r>
      <w:r>
        <w:rPr>
          <w:spacing w:val="-1"/>
        </w:rPr>
        <w:t> </w:t>
      </w:r>
      <w:r>
        <w:rPr/>
        <w:t>dan</w:t>
      </w:r>
      <w:r>
        <w:rPr>
          <w:spacing w:val="-3"/>
        </w:rPr>
        <w:t> </w:t>
      </w:r>
      <w:r>
        <w:rPr/>
        <w:t>reliabel,</w:t>
      </w:r>
      <w:r>
        <w:rPr>
          <w:spacing w:val="-3"/>
        </w:rPr>
        <w:t> </w:t>
      </w:r>
      <w:r>
        <w:rPr/>
        <w:t>data</w:t>
      </w:r>
      <w:r>
        <w:rPr>
          <w:spacing w:val="-3"/>
        </w:rPr>
        <w:t> </w:t>
      </w:r>
      <w:r>
        <w:rPr/>
        <w:t>yang</w:t>
      </w:r>
      <w:r>
        <w:rPr>
          <w:spacing w:val="-3"/>
        </w:rPr>
        <w:t> </w:t>
      </w:r>
      <w:r>
        <w:rPr/>
        <w:t>dihasilkan</w:t>
      </w:r>
      <w:r>
        <w:rPr>
          <w:spacing w:val="-3"/>
        </w:rPr>
        <w:t> </w:t>
      </w:r>
      <w:r>
        <w:rPr/>
        <w:t>akan</w:t>
      </w:r>
      <w:r>
        <w:rPr>
          <w:spacing w:val="-3"/>
        </w:rPr>
        <w:t> </w:t>
      </w:r>
      <w:r>
        <w:rPr/>
        <w:t>berkualitas</w:t>
      </w:r>
      <w:r>
        <w:rPr>
          <w:spacing w:val="-2"/>
        </w:rPr>
        <w:t> </w:t>
      </w:r>
      <w:r>
        <w:rPr/>
        <w:t>tinggi, akurat, dan dapat dipercaya, yang pada akhirnya akan menghasilkan kesimpulan penelitian yang lebih tepat dan kredibel.</w:t>
      </w:r>
    </w:p>
    <w:p>
      <w:pPr>
        <w:pStyle w:val="Heading3"/>
        <w:spacing w:before="160"/>
        <w:ind w:left="2978"/>
      </w:pPr>
      <w:r>
        <w:rPr/>
        <w:t>Tabel</w:t>
      </w:r>
      <w:r>
        <w:rPr>
          <w:spacing w:val="-8"/>
        </w:rPr>
        <w:t> </w:t>
      </w:r>
      <w:r>
        <w:rPr/>
        <w:t>4.8</w:t>
      </w:r>
      <w:r>
        <w:rPr>
          <w:spacing w:val="-5"/>
        </w:rPr>
        <w:t> </w:t>
      </w:r>
      <w:r>
        <w:rPr/>
        <w:t>Hasil</w:t>
      </w:r>
      <w:r>
        <w:rPr>
          <w:spacing w:val="-6"/>
        </w:rPr>
        <w:t> </w:t>
      </w:r>
      <w:r>
        <w:rPr/>
        <w:t>Uji</w:t>
      </w:r>
      <w:r>
        <w:rPr>
          <w:spacing w:val="-5"/>
        </w:rPr>
        <w:t> </w:t>
      </w:r>
      <w:r>
        <w:rPr>
          <w:spacing w:val="-2"/>
        </w:rPr>
        <w:t>Reliabilitas</w:t>
      </w:r>
    </w:p>
    <w:p>
      <w:pPr>
        <w:pStyle w:val="BodyText"/>
        <w:spacing w:before="4"/>
        <w:rPr>
          <w:b/>
          <w:sz w:val="8"/>
        </w:rPr>
      </w:pPr>
    </w:p>
    <w:tbl>
      <w:tblPr>
        <w:tblW w:w="0" w:type="auto"/>
        <w:jc w:val="left"/>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2562"/>
        <w:gridCol w:w="1278"/>
        <w:gridCol w:w="1134"/>
        <w:gridCol w:w="2558"/>
      </w:tblGrid>
      <w:tr>
        <w:trPr>
          <w:trHeight w:val="277" w:hRule="atLeast"/>
        </w:trPr>
        <w:tc>
          <w:tcPr>
            <w:tcW w:w="425" w:type="dxa"/>
            <w:tcBorders>
              <w:bottom w:val="double" w:sz="6" w:space="0" w:color="000000"/>
            </w:tcBorders>
          </w:tcPr>
          <w:p>
            <w:pPr>
              <w:pStyle w:val="TableParagraph"/>
              <w:spacing w:line="247" w:lineRule="exact" w:before="10"/>
              <w:jc w:val="center"/>
              <w:rPr>
                <w:sz w:val="22"/>
              </w:rPr>
            </w:pPr>
            <w:r>
              <w:rPr>
                <w:spacing w:val="-5"/>
                <w:sz w:val="22"/>
              </w:rPr>
              <w:t>NO</w:t>
            </w:r>
          </w:p>
        </w:tc>
        <w:tc>
          <w:tcPr>
            <w:tcW w:w="2562" w:type="dxa"/>
            <w:tcBorders>
              <w:bottom w:val="double" w:sz="6" w:space="0" w:color="000000"/>
            </w:tcBorders>
          </w:tcPr>
          <w:p>
            <w:pPr>
              <w:pStyle w:val="TableParagraph"/>
              <w:spacing w:line="247" w:lineRule="exact" w:before="10"/>
              <w:ind w:left="796"/>
              <w:rPr>
                <w:sz w:val="22"/>
              </w:rPr>
            </w:pPr>
            <w:r>
              <w:rPr>
                <w:spacing w:val="-2"/>
                <w:sz w:val="22"/>
              </w:rPr>
              <w:t>VARIABEL</w:t>
            </w:r>
          </w:p>
        </w:tc>
        <w:tc>
          <w:tcPr>
            <w:tcW w:w="1278" w:type="dxa"/>
            <w:tcBorders>
              <w:bottom w:val="double" w:sz="6" w:space="0" w:color="000000"/>
            </w:tcBorders>
          </w:tcPr>
          <w:p>
            <w:pPr>
              <w:pStyle w:val="TableParagraph"/>
              <w:spacing w:line="247" w:lineRule="exact" w:before="10"/>
              <w:ind w:left="28" w:right="16"/>
              <w:jc w:val="center"/>
              <w:rPr>
                <w:sz w:val="22"/>
              </w:rPr>
            </w:pPr>
            <w:r>
              <w:rPr>
                <w:spacing w:val="-2"/>
                <w:sz w:val="22"/>
              </w:rPr>
              <w:t>Cronbach’s</w:t>
            </w:r>
            <w:r>
              <w:rPr>
                <w:spacing w:val="-4"/>
                <w:sz w:val="22"/>
              </w:rPr>
              <w:t> </w:t>
            </w:r>
            <w:r>
              <w:rPr>
                <w:spacing w:val="-10"/>
                <w:sz w:val="22"/>
              </w:rPr>
              <w:t>α</w:t>
            </w:r>
          </w:p>
        </w:tc>
        <w:tc>
          <w:tcPr>
            <w:tcW w:w="1134" w:type="dxa"/>
            <w:tcBorders>
              <w:bottom w:val="double" w:sz="6" w:space="0" w:color="000000"/>
            </w:tcBorders>
          </w:tcPr>
          <w:p>
            <w:pPr>
              <w:pStyle w:val="TableParagraph"/>
              <w:spacing w:line="247" w:lineRule="exact" w:before="10"/>
              <w:ind w:left="5" w:right="-15"/>
              <w:jc w:val="center"/>
              <w:rPr>
                <w:sz w:val="22"/>
              </w:rPr>
            </w:pPr>
            <w:r>
              <w:rPr>
                <w:spacing w:val="-2"/>
                <w:sz w:val="22"/>
              </w:rPr>
              <w:t>SIMPULAN</w:t>
            </w:r>
          </w:p>
        </w:tc>
        <w:tc>
          <w:tcPr>
            <w:tcW w:w="2558" w:type="dxa"/>
            <w:tcBorders>
              <w:bottom w:val="double" w:sz="6" w:space="0" w:color="000000"/>
            </w:tcBorders>
          </w:tcPr>
          <w:p>
            <w:pPr>
              <w:pStyle w:val="TableParagraph"/>
              <w:spacing w:line="247" w:lineRule="exact" w:before="10"/>
              <w:ind w:left="2" w:right="2"/>
              <w:jc w:val="center"/>
              <w:rPr>
                <w:sz w:val="22"/>
              </w:rPr>
            </w:pPr>
            <w:r>
              <w:rPr>
                <w:spacing w:val="-2"/>
                <w:sz w:val="22"/>
              </w:rPr>
              <w:t>KETERANGAN</w:t>
            </w:r>
          </w:p>
        </w:tc>
      </w:tr>
      <w:tr>
        <w:trPr>
          <w:trHeight w:val="277" w:hRule="atLeast"/>
        </w:trPr>
        <w:tc>
          <w:tcPr>
            <w:tcW w:w="425" w:type="dxa"/>
            <w:tcBorders>
              <w:top w:val="double" w:sz="6" w:space="0" w:color="000000"/>
            </w:tcBorders>
          </w:tcPr>
          <w:p>
            <w:pPr>
              <w:pStyle w:val="TableParagraph"/>
              <w:spacing w:line="248" w:lineRule="exact" w:before="9"/>
              <w:jc w:val="center"/>
              <w:rPr>
                <w:sz w:val="22"/>
              </w:rPr>
            </w:pPr>
            <w:r>
              <w:rPr>
                <w:spacing w:val="-10"/>
                <w:sz w:val="22"/>
              </w:rPr>
              <w:t>1</w:t>
            </w:r>
          </w:p>
        </w:tc>
        <w:tc>
          <w:tcPr>
            <w:tcW w:w="2562" w:type="dxa"/>
            <w:tcBorders>
              <w:top w:val="double" w:sz="6" w:space="0" w:color="000000"/>
            </w:tcBorders>
          </w:tcPr>
          <w:p>
            <w:pPr>
              <w:pStyle w:val="TableParagraph"/>
              <w:spacing w:line="248" w:lineRule="exact" w:before="9"/>
              <w:ind w:left="124"/>
              <w:rPr>
                <w:i/>
                <w:sz w:val="22"/>
              </w:rPr>
            </w:pPr>
            <w:r>
              <w:rPr>
                <w:sz w:val="22"/>
              </w:rPr>
              <w:t>Keterampilan</w:t>
            </w:r>
            <w:r>
              <w:rPr>
                <w:spacing w:val="-7"/>
                <w:sz w:val="22"/>
              </w:rPr>
              <w:t> </w:t>
            </w:r>
            <w:r>
              <w:rPr>
                <w:i/>
                <w:sz w:val="22"/>
              </w:rPr>
              <w:t>Soft</w:t>
            </w:r>
            <w:r>
              <w:rPr>
                <w:i/>
                <w:spacing w:val="-5"/>
                <w:sz w:val="22"/>
              </w:rPr>
              <w:t> </w:t>
            </w:r>
            <w:r>
              <w:rPr>
                <w:i/>
                <w:spacing w:val="-4"/>
                <w:sz w:val="22"/>
              </w:rPr>
              <w:t>Skill</w:t>
            </w:r>
          </w:p>
        </w:tc>
        <w:tc>
          <w:tcPr>
            <w:tcW w:w="1278" w:type="dxa"/>
            <w:tcBorders>
              <w:top w:val="double" w:sz="6" w:space="0" w:color="000000"/>
            </w:tcBorders>
          </w:tcPr>
          <w:p>
            <w:pPr>
              <w:pStyle w:val="TableParagraph"/>
              <w:ind w:left="28"/>
              <w:jc w:val="center"/>
              <w:rPr>
                <w:sz w:val="22"/>
              </w:rPr>
            </w:pPr>
            <w:r>
              <w:rPr>
                <w:spacing w:val="-2"/>
                <w:sz w:val="22"/>
              </w:rPr>
              <w:t>0,824</w:t>
            </w:r>
          </w:p>
        </w:tc>
        <w:tc>
          <w:tcPr>
            <w:tcW w:w="1134" w:type="dxa"/>
            <w:tcBorders>
              <w:top w:val="double" w:sz="6" w:space="0" w:color="000000"/>
            </w:tcBorders>
          </w:tcPr>
          <w:p>
            <w:pPr>
              <w:pStyle w:val="TableParagraph"/>
              <w:spacing w:line="248" w:lineRule="exact" w:before="9"/>
              <w:ind w:left="16"/>
              <w:jc w:val="center"/>
              <w:rPr>
                <w:sz w:val="22"/>
              </w:rPr>
            </w:pPr>
            <w:r>
              <w:rPr>
                <w:spacing w:val="-2"/>
                <w:sz w:val="22"/>
              </w:rPr>
              <w:t>Valid</w:t>
            </w:r>
          </w:p>
        </w:tc>
        <w:tc>
          <w:tcPr>
            <w:tcW w:w="2558" w:type="dxa"/>
            <w:tcBorders>
              <w:top w:val="double" w:sz="6" w:space="0" w:color="000000"/>
            </w:tcBorders>
          </w:tcPr>
          <w:p>
            <w:pPr>
              <w:pStyle w:val="TableParagraph"/>
              <w:spacing w:line="248" w:lineRule="exact" w:before="9"/>
              <w:ind w:left="2"/>
              <w:jc w:val="center"/>
              <w:rPr>
                <w:sz w:val="22"/>
              </w:rPr>
            </w:pPr>
            <w:r>
              <w:rPr>
                <w:sz w:val="22"/>
              </w:rPr>
              <w:t>Karena</w:t>
            </w:r>
            <w:r>
              <w:rPr>
                <w:spacing w:val="-8"/>
                <w:sz w:val="22"/>
              </w:rPr>
              <w:t> </w:t>
            </w:r>
            <w:r>
              <w:rPr>
                <w:sz w:val="22"/>
              </w:rPr>
              <w:t>Cronbach’s</w:t>
            </w:r>
            <w:r>
              <w:rPr>
                <w:spacing w:val="-4"/>
                <w:sz w:val="22"/>
              </w:rPr>
              <w:t> </w:t>
            </w:r>
            <w:r>
              <w:rPr>
                <w:sz w:val="22"/>
              </w:rPr>
              <w:t>α</w:t>
            </w:r>
            <w:r>
              <w:rPr>
                <w:spacing w:val="-6"/>
                <w:sz w:val="22"/>
              </w:rPr>
              <w:t> </w:t>
            </w:r>
            <w:r>
              <w:rPr>
                <w:sz w:val="22"/>
              </w:rPr>
              <w:t>&gt;</w:t>
            </w:r>
            <w:r>
              <w:rPr>
                <w:spacing w:val="-8"/>
                <w:sz w:val="22"/>
              </w:rPr>
              <w:t> </w:t>
            </w:r>
            <w:r>
              <w:rPr>
                <w:spacing w:val="-5"/>
                <w:sz w:val="22"/>
              </w:rPr>
              <w:t>0,6</w:t>
            </w:r>
          </w:p>
        </w:tc>
      </w:tr>
      <w:tr>
        <w:trPr>
          <w:trHeight w:val="273" w:hRule="atLeast"/>
        </w:trPr>
        <w:tc>
          <w:tcPr>
            <w:tcW w:w="425" w:type="dxa"/>
          </w:tcPr>
          <w:p>
            <w:pPr>
              <w:pStyle w:val="TableParagraph"/>
              <w:spacing w:line="248" w:lineRule="exact" w:before="5"/>
              <w:ind w:left="7"/>
              <w:jc w:val="center"/>
              <w:rPr>
                <w:sz w:val="22"/>
              </w:rPr>
            </w:pPr>
            <w:r>
              <w:rPr>
                <w:spacing w:val="-10"/>
                <w:sz w:val="22"/>
              </w:rPr>
              <w:t>2</w:t>
            </w:r>
          </w:p>
        </w:tc>
        <w:tc>
          <w:tcPr>
            <w:tcW w:w="2562" w:type="dxa"/>
          </w:tcPr>
          <w:p>
            <w:pPr>
              <w:pStyle w:val="TableParagraph"/>
              <w:spacing w:line="248" w:lineRule="exact" w:before="5"/>
              <w:ind w:left="124"/>
              <w:rPr>
                <w:sz w:val="22"/>
              </w:rPr>
            </w:pPr>
            <w:r>
              <w:rPr>
                <w:sz w:val="22"/>
              </w:rPr>
              <w:t>Motivasi</w:t>
            </w:r>
            <w:r>
              <w:rPr>
                <w:spacing w:val="-2"/>
                <w:sz w:val="22"/>
              </w:rPr>
              <w:t> </w:t>
            </w:r>
            <w:r>
              <w:rPr>
                <w:spacing w:val="-4"/>
                <w:sz w:val="22"/>
              </w:rPr>
              <w:t>Kerja</w:t>
            </w:r>
          </w:p>
        </w:tc>
        <w:tc>
          <w:tcPr>
            <w:tcW w:w="1278" w:type="dxa"/>
          </w:tcPr>
          <w:p>
            <w:pPr>
              <w:pStyle w:val="TableParagraph"/>
              <w:spacing w:line="249" w:lineRule="exact"/>
              <w:ind w:left="28"/>
              <w:jc w:val="center"/>
              <w:rPr>
                <w:sz w:val="22"/>
              </w:rPr>
            </w:pPr>
            <w:r>
              <w:rPr>
                <w:spacing w:val="-2"/>
                <w:sz w:val="22"/>
              </w:rPr>
              <w:t>0,821</w:t>
            </w:r>
          </w:p>
        </w:tc>
        <w:tc>
          <w:tcPr>
            <w:tcW w:w="1134" w:type="dxa"/>
          </w:tcPr>
          <w:p>
            <w:pPr>
              <w:pStyle w:val="TableParagraph"/>
              <w:spacing w:line="248" w:lineRule="exact" w:before="5"/>
              <w:ind w:left="16" w:right="9"/>
              <w:jc w:val="center"/>
              <w:rPr>
                <w:sz w:val="22"/>
              </w:rPr>
            </w:pPr>
            <w:r>
              <w:rPr>
                <w:spacing w:val="-2"/>
                <w:sz w:val="22"/>
              </w:rPr>
              <w:t>Valid</w:t>
            </w:r>
          </w:p>
        </w:tc>
        <w:tc>
          <w:tcPr>
            <w:tcW w:w="2558" w:type="dxa"/>
          </w:tcPr>
          <w:p>
            <w:pPr>
              <w:pStyle w:val="TableParagraph"/>
              <w:spacing w:line="248" w:lineRule="exact" w:before="5"/>
              <w:ind w:left="2"/>
              <w:jc w:val="center"/>
              <w:rPr>
                <w:sz w:val="22"/>
              </w:rPr>
            </w:pPr>
            <w:r>
              <w:rPr>
                <w:sz w:val="22"/>
              </w:rPr>
              <w:t>Karena</w:t>
            </w:r>
            <w:r>
              <w:rPr>
                <w:spacing w:val="-8"/>
                <w:sz w:val="22"/>
              </w:rPr>
              <w:t> </w:t>
            </w:r>
            <w:r>
              <w:rPr>
                <w:sz w:val="22"/>
              </w:rPr>
              <w:t>Cronbach’s</w:t>
            </w:r>
            <w:r>
              <w:rPr>
                <w:spacing w:val="-4"/>
                <w:sz w:val="22"/>
              </w:rPr>
              <w:t> </w:t>
            </w:r>
            <w:r>
              <w:rPr>
                <w:sz w:val="22"/>
              </w:rPr>
              <w:t>α</w:t>
            </w:r>
            <w:r>
              <w:rPr>
                <w:spacing w:val="-6"/>
                <w:sz w:val="22"/>
              </w:rPr>
              <w:t> </w:t>
            </w:r>
            <w:r>
              <w:rPr>
                <w:sz w:val="22"/>
              </w:rPr>
              <w:t>&gt;</w:t>
            </w:r>
            <w:r>
              <w:rPr>
                <w:spacing w:val="-8"/>
                <w:sz w:val="22"/>
              </w:rPr>
              <w:t> </w:t>
            </w:r>
            <w:r>
              <w:rPr>
                <w:spacing w:val="-5"/>
                <w:sz w:val="22"/>
              </w:rPr>
              <w:t>0,6</w:t>
            </w:r>
          </w:p>
        </w:tc>
      </w:tr>
      <w:tr>
        <w:trPr>
          <w:trHeight w:val="273" w:hRule="atLeast"/>
        </w:trPr>
        <w:tc>
          <w:tcPr>
            <w:tcW w:w="425" w:type="dxa"/>
          </w:tcPr>
          <w:p>
            <w:pPr>
              <w:pStyle w:val="TableParagraph"/>
              <w:spacing w:line="248" w:lineRule="exact" w:before="5"/>
              <w:ind w:left="7"/>
              <w:jc w:val="center"/>
              <w:rPr>
                <w:sz w:val="22"/>
              </w:rPr>
            </w:pPr>
            <w:r>
              <w:rPr>
                <w:spacing w:val="-10"/>
                <w:sz w:val="22"/>
              </w:rPr>
              <w:t>3</w:t>
            </w:r>
          </w:p>
        </w:tc>
        <w:tc>
          <w:tcPr>
            <w:tcW w:w="2562" w:type="dxa"/>
          </w:tcPr>
          <w:p>
            <w:pPr>
              <w:pStyle w:val="TableParagraph"/>
              <w:spacing w:line="248" w:lineRule="exact" w:before="5"/>
              <w:ind w:left="124"/>
              <w:rPr>
                <w:sz w:val="22"/>
              </w:rPr>
            </w:pPr>
            <w:r>
              <w:rPr>
                <w:spacing w:val="-2"/>
                <w:sz w:val="22"/>
              </w:rPr>
              <w:t>Kinerja</w:t>
            </w:r>
          </w:p>
        </w:tc>
        <w:tc>
          <w:tcPr>
            <w:tcW w:w="1278" w:type="dxa"/>
          </w:tcPr>
          <w:p>
            <w:pPr>
              <w:pStyle w:val="TableParagraph"/>
              <w:spacing w:line="249" w:lineRule="exact"/>
              <w:ind w:left="28"/>
              <w:jc w:val="center"/>
              <w:rPr>
                <w:sz w:val="22"/>
              </w:rPr>
            </w:pPr>
            <w:r>
              <w:rPr>
                <w:spacing w:val="-2"/>
                <w:sz w:val="22"/>
              </w:rPr>
              <w:t>0,831</w:t>
            </w:r>
          </w:p>
        </w:tc>
        <w:tc>
          <w:tcPr>
            <w:tcW w:w="1134" w:type="dxa"/>
          </w:tcPr>
          <w:p>
            <w:pPr>
              <w:pStyle w:val="TableParagraph"/>
              <w:spacing w:line="248" w:lineRule="exact" w:before="5"/>
              <w:ind w:left="16" w:right="9"/>
              <w:jc w:val="center"/>
              <w:rPr>
                <w:sz w:val="22"/>
              </w:rPr>
            </w:pPr>
            <w:r>
              <w:rPr>
                <w:spacing w:val="-2"/>
                <w:sz w:val="22"/>
              </w:rPr>
              <w:t>Valid</w:t>
            </w:r>
          </w:p>
        </w:tc>
        <w:tc>
          <w:tcPr>
            <w:tcW w:w="2558" w:type="dxa"/>
          </w:tcPr>
          <w:p>
            <w:pPr>
              <w:pStyle w:val="TableParagraph"/>
              <w:spacing w:line="248" w:lineRule="exact" w:before="5"/>
              <w:ind w:left="2"/>
              <w:jc w:val="center"/>
              <w:rPr>
                <w:sz w:val="22"/>
              </w:rPr>
            </w:pPr>
            <w:r>
              <w:rPr>
                <w:sz w:val="22"/>
              </w:rPr>
              <w:t>Karena</w:t>
            </w:r>
            <w:r>
              <w:rPr>
                <w:spacing w:val="-8"/>
                <w:sz w:val="22"/>
              </w:rPr>
              <w:t> </w:t>
            </w:r>
            <w:r>
              <w:rPr>
                <w:sz w:val="22"/>
              </w:rPr>
              <w:t>Cronbach’s</w:t>
            </w:r>
            <w:r>
              <w:rPr>
                <w:spacing w:val="-4"/>
                <w:sz w:val="22"/>
              </w:rPr>
              <w:t> </w:t>
            </w:r>
            <w:r>
              <w:rPr>
                <w:sz w:val="22"/>
              </w:rPr>
              <w:t>α</w:t>
            </w:r>
            <w:r>
              <w:rPr>
                <w:spacing w:val="-6"/>
                <w:sz w:val="22"/>
              </w:rPr>
              <w:t> </w:t>
            </w:r>
            <w:r>
              <w:rPr>
                <w:sz w:val="22"/>
              </w:rPr>
              <w:t>&gt;</w:t>
            </w:r>
            <w:r>
              <w:rPr>
                <w:spacing w:val="-8"/>
                <w:sz w:val="22"/>
              </w:rPr>
              <w:t> </w:t>
            </w:r>
            <w:r>
              <w:rPr>
                <w:spacing w:val="-5"/>
                <w:sz w:val="22"/>
              </w:rPr>
              <w:t>0,6</w:t>
            </w:r>
          </w:p>
        </w:tc>
      </w:tr>
    </w:tbl>
    <w:p>
      <w:pPr>
        <w:pStyle w:val="BodyText"/>
        <w:ind w:left="568"/>
        <w:jc w:val="both"/>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after="0"/>
        <w:jc w:val="both"/>
        <w:sectPr>
          <w:pgSz w:w="11910" w:h="16840"/>
          <w:pgMar w:header="0" w:footer="784" w:top="1920" w:bottom="980" w:left="1700" w:right="1559"/>
        </w:sectPr>
      </w:pPr>
    </w:p>
    <w:p>
      <w:pPr>
        <w:pStyle w:val="BodyText"/>
        <w:spacing w:before="53"/>
      </w:pPr>
    </w:p>
    <w:p>
      <w:pPr>
        <w:pStyle w:val="BodyText"/>
        <w:spacing w:line="360" w:lineRule="auto"/>
        <w:ind w:left="568" w:right="139" w:firstLine="708"/>
        <w:jc w:val="both"/>
      </w:pPr>
      <w:r>
        <w:rPr/>
        <w:t>Berdasarkan data yang ada, nilai </w:t>
      </w:r>
      <w:r>
        <w:rPr>
          <w:i/>
        </w:rPr>
        <w:t>Cronbach's Alpha </w:t>
      </w:r>
      <w:r>
        <w:rPr/>
        <w:t>untuk semua variabel dalam tabel </w:t>
      </w:r>
      <w:r>
        <w:rPr>
          <w:i/>
        </w:rPr>
        <w:t>Reliability Statistics </w:t>
      </w:r>
      <w:r>
        <w:rPr/>
        <w:t>hasil perhitungan SPSS berada di atas 0,6. Ini menunjukkan bahwa seluruh instrumen penelitian memiliki konsistensi yang baik dan dianggap reliabel, sehingga layak digunakan untuk tahapan analisis data </w:t>
      </w:r>
      <w:r>
        <w:rPr>
          <w:spacing w:val="-2"/>
        </w:rPr>
        <w:t>berikutnya.</w:t>
      </w:r>
    </w:p>
    <w:p>
      <w:pPr>
        <w:pStyle w:val="Heading3"/>
        <w:numPr>
          <w:ilvl w:val="2"/>
          <w:numId w:val="30"/>
        </w:numPr>
        <w:tabs>
          <w:tab w:pos="1228" w:val="left" w:leader="none"/>
        </w:tabs>
        <w:spacing w:line="240" w:lineRule="auto" w:before="239" w:after="0"/>
        <w:ind w:left="1228" w:right="0" w:hanging="660"/>
        <w:jc w:val="both"/>
      </w:pPr>
      <w:r>
        <w:rPr/>
        <w:t>Hasil Uji</w:t>
      </w:r>
      <w:r>
        <w:rPr>
          <w:spacing w:val="-15"/>
        </w:rPr>
        <w:t> </w:t>
      </w:r>
      <w:r>
        <w:rPr/>
        <w:t>Asumsi</w:t>
      </w:r>
      <w:r>
        <w:rPr>
          <w:spacing w:val="1"/>
        </w:rPr>
        <w:t> </w:t>
      </w:r>
      <w:r>
        <w:rPr>
          <w:spacing w:val="-2"/>
        </w:rPr>
        <w:t>Klasik</w:t>
      </w:r>
    </w:p>
    <w:p>
      <w:pPr>
        <w:pStyle w:val="BodyText"/>
        <w:spacing w:line="360" w:lineRule="auto" w:before="139"/>
        <w:ind w:left="568" w:right="141" w:firstLine="708"/>
        <w:jc w:val="both"/>
      </w:pPr>
      <w:r>
        <w:rPr/>
        <w:t>Sebelum melakukan analisis regresi linear berganda, penting untuk memastikan</w:t>
      </w:r>
      <w:r>
        <w:rPr>
          <w:spacing w:val="-15"/>
        </w:rPr>
        <w:t> </w:t>
      </w:r>
      <w:r>
        <w:rPr/>
        <w:t>data</w:t>
      </w:r>
      <w:r>
        <w:rPr>
          <w:spacing w:val="-15"/>
        </w:rPr>
        <w:t> </w:t>
      </w:r>
      <w:r>
        <w:rPr/>
        <w:t>memenuhi</w:t>
      </w:r>
      <w:r>
        <w:rPr>
          <w:spacing w:val="-15"/>
        </w:rPr>
        <w:t> </w:t>
      </w:r>
      <w:r>
        <w:rPr/>
        <w:t>syarat</w:t>
      </w:r>
      <w:r>
        <w:rPr>
          <w:spacing w:val="-15"/>
        </w:rPr>
        <w:t> </w:t>
      </w:r>
      <w:r>
        <w:rPr/>
        <w:t>melalui</w:t>
      </w:r>
      <w:r>
        <w:rPr>
          <w:spacing w:val="-15"/>
        </w:rPr>
        <w:t> </w:t>
      </w:r>
      <w:r>
        <w:rPr/>
        <w:t>uji</w:t>
      </w:r>
      <w:r>
        <w:rPr>
          <w:spacing w:val="-15"/>
        </w:rPr>
        <w:t> </w:t>
      </w:r>
      <w:r>
        <w:rPr/>
        <w:t>asumsi</w:t>
      </w:r>
      <w:r>
        <w:rPr>
          <w:spacing w:val="-15"/>
        </w:rPr>
        <w:t> </w:t>
      </w:r>
      <w:r>
        <w:rPr/>
        <w:t>klasik.</w:t>
      </w:r>
      <w:r>
        <w:rPr>
          <w:spacing w:val="-15"/>
        </w:rPr>
        <w:t> </w:t>
      </w:r>
      <w:r>
        <w:rPr/>
        <w:t>Uji</w:t>
      </w:r>
      <w:r>
        <w:rPr>
          <w:spacing w:val="-15"/>
        </w:rPr>
        <w:t> </w:t>
      </w:r>
      <w:r>
        <w:rPr/>
        <w:t>ini</w:t>
      </w:r>
      <w:r>
        <w:rPr>
          <w:spacing w:val="-15"/>
        </w:rPr>
        <w:t> </w:t>
      </w:r>
      <w:r>
        <w:rPr/>
        <w:t>berfungsi</w:t>
      </w:r>
      <w:r>
        <w:rPr>
          <w:spacing w:val="-15"/>
        </w:rPr>
        <w:t> </w:t>
      </w:r>
      <w:r>
        <w:rPr/>
        <w:t>untuk menjamin bahwa model regresi yang dihasilkan valid dan tidak bias. Dalam penelitian ini, tiga uji utama yang dilakukan adalah:</w:t>
      </w:r>
    </w:p>
    <w:p>
      <w:pPr>
        <w:pStyle w:val="ListParagraph"/>
        <w:numPr>
          <w:ilvl w:val="0"/>
          <w:numId w:val="36"/>
        </w:numPr>
        <w:tabs>
          <w:tab w:pos="995" w:val="left" w:leader="none"/>
        </w:tabs>
        <w:spacing w:line="360" w:lineRule="auto" w:before="1" w:after="0"/>
        <w:ind w:left="995" w:right="143" w:hanging="428"/>
        <w:jc w:val="both"/>
        <w:rPr>
          <w:sz w:val="24"/>
        </w:rPr>
      </w:pPr>
      <w:r>
        <w:rPr>
          <w:sz w:val="24"/>
        </w:rPr>
        <w:t>Uji Normalitas: Bertujuan untuk memastikan bahwa data variabel dependen dan independen terdistribusi secara normal, seperti kurva lonceng.</w:t>
      </w:r>
    </w:p>
    <w:p>
      <w:pPr>
        <w:pStyle w:val="ListParagraph"/>
        <w:numPr>
          <w:ilvl w:val="0"/>
          <w:numId w:val="36"/>
        </w:numPr>
        <w:tabs>
          <w:tab w:pos="995" w:val="left" w:leader="none"/>
        </w:tabs>
        <w:spacing w:line="360" w:lineRule="auto" w:before="0" w:after="0"/>
        <w:ind w:left="995" w:right="141" w:hanging="428"/>
        <w:jc w:val="both"/>
        <w:rPr>
          <w:sz w:val="24"/>
        </w:rPr>
      </w:pPr>
      <w:r>
        <w:rPr>
          <w:sz w:val="24"/>
        </w:rPr>
        <w:t>Uji Multikolinearitas: Dilakukan untuk mendeteksi dan menghindari korelasi yang terlalu kuat antarvariabel independen, yang dapat menyebabkan model regresi menjadi tidak stabil.</w:t>
      </w:r>
    </w:p>
    <w:p>
      <w:pPr>
        <w:pStyle w:val="ListParagraph"/>
        <w:numPr>
          <w:ilvl w:val="0"/>
          <w:numId w:val="36"/>
        </w:numPr>
        <w:tabs>
          <w:tab w:pos="995" w:val="left" w:leader="none"/>
        </w:tabs>
        <w:spacing w:line="360" w:lineRule="auto" w:before="0" w:after="0"/>
        <w:ind w:left="995" w:right="139" w:hanging="428"/>
        <w:jc w:val="both"/>
        <w:rPr>
          <w:sz w:val="24"/>
        </w:rPr>
      </w:pPr>
      <w:r>
        <w:rPr>
          <w:sz w:val="24"/>
        </w:rPr>
        <w:t>Uji Heteroskedastisitas: Bertujuan untuk memastikan bahwa varians dari residual (selisih antara nilai aktual dan prediksi) bersifat konstan, sehingga model dapat dianggap reliabel.</w:t>
      </w:r>
    </w:p>
    <w:p>
      <w:pPr>
        <w:pStyle w:val="BodyText"/>
        <w:spacing w:line="360" w:lineRule="auto"/>
        <w:ind w:left="568" w:right="144" w:firstLine="708"/>
        <w:jc w:val="both"/>
      </w:pPr>
      <w:r>
        <w:rPr/>
        <w:t>Dengan lolosnya data dari ketiga uji ini, analisis regresi linear berganda dapat dilanjutkan untuk menghasilkan model yang valid dan dapat diandalkan.</w:t>
      </w:r>
    </w:p>
    <w:p>
      <w:pPr>
        <w:pStyle w:val="Heading3"/>
        <w:numPr>
          <w:ilvl w:val="3"/>
          <w:numId w:val="30"/>
        </w:numPr>
        <w:tabs>
          <w:tab w:pos="1288" w:val="left" w:leader="none"/>
        </w:tabs>
        <w:spacing w:line="240" w:lineRule="auto" w:before="241" w:after="0"/>
        <w:ind w:left="1288" w:right="0" w:hanging="720"/>
        <w:jc w:val="both"/>
      </w:pPr>
      <w:r>
        <w:rPr/>
        <w:t>Uji</w:t>
      </w:r>
      <w:r>
        <w:rPr>
          <w:spacing w:val="-2"/>
        </w:rPr>
        <w:t> Normalitas</w:t>
      </w:r>
    </w:p>
    <w:p>
      <w:pPr>
        <w:pStyle w:val="BodyText"/>
        <w:spacing w:line="360" w:lineRule="auto" w:before="136"/>
        <w:ind w:left="568" w:right="138" w:firstLine="708"/>
        <w:jc w:val="both"/>
      </w:pPr>
      <w:r>
        <w:rPr/>
        <w:t>Uji normalitas dapat diibaratkan sebagai pemeriksaan kesehatan untuk model</w:t>
      </w:r>
      <w:r>
        <w:rPr>
          <w:spacing w:val="-15"/>
        </w:rPr>
        <w:t> </w:t>
      </w:r>
      <w:r>
        <w:rPr/>
        <w:t>regresi</w:t>
      </w:r>
      <w:r>
        <w:rPr>
          <w:spacing w:val="-12"/>
        </w:rPr>
        <w:t> </w:t>
      </w:r>
      <w:r>
        <w:rPr/>
        <w:t>linear</w:t>
      </w:r>
      <w:r>
        <w:rPr>
          <w:spacing w:val="-13"/>
        </w:rPr>
        <w:t> </w:t>
      </w:r>
      <w:r>
        <w:rPr/>
        <w:t>berganda.</w:t>
      </w:r>
      <w:r>
        <w:rPr>
          <w:spacing w:val="-15"/>
        </w:rPr>
        <w:t> </w:t>
      </w:r>
      <w:r>
        <w:rPr/>
        <w:t>Tujuannya</w:t>
      </w:r>
      <w:r>
        <w:rPr>
          <w:spacing w:val="-14"/>
        </w:rPr>
        <w:t> </w:t>
      </w:r>
      <w:r>
        <w:rPr/>
        <w:t>adalah</w:t>
      </w:r>
      <w:r>
        <w:rPr>
          <w:spacing w:val="-13"/>
        </w:rPr>
        <w:t> </w:t>
      </w:r>
      <w:r>
        <w:rPr/>
        <w:t>untuk</w:t>
      </w:r>
      <w:r>
        <w:rPr>
          <w:spacing w:val="-12"/>
        </w:rPr>
        <w:t> </w:t>
      </w:r>
      <w:r>
        <w:rPr/>
        <w:t>memastikan</w:t>
      </w:r>
      <w:r>
        <w:rPr>
          <w:spacing w:val="-13"/>
        </w:rPr>
        <w:t> </w:t>
      </w:r>
      <w:r>
        <w:rPr/>
        <w:t>bahwa</w:t>
      </w:r>
      <w:r>
        <w:rPr>
          <w:spacing w:val="-14"/>
        </w:rPr>
        <w:t> </w:t>
      </w:r>
      <w:r>
        <w:rPr/>
        <w:t>residual (variabel pengganggu dalam model) memiliki distribusi normal. Hal ini sangat penting</w:t>
      </w:r>
      <w:r>
        <w:rPr>
          <w:spacing w:val="-8"/>
        </w:rPr>
        <w:t> </w:t>
      </w:r>
      <w:r>
        <w:rPr/>
        <w:t>karena</w:t>
      </w:r>
      <w:r>
        <w:rPr>
          <w:spacing w:val="-8"/>
        </w:rPr>
        <w:t> </w:t>
      </w:r>
      <w:r>
        <w:rPr/>
        <w:t>uji</w:t>
      </w:r>
      <w:r>
        <w:rPr>
          <w:spacing w:val="-8"/>
        </w:rPr>
        <w:t> </w:t>
      </w:r>
      <w:r>
        <w:rPr/>
        <w:t>F</w:t>
      </w:r>
      <w:r>
        <w:rPr>
          <w:spacing w:val="-8"/>
        </w:rPr>
        <w:t> </w:t>
      </w:r>
      <w:r>
        <w:rPr/>
        <w:t>dan</w:t>
      </w:r>
      <w:r>
        <w:rPr>
          <w:spacing w:val="-4"/>
        </w:rPr>
        <w:t> </w:t>
      </w:r>
      <w:r>
        <w:rPr/>
        <w:t>uji</w:t>
      </w:r>
      <w:r>
        <w:rPr>
          <w:spacing w:val="-8"/>
        </w:rPr>
        <w:t> </w:t>
      </w:r>
      <w:r>
        <w:rPr/>
        <w:t>t</w:t>
      </w:r>
      <w:r>
        <w:rPr>
          <w:spacing w:val="-6"/>
        </w:rPr>
        <w:t> </w:t>
      </w:r>
      <w:r>
        <w:rPr/>
        <w:t>dua</w:t>
      </w:r>
      <w:r>
        <w:rPr>
          <w:spacing w:val="-8"/>
        </w:rPr>
        <w:t> </w:t>
      </w:r>
      <w:r>
        <w:rPr/>
        <w:t>uji</w:t>
      </w:r>
      <w:r>
        <w:rPr>
          <w:spacing w:val="-8"/>
        </w:rPr>
        <w:t> </w:t>
      </w:r>
      <w:r>
        <w:rPr/>
        <w:t>statistik</w:t>
      </w:r>
      <w:r>
        <w:rPr>
          <w:spacing w:val="-8"/>
        </w:rPr>
        <w:t> </w:t>
      </w:r>
      <w:r>
        <w:rPr/>
        <w:t>utama</w:t>
      </w:r>
      <w:r>
        <w:rPr>
          <w:spacing w:val="-8"/>
        </w:rPr>
        <w:t> </w:t>
      </w:r>
      <w:r>
        <w:rPr/>
        <w:t>sangat</w:t>
      </w:r>
      <w:r>
        <w:rPr>
          <w:spacing w:val="-8"/>
        </w:rPr>
        <w:t> </w:t>
      </w:r>
      <w:r>
        <w:rPr/>
        <w:t>bergantung</w:t>
      </w:r>
      <w:r>
        <w:rPr>
          <w:spacing w:val="-8"/>
        </w:rPr>
        <w:t> </w:t>
      </w:r>
      <w:r>
        <w:rPr/>
        <w:t>pada</w:t>
      </w:r>
      <w:r>
        <w:rPr>
          <w:spacing w:val="-7"/>
        </w:rPr>
        <w:t> </w:t>
      </w:r>
      <w:r>
        <w:rPr/>
        <w:t>asumsi normalitas, terutama pada sampel kecil. Jika asumsi ini tidak terpenuhi, hasil uji tersebut dapat menjadi tidak valid. Dalam penelitian ini, ada tiga metode yang digunakan untuk mendeteksi normalitas residual:</w:t>
      </w:r>
    </w:p>
    <w:p>
      <w:pPr>
        <w:pStyle w:val="ListParagraph"/>
        <w:numPr>
          <w:ilvl w:val="0"/>
          <w:numId w:val="37"/>
        </w:numPr>
        <w:tabs>
          <w:tab w:pos="995" w:val="left" w:leader="none"/>
        </w:tabs>
        <w:spacing w:line="240" w:lineRule="auto" w:before="2" w:after="0"/>
        <w:ind w:left="995" w:right="0" w:hanging="427"/>
        <w:jc w:val="both"/>
        <w:rPr>
          <w:sz w:val="24"/>
        </w:rPr>
      </w:pPr>
      <w:r>
        <w:rPr>
          <w:spacing w:val="-2"/>
          <w:sz w:val="24"/>
        </w:rPr>
        <w:t>Histogram</w:t>
      </w:r>
    </w:p>
    <w:p>
      <w:pPr>
        <w:pStyle w:val="ListParagraph"/>
        <w:numPr>
          <w:ilvl w:val="0"/>
          <w:numId w:val="37"/>
        </w:numPr>
        <w:tabs>
          <w:tab w:pos="995" w:val="left" w:leader="none"/>
        </w:tabs>
        <w:spacing w:line="240" w:lineRule="auto" w:before="137" w:after="0"/>
        <w:ind w:left="995" w:right="0" w:hanging="427"/>
        <w:jc w:val="both"/>
        <w:rPr>
          <w:sz w:val="24"/>
        </w:rPr>
      </w:pPr>
      <w:r>
        <w:rPr>
          <w:spacing w:val="-2"/>
          <w:sz w:val="24"/>
        </w:rPr>
        <w:t>Grafik</w:t>
      </w:r>
    </w:p>
    <w:p>
      <w:pPr>
        <w:pStyle w:val="ListParagraph"/>
        <w:spacing w:after="0" w:line="240" w:lineRule="auto"/>
        <w:jc w:val="both"/>
        <w:rPr>
          <w:sz w:val="24"/>
        </w:rPr>
        <w:sectPr>
          <w:pgSz w:w="11910" w:h="16840"/>
          <w:pgMar w:header="0" w:footer="784" w:top="1920" w:bottom="980" w:left="1700" w:right="1559"/>
        </w:sectPr>
      </w:pPr>
    </w:p>
    <w:p>
      <w:pPr>
        <w:pStyle w:val="BodyText"/>
        <w:spacing w:before="53"/>
      </w:pPr>
    </w:p>
    <w:p>
      <w:pPr>
        <w:pStyle w:val="ListParagraph"/>
        <w:numPr>
          <w:ilvl w:val="0"/>
          <w:numId w:val="37"/>
        </w:numPr>
        <w:tabs>
          <w:tab w:pos="995" w:val="left" w:leader="none"/>
        </w:tabs>
        <w:spacing w:line="240" w:lineRule="auto" w:before="0" w:after="0"/>
        <w:ind w:left="995" w:right="0" w:hanging="427"/>
        <w:jc w:val="both"/>
        <w:rPr>
          <w:sz w:val="24"/>
        </w:rPr>
      </w:pPr>
      <w:r>
        <w:rPr>
          <w:sz w:val="24"/>
        </w:rPr>
        <w:t>Uji</w:t>
      </w:r>
      <w:r>
        <w:rPr>
          <w:spacing w:val="-9"/>
          <w:sz w:val="24"/>
        </w:rPr>
        <w:t> </w:t>
      </w:r>
      <w:r>
        <w:rPr>
          <w:sz w:val="24"/>
        </w:rPr>
        <w:t>statistik</w:t>
      </w:r>
      <w:r>
        <w:rPr>
          <w:spacing w:val="-8"/>
          <w:sz w:val="24"/>
        </w:rPr>
        <w:t> </w:t>
      </w:r>
      <w:r>
        <w:rPr>
          <w:sz w:val="24"/>
        </w:rPr>
        <w:t>(</w:t>
      </w:r>
      <w:r>
        <w:rPr>
          <w:i/>
          <w:sz w:val="24"/>
        </w:rPr>
        <w:t>Kolmogorov-</w:t>
      </w:r>
      <w:r>
        <w:rPr>
          <w:i/>
          <w:spacing w:val="-2"/>
          <w:sz w:val="24"/>
        </w:rPr>
        <w:t>Smirnov</w:t>
      </w:r>
      <w:r>
        <w:rPr>
          <w:spacing w:val="-2"/>
          <w:sz w:val="24"/>
        </w:rPr>
        <w:t>)</w:t>
      </w:r>
    </w:p>
    <w:p>
      <w:pPr>
        <w:pStyle w:val="BodyText"/>
        <w:spacing w:line="360" w:lineRule="auto" w:before="137"/>
        <w:ind w:left="568" w:right="142" w:firstLine="708"/>
        <w:jc w:val="both"/>
      </w:pPr>
      <w:r>
        <w:rPr/>
        <w:t>Dari ketiga metode ini, peneliti dapat mengamati pola sebaran residual. Secara khusus, dari hasil uji </w:t>
      </w:r>
      <w:r>
        <w:rPr>
          <w:i/>
        </w:rPr>
        <w:t>Kolmogorov-Smirnov</w:t>
      </w:r>
      <w:r>
        <w:rPr/>
        <w:t>, data residual dikatakan berdistribusi normal jika nilai</w:t>
      </w:r>
      <w:r>
        <w:rPr>
          <w:spacing w:val="-5"/>
        </w:rPr>
        <w:t> </w:t>
      </w:r>
      <w:r>
        <w:rPr/>
        <w:t>Asymp Sig. (2-tailed) &gt; 0,05 (taraf nyata 5%).</w:t>
      </w:r>
    </w:p>
    <w:p>
      <w:pPr>
        <w:pStyle w:val="ListParagraph"/>
        <w:numPr>
          <w:ilvl w:val="0"/>
          <w:numId w:val="38"/>
        </w:numPr>
        <w:tabs>
          <w:tab w:pos="994" w:val="left" w:leader="none"/>
        </w:tabs>
        <w:spacing w:line="240" w:lineRule="auto" w:before="241" w:after="0"/>
        <w:ind w:left="994" w:right="0" w:hanging="426"/>
        <w:jc w:val="both"/>
        <w:rPr>
          <w:sz w:val="24"/>
        </w:rPr>
      </w:pPr>
      <w:r>
        <w:rPr>
          <w:sz w:val="24"/>
        </w:rPr>
        <w:t>Pendekatan</w:t>
      </w:r>
      <w:r>
        <w:rPr>
          <w:spacing w:val="-3"/>
          <w:sz w:val="24"/>
        </w:rPr>
        <w:t> </w:t>
      </w:r>
      <w:r>
        <w:rPr>
          <w:spacing w:val="-2"/>
          <w:sz w:val="24"/>
        </w:rPr>
        <w:t>Histogram</w:t>
      </w:r>
    </w:p>
    <w:p>
      <w:pPr>
        <w:pStyle w:val="BodyText"/>
        <w:spacing w:line="360" w:lineRule="auto" w:before="137"/>
        <w:ind w:left="568" w:right="143" w:firstLine="708"/>
        <w:jc w:val="both"/>
      </w:pPr>
      <w:r>
        <w:rPr/>
        <w:t>Dalam bentuk histogram, data residual divisualisasikan sebagai grafik batang. Jika bentuk grafik ini menyerupai kurva</w:t>
      </w:r>
      <w:r>
        <w:rPr>
          <w:spacing w:val="-2"/>
        </w:rPr>
        <w:t> </w:t>
      </w:r>
      <w:r>
        <w:rPr/>
        <w:t>lonceng, maka</w:t>
      </w:r>
      <w:r>
        <w:rPr>
          <w:spacing w:val="-1"/>
        </w:rPr>
        <w:t> </w:t>
      </w:r>
      <w:r>
        <w:rPr/>
        <w:t>dapat disimpulkan bahwa data residual terdistribusi secara normal.</w:t>
      </w:r>
    </w:p>
    <w:p>
      <w:pPr>
        <w:pStyle w:val="BodyText"/>
        <w:spacing w:before="5"/>
        <w:rPr>
          <w:sz w:val="10"/>
        </w:rPr>
      </w:pPr>
      <w:r>
        <w:rPr>
          <w:sz w:val="10"/>
        </w:rPr>
        <w:drawing>
          <wp:anchor distT="0" distB="0" distL="0" distR="0" allowOverlap="1" layoutInCell="1" locked="0" behindDoc="1" simplePos="0" relativeHeight="487594496">
            <wp:simplePos x="0" y="0"/>
            <wp:positionH relativeFrom="page">
              <wp:posOffset>1650257</wp:posOffset>
            </wp:positionH>
            <wp:positionV relativeFrom="paragraph">
              <wp:posOffset>91728</wp:posOffset>
            </wp:positionV>
            <wp:extent cx="4672968" cy="2779014"/>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15" cstate="print"/>
                    <a:stretch>
                      <a:fillRect/>
                    </a:stretch>
                  </pic:blipFill>
                  <pic:spPr>
                    <a:xfrm>
                      <a:off x="0" y="0"/>
                      <a:ext cx="4672968" cy="2779014"/>
                    </a:xfrm>
                    <a:prstGeom prst="rect">
                      <a:avLst/>
                    </a:prstGeom>
                  </pic:spPr>
                </pic:pic>
              </a:graphicData>
            </a:graphic>
          </wp:anchor>
        </w:drawing>
      </w:r>
    </w:p>
    <w:p>
      <w:pPr>
        <w:pStyle w:val="Heading3"/>
        <w:spacing w:before="269"/>
        <w:ind w:left="423"/>
        <w:jc w:val="center"/>
      </w:pPr>
      <w:r>
        <w:rPr/>
        <w:t>Gambar</w:t>
      </w:r>
      <w:r>
        <w:rPr>
          <w:spacing w:val="-5"/>
        </w:rPr>
        <w:t> </w:t>
      </w:r>
      <w:r>
        <w:rPr/>
        <w:t>4.1</w:t>
      </w:r>
      <w:r>
        <w:rPr>
          <w:spacing w:val="-2"/>
        </w:rPr>
        <w:t> </w:t>
      </w:r>
      <w:r>
        <w:rPr/>
        <w:t>Hasil</w:t>
      </w:r>
      <w:r>
        <w:rPr>
          <w:spacing w:val="-1"/>
        </w:rPr>
        <w:t> </w:t>
      </w:r>
      <w:r>
        <w:rPr/>
        <w:t>Uji</w:t>
      </w:r>
      <w:r>
        <w:rPr>
          <w:spacing w:val="-2"/>
        </w:rPr>
        <w:t> </w:t>
      </w:r>
      <w:r>
        <w:rPr/>
        <w:t>Normalitas</w:t>
      </w:r>
      <w:r>
        <w:rPr>
          <w:spacing w:val="-1"/>
        </w:rPr>
        <w:t> </w:t>
      </w:r>
      <w:r>
        <w:rPr>
          <w:spacing w:val="-2"/>
        </w:rPr>
        <w:t>Histogram</w:t>
      </w:r>
    </w:p>
    <w:p>
      <w:pPr>
        <w:pStyle w:val="BodyText"/>
        <w:ind w:left="425"/>
        <w:jc w:val="center"/>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22"/>
      </w:pPr>
    </w:p>
    <w:p>
      <w:pPr>
        <w:pStyle w:val="BodyText"/>
        <w:spacing w:line="360" w:lineRule="auto"/>
        <w:ind w:left="568" w:right="142" w:firstLine="708"/>
        <w:jc w:val="both"/>
      </w:pPr>
      <w:r>
        <w:rPr/>
        <w:t>Berdasarkan histogram, variabel tersebut menunjukkan distribusi normal. Hal ini terlihat dari bentuk grafiknya yang menyerupai kurva lonceng dan tidak condong ke salah satu sisi. Dengan demikian, model regresi dianggap valid dan layak digunakan untuk memprediksi kinerja.</w:t>
      </w:r>
    </w:p>
    <w:p>
      <w:pPr>
        <w:pStyle w:val="BodyText"/>
        <w:spacing w:before="137"/>
      </w:pPr>
    </w:p>
    <w:p>
      <w:pPr>
        <w:pStyle w:val="ListParagraph"/>
        <w:numPr>
          <w:ilvl w:val="0"/>
          <w:numId w:val="38"/>
        </w:numPr>
        <w:tabs>
          <w:tab w:pos="994" w:val="left" w:leader="none"/>
        </w:tabs>
        <w:spacing w:line="240" w:lineRule="auto" w:before="0" w:after="0"/>
        <w:ind w:left="994" w:right="0" w:hanging="426"/>
        <w:jc w:val="both"/>
        <w:rPr>
          <w:sz w:val="24"/>
        </w:rPr>
      </w:pPr>
      <w:r>
        <w:rPr>
          <w:sz w:val="24"/>
        </w:rPr>
        <w:t>Pendekatan</w:t>
      </w:r>
      <w:r>
        <w:rPr>
          <w:spacing w:val="-3"/>
          <w:sz w:val="24"/>
        </w:rPr>
        <w:t> </w:t>
      </w:r>
      <w:r>
        <w:rPr>
          <w:spacing w:val="-2"/>
          <w:sz w:val="24"/>
        </w:rPr>
        <w:t>Grafik</w:t>
      </w:r>
    </w:p>
    <w:p>
      <w:pPr>
        <w:pStyle w:val="BodyText"/>
        <w:spacing w:line="360" w:lineRule="auto" w:before="140"/>
        <w:ind w:left="568" w:right="141" w:firstLine="708"/>
        <w:jc w:val="both"/>
      </w:pPr>
      <w:r>
        <w:rPr/>
        <w:t>Jika kurva yang menggambarkan distribusi residual hampir sama dengan kurva</w:t>
      </w:r>
      <w:r>
        <w:rPr>
          <w:spacing w:val="-3"/>
        </w:rPr>
        <w:t> </w:t>
      </w:r>
      <w:r>
        <w:rPr/>
        <w:t>distribusi</w:t>
      </w:r>
      <w:r>
        <w:rPr>
          <w:spacing w:val="-1"/>
        </w:rPr>
        <w:t> </w:t>
      </w:r>
      <w:r>
        <w:rPr/>
        <w:t>normal teoretis,</w:t>
      </w:r>
      <w:r>
        <w:rPr>
          <w:spacing w:val="-1"/>
        </w:rPr>
        <w:t> </w:t>
      </w:r>
      <w:r>
        <w:rPr/>
        <w:t>maka</w:t>
      </w:r>
      <w:r>
        <w:rPr>
          <w:spacing w:val="-2"/>
        </w:rPr>
        <w:t> </w:t>
      </w:r>
      <w:r>
        <w:rPr/>
        <w:t>dapat</w:t>
      </w:r>
      <w:r>
        <w:rPr>
          <w:spacing w:val="-1"/>
        </w:rPr>
        <w:t> </w:t>
      </w:r>
      <w:r>
        <w:rPr/>
        <w:t>disimpulkan</w:t>
      </w:r>
      <w:r>
        <w:rPr>
          <w:spacing w:val="-1"/>
        </w:rPr>
        <w:t> </w:t>
      </w:r>
      <w:r>
        <w:rPr/>
        <w:t>bahwa</w:t>
      </w:r>
      <w:r>
        <w:rPr>
          <w:spacing w:val="-1"/>
        </w:rPr>
        <w:t> </w:t>
      </w:r>
      <w:r>
        <w:rPr/>
        <w:t>residual memiliki distribusi yang normal.</w:t>
      </w:r>
    </w:p>
    <w:p>
      <w:pPr>
        <w:pStyle w:val="BodyText"/>
        <w:spacing w:after="0" w:line="360" w:lineRule="auto"/>
        <w:jc w:val="both"/>
        <w:sectPr>
          <w:pgSz w:w="11910" w:h="16840"/>
          <w:pgMar w:header="0" w:footer="784" w:top="1920" w:bottom="980" w:left="1700" w:right="1559"/>
        </w:sectPr>
      </w:pPr>
    </w:p>
    <w:p>
      <w:pPr>
        <w:pStyle w:val="BodyText"/>
        <w:rPr>
          <w:sz w:val="20"/>
        </w:rPr>
      </w:pPr>
    </w:p>
    <w:p>
      <w:pPr>
        <w:pStyle w:val="BodyText"/>
        <w:spacing w:before="79"/>
        <w:rPr>
          <w:sz w:val="20"/>
        </w:rPr>
      </w:pPr>
    </w:p>
    <w:p>
      <w:pPr>
        <w:pStyle w:val="BodyText"/>
        <w:ind w:left="1381"/>
        <w:rPr>
          <w:sz w:val="20"/>
        </w:rPr>
      </w:pPr>
      <w:r>
        <w:rPr>
          <w:sz w:val="20"/>
        </w:rPr>
        <w:drawing>
          <wp:inline distT="0" distB="0" distL="0" distR="0">
            <wp:extent cx="3919581" cy="3477005"/>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6" cstate="print"/>
                    <a:stretch>
                      <a:fillRect/>
                    </a:stretch>
                  </pic:blipFill>
                  <pic:spPr>
                    <a:xfrm>
                      <a:off x="0" y="0"/>
                      <a:ext cx="3919581" cy="3477005"/>
                    </a:xfrm>
                    <a:prstGeom prst="rect">
                      <a:avLst/>
                    </a:prstGeom>
                  </pic:spPr>
                </pic:pic>
              </a:graphicData>
            </a:graphic>
          </wp:inline>
        </w:drawing>
      </w:r>
      <w:r>
        <w:rPr>
          <w:sz w:val="20"/>
        </w:rPr>
      </w:r>
    </w:p>
    <w:p>
      <w:pPr>
        <w:pStyle w:val="BodyText"/>
        <w:spacing w:before="52"/>
      </w:pPr>
    </w:p>
    <w:p>
      <w:pPr>
        <w:pStyle w:val="Heading3"/>
        <w:ind w:left="426"/>
        <w:jc w:val="center"/>
      </w:pPr>
      <w:r>
        <w:rPr/>
        <w:t>Gambar</w:t>
      </w:r>
      <w:r>
        <w:rPr>
          <w:spacing w:val="-5"/>
        </w:rPr>
        <w:t> </w:t>
      </w:r>
      <w:r>
        <w:rPr/>
        <w:t>4.2</w:t>
      </w:r>
      <w:r>
        <w:rPr>
          <w:spacing w:val="-2"/>
        </w:rPr>
        <w:t> </w:t>
      </w:r>
      <w:r>
        <w:rPr/>
        <w:t>Hasil</w:t>
      </w:r>
      <w:r>
        <w:rPr>
          <w:spacing w:val="-1"/>
        </w:rPr>
        <w:t> </w:t>
      </w:r>
      <w:r>
        <w:rPr/>
        <w:t>Uji</w:t>
      </w:r>
      <w:r>
        <w:rPr>
          <w:spacing w:val="-2"/>
        </w:rPr>
        <w:t> </w:t>
      </w:r>
      <w:r>
        <w:rPr/>
        <w:t>Normalitas</w:t>
      </w:r>
      <w:r>
        <w:rPr>
          <w:spacing w:val="-1"/>
        </w:rPr>
        <w:t> </w:t>
      </w:r>
      <w:r>
        <w:rPr>
          <w:spacing w:val="-2"/>
        </w:rPr>
        <w:t>Grafik</w:t>
      </w:r>
    </w:p>
    <w:p>
      <w:pPr>
        <w:pStyle w:val="BodyText"/>
        <w:ind w:left="425"/>
        <w:jc w:val="center"/>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101"/>
      </w:pPr>
    </w:p>
    <w:p>
      <w:pPr>
        <w:pStyle w:val="BodyText"/>
        <w:spacing w:line="360" w:lineRule="auto" w:before="1"/>
        <w:ind w:left="568" w:right="139" w:firstLine="708"/>
        <w:jc w:val="both"/>
      </w:pPr>
      <w:r>
        <w:rPr/>
        <w:t>Berdasarkan grafik di atas, sebaran titik-titik data terlihat mengikuti garis diagonal, yang menunjukkan bahwa kedua kurva berimpit. Hal ini mengonfirmasi bahwa data variabel terdistribusi secara normal, sehingga model tersebut layak digunakan untuk memprediksi kinerja.</w:t>
      </w:r>
    </w:p>
    <w:p>
      <w:pPr>
        <w:pStyle w:val="BodyText"/>
        <w:spacing w:before="182"/>
      </w:pPr>
    </w:p>
    <w:p>
      <w:pPr>
        <w:pStyle w:val="ListParagraph"/>
        <w:numPr>
          <w:ilvl w:val="0"/>
          <w:numId w:val="38"/>
        </w:numPr>
        <w:tabs>
          <w:tab w:pos="994" w:val="left" w:leader="none"/>
        </w:tabs>
        <w:spacing w:line="240" w:lineRule="auto" w:before="0" w:after="0"/>
        <w:ind w:left="994" w:right="0" w:hanging="426"/>
        <w:jc w:val="both"/>
        <w:rPr>
          <w:sz w:val="24"/>
        </w:rPr>
      </w:pPr>
      <w:r>
        <w:rPr>
          <w:sz w:val="24"/>
        </w:rPr>
        <w:t>Pendekatan</w:t>
      </w:r>
      <w:r>
        <w:rPr>
          <w:spacing w:val="-7"/>
          <w:sz w:val="24"/>
        </w:rPr>
        <w:t> </w:t>
      </w:r>
      <w:r>
        <w:rPr>
          <w:sz w:val="24"/>
        </w:rPr>
        <w:t>Uji</w:t>
      </w:r>
      <w:r>
        <w:rPr>
          <w:spacing w:val="-5"/>
          <w:sz w:val="24"/>
        </w:rPr>
        <w:t> </w:t>
      </w:r>
      <w:r>
        <w:rPr>
          <w:sz w:val="24"/>
        </w:rPr>
        <w:t>Statistik</w:t>
      </w:r>
      <w:r>
        <w:rPr>
          <w:spacing w:val="-5"/>
          <w:sz w:val="24"/>
        </w:rPr>
        <w:t> </w:t>
      </w:r>
      <w:r>
        <w:rPr>
          <w:sz w:val="24"/>
        </w:rPr>
        <w:t>(</w:t>
      </w:r>
      <w:r>
        <w:rPr>
          <w:i/>
          <w:sz w:val="24"/>
        </w:rPr>
        <w:t>Kolmogorov-Smirnov</w:t>
      </w:r>
      <w:r>
        <w:rPr>
          <w:i/>
          <w:spacing w:val="-4"/>
          <w:sz w:val="24"/>
        </w:rPr>
        <w:t> </w:t>
      </w:r>
      <w:r>
        <w:rPr>
          <w:i/>
          <w:spacing w:val="-2"/>
          <w:sz w:val="24"/>
        </w:rPr>
        <w:t>Test</w:t>
      </w:r>
      <w:r>
        <w:rPr>
          <w:spacing w:val="-2"/>
          <w:sz w:val="24"/>
        </w:rPr>
        <w:t>)</w:t>
      </w:r>
    </w:p>
    <w:p>
      <w:pPr>
        <w:pStyle w:val="BodyText"/>
        <w:spacing w:line="360" w:lineRule="auto" w:before="183"/>
        <w:ind w:left="568" w:right="138" w:firstLine="708"/>
        <w:jc w:val="both"/>
      </w:pPr>
      <w:r>
        <w:rPr/>
        <w:t>Hasil dari uji statistik ini adalah nilai</w:t>
      </w:r>
      <w:r>
        <w:rPr>
          <w:spacing w:val="-4"/>
        </w:rPr>
        <w:t> </w:t>
      </w:r>
      <w:r>
        <w:rPr/>
        <w:t>Asymp. Sig. (2-tailed). Jika nilai ini lebih besar dari 0,05 (atau 5%), maka data residual dianggap terdistribusi secara normal. Nilai yang signifikan ini menjadi dasar kuat untuk melanjutkan analisis regresi,</w:t>
      </w:r>
      <w:r>
        <w:rPr>
          <w:spacing w:val="-10"/>
        </w:rPr>
        <w:t> </w:t>
      </w:r>
      <w:r>
        <w:rPr/>
        <w:t>karena</w:t>
      </w:r>
      <w:r>
        <w:rPr>
          <w:spacing w:val="-9"/>
        </w:rPr>
        <w:t> </w:t>
      </w:r>
      <w:r>
        <w:rPr/>
        <w:t>asumsi</w:t>
      </w:r>
      <w:r>
        <w:rPr>
          <w:spacing w:val="-10"/>
        </w:rPr>
        <w:t> </w:t>
      </w:r>
      <w:r>
        <w:rPr/>
        <w:t>normalitas</w:t>
      </w:r>
      <w:r>
        <w:rPr>
          <w:spacing w:val="-11"/>
        </w:rPr>
        <w:t> </w:t>
      </w:r>
      <w:r>
        <w:rPr/>
        <w:t>telah</w:t>
      </w:r>
      <w:r>
        <w:rPr>
          <w:spacing w:val="-10"/>
        </w:rPr>
        <w:t> </w:t>
      </w:r>
      <w:r>
        <w:rPr/>
        <w:t>terpenuhi.</w:t>
      </w:r>
      <w:r>
        <w:rPr>
          <w:spacing w:val="-7"/>
        </w:rPr>
        <w:t> </w:t>
      </w:r>
      <w:r>
        <w:rPr/>
        <w:t>Dengan</w:t>
      </w:r>
      <w:r>
        <w:rPr>
          <w:spacing w:val="-10"/>
        </w:rPr>
        <w:t> </w:t>
      </w:r>
      <w:r>
        <w:rPr/>
        <w:t>terpenuhinya</w:t>
      </w:r>
      <w:r>
        <w:rPr>
          <w:spacing w:val="-11"/>
        </w:rPr>
        <w:t> </w:t>
      </w:r>
      <w:r>
        <w:rPr/>
        <w:t>asumsi</w:t>
      </w:r>
      <w:r>
        <w:rPr>
          <w:spacing w:val="-9"/>
        </w:rPr>
        <w:t> </w:t>
      </w:r>
      <w:r>
        <w:rPr/>
        <w:t>ini, validitas hasil pengujian yang akan dilakukan selanjutnya menjadi lebih terjamin.</w:t>
      </w:r>
    </w:p>
    <w:p>
      <w:pPr>
        <w:pStyle w:val="BodyText"/>
        <w:spacing w:after="0" w:line="360" w:lineRule="auto"/>
        <w:jc w:val="both"/>
        <w:sectPr>
          <w:pgSz w:w="11910" w:h="16840"/>
          <w:pgMar w:header="0" w:footer="784" w:top="1920" w:bottom="980" w:left="1700" w:right="1559"/>
        </w:sectPr>
      </w:pPr>
    </w:p>
    <w:p>
      <w:pPr>
        <w:pStyle w:val="BodyText"/>
      </w:pPr>
    </w:p>
    <w:p>
      <w:pPr>
        <w:pStyle w:val="BodyText"/>
      </w:pPr>
    </w:p>
    <w:p>
      <w:pPr>
        <w:pStyle w:val="BodyText"/>
        <w:spacing w:before="214"/>
      </w:pPr>
    </w:p>
    <w:p>
      <w:pPr>
        <w:spacing w:before="0"/>
        <w:ind w:left="423" w:right="0" w:firstLine="0"/>
        <w:jc w:val="center"/>
        <w:rPr>
          <w:b/>
          <w:i/>
          <w:sz w:val="24"/>
        </w:rPr>
      </w:pPr>
      <w:r>
        <w:rPr>
          <w:b/>
          <w:sz w:val="24"/>
        </w:rPr>
        <w:t>Tabel</w:t>
      </w:r>
      <w:r>
        <w:rPr>
          <w:b/>
          <w:spacing w:val="-6"/>
          <w:sz w:val="24"/>
        </w:rPr>
        <w:t> </w:t>
      </w:r>
      <w:r>
        <w:rPr>
          <w:b/>
          <w:sz w:val="24"/>
        </w:rPr>
        <w:t>4.9</w:t>
      </w:r>
      <w:r>
        <w:rPr>
          <w:b/>
          <w:spacing w:val="-5"/>
          <w:sz w:val="24"/>
        </w:rPr>
        <w:t> </w:t>
      </w:r>
      <w:r>
        <w:rPr>
          <w:b/>
          <w:sz w:val="24"/>
        </w:rPr>
        <w:t>Hasil</w:t>
      </w:r>
      <w:r>
        <w:rPr>
          <w:b/>
          <w:spacing w:val="-5"/>
          <w:sz w:val="24"/>
        </w:rPr>
        <w:t> </w:t>
      </w:r>
      <w:r>
        <w:rPr>
          <w:b/>
          <w:sz w:val="24"/>
        </w:rPr>
        <w:t>Uji</w:t>
      </w:r>
      <w:r>
        <w:rPr>
          <w:b/>
          <w:spacing w:val="-5"/>
          <w:sz w:val="24"/>
        </w:rPr>
        <w:t> </w:t>
      </w:r>
      <w:r>
        <w:rPr>
          <w:b/>
          <w:sz w:val="24"/>
        </w:rPr>
        <w:t>Normalitas</w:t>
      </w:r>
      <w:r>
        <w:rPr>
          <w:b/>
          <w:spacing w:val="-5"/>
          <w:sz w:val="24"/>
        </w:rPr>
        <w:t> </w:t>
      </w:r>
      <w:r>
        <w:rPr>
          <w:b/>
          <w:i/>
          <w:sz w:val="24"/>
        </w:rPr>
        <w:t>Kolmogorov-Smirnov</w:t>
      </w:r>
      <w:r>
        <w:rPr>
          <w:b/>
          <w:i/>
          <w:spacing w:val="-6"/>
          <w:sz w:val="24"/>
        </w:rPr>
        <w:t> </w:t>
      </w:r>
      <w:r>
        <w:rPr>
          <w:b/>
          <w:i/>
          <w:spacing w:val="-4"/>
          <w:sz w:val="24"/>
        </w:rPr>
        <w:t>Test</w:t>
      </w:r>
    </w:p>
    <w:p>
      <w:pPr>
        <w:spacing w:before="262"/>
        <w:ind w:left="426" w:right="0" w:firstLine="0"/>
        <w:jc w:val="center"/>
        <w:rPr>
          <w:rFonts w:ascii="Calibri"/>
          <w:b/>
          <w:sz w:val="22"/>
        </w:rPr>
      </w:pPr>
      <w:r>
        <w:rPr>
          <w:rFonts w:ascii="Calibri"/>
          <w:b/>
          <w:spacing w:val="-2"/>
          <w:sz w:val="22"/>
        </w:rPr>
        <w:t>One-Sample</w:t>
      </w:r>
      <w:r>
        <w:rPr>
          <w:rFonts w:ascii="Calibri"/>
          <w:b/>
          <w:spacing w:val="9"/>
          <w:sz w:val="22"/>
        </w:rPr>
        <w:t> </w:t>
      </w:r>
      <w:r>
        <w:rPr>
          <w:rFonts w:ascii="Calibri"/>
          <w:b/>
          <w:spacing w:val="-2"/>
          <w:sz w:val="22"/>
        </w:rPr>
        <w:t>Kolmogorov-Smirnov</w:t>
      </w:r>
      <w:r>
        <w:rPr>
          <w:rFonts w:ascii="Calibri"/>
          <w:b/>
          <w:spacing w:val="8"/>
          <w:sz w:val="22"/>
        </w:rPr>
        <w:t> </w:t>
      </w:r>
      <w:r>
        <w:rPr>
          <w:rFonts w:ascii="Calibri"/>
          <w:b/>
          <w:spacing w:val="-4"/>
          <w:sz w:val="22"/>
        </w:rPr>
        <w:t>Test</w:t>
      </w:r>
    </w:p>
    <w:p>
      <w:pPr>
        <w:pStyle w:val="BodyText"/>
        <w:spacing w:before="9" w:after="1"/>
        <w:rPr>
          <w:rFonts w:ascii="Calibri"/>
          <w:b/>
          <w:sz w:val="14"/>
        </w:rPr>
      </w:pPr>
    </w:p>
    <w:tbl>
      <w:tblPr>
        <w:tblW w:w="0" w:type="auto"/>
        <w:jc w:val="left"/>
        <w:tblInd w:w="1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0"/>
        <w:gridCol w:w="1263"/>
        <w:gridCol w:w="1448"/>
      </w:tblGrid>
      <w:tr>
        <w:trPr>
          <w:trHeight w:val="739" w:hRule="atLeast"/>
        </w:trPr>
        <w:tc>
          <w:tcPr>
            <w:tcW w:w="4033" w:type="dxa"/>
            <w:gridSpan w:val="2"/>
            <w:tcBorders>
              <w:top w:val="single" w:sz="18" w:space="0" w:color="000000"/>
              <w:left w:val="single" w:sz="18" w:space="0" w:color="000000"/>
              <w:bottom w:val="single" w:sz="18" w:space="0" w:color="000000"/>
              <w:right w:val="single" w:sz="18" w:space="0" w:color="000000"/>
            </w:tcBorders>
          </w:tcPr>
          <w:p>
            <w:pPr>
              <w:pStyle w:val="TableParagraph"/>
              <w:rPr>
                <w:sz w:val="22"/>
              </w:rPr>
            </w:pPr>
          </w:p>
        </w:tc>
        <w:tc>
          <w:tcPr>
            <w:tcW w:w="1448" w:type="dxa"/>
            <w:tcBorders>
              <w:top w:val="single" w:sz="18" w:space="0" w:color="000000"/>
              <w:left w:val="single" w:sz="18" w:space="0" w:color="000000"/>
              <w:bottom w:val="single" w:sz="18" w:space="0" w:color="000000"/>
              <w:right w:val="single" w:sz="18" w:space="0" w:color="000000"/>
            </w:tcBorders>
          </w:tcPr>
          <w:p>
            <w:pPr>
              <w:pStyle w:val="TableParagraph"/>
              <w:spacing w:line="259" w:lineRule="auto" w:before="1"/>
              <w:ind w:left="347" w:right="-29" w:hanging="327"/>
              <w:rPr>
                <w:rFonts w:ascii="Calibri"/>
                <w:sz w:val="22"/>
              </w:rPr>
            </w:pPr>
            <w:r>
              <w:rPr>
                <w:rFonts w:ascii="Calibri"/>
                <w:spacing w:val="-2"/>
                <w:sz w:val="22"/>
              </w:rPr>
              <w:t>Unstandardized Residual</w:t>
            </w:r>
          </w:p>
        </w:tc>
      </w:tr>
      <w:tr>
        <w:trPr>
          <w:trHeight w:val="370" w:hRule="atLeast"/>
        </w:trPr>
        <w:tc>
          <w:tcPr>
            <w:tcW w:w="2770" w:type="dxa"/>
            <w:tcBorders>
              <w:top w:val="single" w:sz="18" w:space="0" w:color="000000"/>
              <w:left w:val="single" w:sz="18" w:space="0" w:color="000000"/>
            </w:tcBorders>
          </w:tcPr>
          <w:p>
            <w:pPr>
              <w:pStyle w:val="TableParagraph"/>
              <w:spacing w:before="1"/>
              <w:ind w:left="147"/>
              <w:rPr>
                <w:rFonts w:ascii="Calibri"/>
                <w:sz w:val="22"/>
              </w:rPr>
            </w:pPr>
            <w:r>
              <w:rPr>
                <w:rFonts w:ascii="Calibri"/>
                <w:spacing w:val="-10"/>
                <w:sz w:val="22"/>
              </w:rPr>
              <w:t>N</w:t>
            </w:r>
          </w:p>
        </w:tc>
        <w:tc>
          <w:tcPr>
            <w:tcW w:w="1263" w:type="dxa"/>
            <w:tcBorders>
              <w:top w:val="single" w:sz="18" w:space="0" w:color="000000"/>
              <w:right w:val="single" w:sz="18" w:space="0" w:color="000000"/>
            </w:tcBorders>
          </w:tcPr>
          <w:p>
            <w:pPr>
              <w:pStyle w:val="TableParagraph"/>
              <w:rPr>
                <w:sz w:val="22"/>
              </w:rPr>
            </w:pPr>
          </w:p>
        </w:tc>
        <w:tc>
          <w:tcPr>
            <w:tcW w:w="1448" w:type="dxa"/>
            <w:tcBorders>
              <w:top w:val="single" w:sz="18" w:space="0" w:color="000000"/>
              <w:left w:val="single" w:sz="18" w:space="0" w:color="000000"/>
              <w:right w:val="single" w:sz="18" w:space="0" w:color="000000"/>
            </w:tcBorders>
          </w:tcPr>
          <w:p>
            <w:pPr>
              <w:pStyle w:val="TableParagraph"/>
              <w:spacing w:before="1"/>
              <w:ind w:right="91"/>
              <w:jc w:val="right"/>
              <w:rPr>
                <w:rFonts w:ascii="Calibri"/>
                <w:sz w:val="22"/>
              </w:rPr>
            </w:pPr>
            <w:r>
              <w:rPr>
                <w:rFonts w:ascii="Calibri"/>
                <w:spacing w:val="-5"/>
                <w:sz w:val="22"/>
              </w:rPr>
              <w:t>35</w:t>
            </w:r>
          </w:p>
        </w:tc>
      </w:tr>
      <w:tr>
        <w:trPr>
          <w:trHeight w:val="459" w:hRule="atLeast"/>
        </w:trPr>
        <w:tc>
          <w:tcPr>
            <w:tcW w:w="2770" w:type="dxa"/>
            <w:tcBorders>
              <w:left w:val="single" w:sz="18" w:space="0" w:color="000000"/>
            </w:tcBorders>
          </w:tcPr>
          <w:p>
            <w:pPr>
              <w:pStyle w:val="TableParagraph"/>
              <w:spacing w:before="79"/>
              <w:ind w:left="147"/>
              <w:rPr>
                <w:rFonts w:ascii="Calibri"/>
                <w:sz w:val="22"/>
              </w:rPr>
            </w:pPr>
            <w:r>
              <w:rPr>
                <w:rFonts w:ascii="Calibri"/>
                <w:sz w:val="22"/>
              </w:rPr>
              <w:t>Normal</w:t>
            </w:r>
            <w:r>
              <w:rPr>
                <w:rFonts w:ascii="Calibri"/>
                <w:spacing w:val="-2"/>
                <w:sz w:val="22"/>
              </w:rPr>
              <w:t> Parameters</w:t>
            </w:r>
            <w:r>
              <w:rPr>
                <w:rFonts w:ascii="Calibri"/>
                <w:spacing w:val="-2"/>
                <w:sz w:val="22"/>
                <w:vertAlign w:val="superscript"/>
              </w:rPr>
              <w:t>a,b</w:t>
            </w:r>
          </w:p>
        </w:tc>
        <w:tc>
          <w:tcPr>
            <w:tcW w:w="1263" w:type="dxa"/>
            <w:tcBorders>
              <w:right w:val="single" w:sz="18" w:space="0" w:color="000000"/>
            </w:tcBorders>
          </w:tcPr>
          <w:p>
            <w:pPr>
              <w:pStyle w:val="TableParagraph"/>
              <w:spacing w:before="79"/>
              <w:ind w:left="329"/>
              <w:rPr>
                <w:rFonts w:ascii="Calibri"/>
                <w:sz w:val="22"/>
              </w:rPr>
            </w:pPr>
            <w:r>
              <w:rPr>
                <w:rFonts w:ascii="Calibri"/>
                <w:spacing w:val="-4"/>
                <w:sz w:val="22"/>
              </w:rPr>
              <w:t>Mean</w:t>
            </w:r>
          </w:p>
        </w:tc>
        <w:tc>
          <w:tcPr>
            <w:tcW w:w="1448" w:type="dxa"/>
            <w:tcBorders>
              <w:left w:val="single" w:sz="18" w:space="0" w:color="000000"/>
              <w:right w:val="single" w:sz="18" w:space="0" w:color="000000"/>
            </w:tcBorders>
          </w:tcPr>
          <w:p>
            <w:pPr>
              <w:pStyle w:val="TableParagraph"/>
              <w:spacing w:before="79"/>
              <w:ind w:right="92"/>
              <w:jc w:val="right"/>
              <w:rPr>
                <w:rFonts w:ascii="Calibri"/>
                <w:sz w:val="22"/>
              </w:rPr>
            </w:pPr>
            <w:r>
              <w:rPr>
                <w:rFonts w:ascii="Calibri"/>
                <w:spacing w:val="-2"/>
                <w:sz w:val="22"/>
              </w:rPr>
              <w:t>.0000000</w:t>
            </w:r>
          </w:p>
        </w:tc>
      </w:tr>
      <w:tr>
        <w:trPr>
          <w:trHeight w:val="739" w:hRule="atLeast"/>
        </w:trPr>
        <w:tc>
          <w:tcPr>
            <w:tcW w:w="2770" w:type="dxa"/>
            <w:tcBorders>
              <w:left w:val="single" w:sz="18" w:space="0" w:color="000000"/>
            </w:tcBorders>
          </w:tcPr>
          <w:p>
            <w:pPr>
              <w:pStyle w:val="TableParagraph"/>
              <w:rPr>
                <w:sz w:val="22"/>
              </w:rPr>
            </w:pPr>
          </w:p>
        </w:tc>
        <w:tc>
          <w:tcPr>
            <w:tcW w:w="1263" w:type="dxa"/>
            <w:tcBorders>
              <w:right w:val="single" w:sz="18" w:space="0" w:color="000000"/>
            </w:tcBorders>
          </w:tcPr>
          <w:p>
            <w:pPr>
              <w:pStyle w:val="TableParagraph"/>
              <w:spacing w:line="256" w:lineRule="auto" w:before="71"/>
              <w:ind w:left="329" w:right="53"/>
              <w:rPr>
                <w:rFonts w:ascii="Calibri"/>
                <w:sz w:val="22"/>
              </w:rPr>
            </w:pPr>
            <w:r>
              <w:rPr>
                <w:rFonts w:ascii="Calibri"/>
                <w:spacing w:val="-4"/>
                <w:sz w:val="22"/>
              </w:rPr>
              <w:t>Std. </w:t>
            </w:r>
            <w:r>
              <w:rPr>
                <w:rFonts w:ascii="Calibri"/>
                <w:spacing w:val="-2"/>
                <w:sz w:val="22"/>
              </w:rPr>
              <w:t>Deviation</w:t>
            </w:r>
          </w:p>
        </w:tc>
        <w:tc>
          <w:tcPr>
            <w:tcW w:w="1448" w:type="dxa"/>
            <w:tcBorders>
              <w:left w:val="single" w:sz="18" w:space="0" w:color="000000"/>
              <w:right w:val="single" w:sz="18" w:space="0" w:color="000000"/>
            </w:tcBorders>
          </w:tcPr>
          <w:p>
            <w:pPr>
              <w:pStyle w:val="TableParagraph"/>
              <w:spacing w:before="71"/>
              <w:ind w:right="92"/>
              <w:jc w:val="right"/>
              <w:rPr>
                <w:rFonts w:ascii="Calibri"/>
                <w:sz w:val="22"/>
              </w:rPr>
            </w:pPr>
            <w:r>
              <w:rPr>
                <w:rFonts w:ascii="Calibri"/>
                <w:spacing w:val="-2"/>
                <w:sz w:val="22"/>
              </w:rPr>
              <w:t>2.06817987</w:t>
            </w:r>
          </w:p>
        </w:tc>
      </w:tr>
      <w:tr>
        <w:trPr>
          <w:trHeight w:val="450" w:hRule="atLeast"/>
        </w:trPr>
        <w:tc>
          <w:tcPr>
            <w:tcW w:w="2770" w:type="dxa"/>
            <w:tcBorders>
              <w:left w:val="single" w:sz="18" w:space="0" w:color="000000"/>
            </w:tcBorders>
          </w:tcPr>
          <w:p>
            <w:pPr>
              <w:pStyle w:val="TableParagraph"/>
              <w:spacing w:before="71"/>
              <w:ind w:left="147"/>
              <w:rPr>
                <w:rFonts w:ascii="Calibri"/>
                <w:sz w:val="22"/>
              </w:rPr>
            </w:pPr>
            <w:r>
              <w:rPr>
                <w:rFonts w:ascii="Calibri"/>
                <w:sz w:val="22"/>
              </w:rPr>
              <w:t>Most</w:t>
            </w:r>
            <w:r>
              <w:rPr>
                <w:rFonts w:ascii="Calibri"/>
                <w:spacing w:val="-6"/>
                <w:sz w:val="22"/>
              </w:rPr>
              <w:t> </w:t>
            </w:r>
            <w:r>
              <w:rPr>
                <w:rFonts w:ascii="Calibri"/>
                <w:sz w:val="22"/>
              </w:rPr>
              <w:t>Extreme</w:t>
            </w:r>
            <w:r>
              <w:rPr>
                <w:rFonts w:ascii="Calibri"/>
                <w:spacing w:val="-7"/>
                <w:sz w:val="22"/>
              </w:rPr>
              <w:t> </w:t>
            </w:r>
            <w:r>
              <w:rPr>
                <w:rFonts w:ascii="Calibri"/>
                <w:spacing w:val="-2"/>
                <w:sz w:val="22"/>
              </w:rPr>
              <w:t>Differences</w:t>
            </w:r>
          </w:p>
        </w:tc>
        <w:tc>
          <w:tcPr>
            <w:tcW w:w="1263" w:type="dxa"/>
            <w:tcBorders>
              <w:right w:val="single" w:sz="18" w:space="0" w:color="000000"/>
            </w:tcBorders>
          </w:tcPr>
          <w:p>
            <w:pPr>
              <w:pStyle w:val="TableParagraph"/>
              <w:spacing w:before="71"/>
              <w:ind w:left="329"/>
              <w:rPr>
                <w:rFonts w:ascii="Calibri"/>
                <w:sz w:val="22"/>
              </w:rPr>
            </w:pPr>
            <w:r>
              <w:rPr>
                <w:rFonts w:ascii="Calibri"/>
                <w:spacing w:val="-2"/>
                <w:sz w:val="22"/>
              </w:rPr>
              <w:t>Absolute</w:t>
            </w:r>
          </w:p>
        </w:tc>
        <w:tc>
          <w:tcPr>
            <w:tcW w:w="1448" w:type="dxa"/>
            <w:tcBorders>
              <w:left w:val="single" w:sz="18" w:space="0" w:color="000000"/>
              <w:right w:val="single" w:sz="18" w:space="0" w:color="000000"/>
            </w:tcBorders>
          </w:tcPr>
          <w:p>
            <w:pPr>
              <w:pStyle w:val="TableParagraph"/>
              <w:spacing w:before="71"/>
              <w:ind w:right="92"/>
              <w:jc w:val="right"/>
              <w:rPr>
                <w:rFonts w:ascii="Calibri"/>
                <w:sz w:val="22"/>
              </w:rPr>
            </w:pPr>
            <w:r>
              <w:rPr>
                <w:rFonts w:ascii="Calibri"/>
                <w:spacing w:val="-4"/>
                <w:sz w:val="22"/>
              </w:rPr>
              <w:t>.195</w:t>
            </w:r>
          </w:p>
        </w:tc>
      </w:tr>
      <w:tr>
        <w:trPr>
          <w:trHeight w:val="450" w:hRule="atLeast"/>
        </w:trPr>
        <w:tc>
          <w:tcPr>
            <w:tcW w:w="2770" w:type="dxa"/>
            <w:tcBorders>
              <w:left w:val="single" w:sz="18" w:space="0" w:color="000000"/>
            </w:tcBorders>
          </w:tcPr>
          <w:p>
            <w:pPr>
              <w:pStyle w:val="TableParagraph"/>
              <w:rPr>
                <w:sz w:val="22"/>
              </w:rPr>
            </w:pPr>
          </w:p>
        </w:tc>
        <w:tc>
          <w:tcPr>
            <w:tcW w:w="1263" w:type="dxa"/>
            <w:tcBorders>
              <w:right w:val="single" w:sz="18" w:space="0" w:color="000000"/>
            </w:tcBorders>
          </w:tcPr>
          <w:p>
            <w:pPr>
              <w:pStyle w:val="TableParagraph"/>
              <w:spacing w:before="70"/>
              <w:ind w:left="329"/>
              <w:rPr>
                <w:rFonts w:ascii="Calibri"/>
                <w:sz w:val="22"/>
              </w:rPr>
            </w:pPr>
            <w:r>
              <w:rPr>
                <w:rFonts w:ascii="Calibri"/>
                <w:spacing w:val="-2"/>
                <w:sz w:val="22"/>
              </w:rPr>
              <w:t>Positive</w:t>
            </w:r>
          </w:p>
        </w:tc>
        <w:tc>
          <w:tcPr>
            <w:tcW w:w="1448" w:type="dxa"/>
            <w:tcBorders>
              <w:left w:val="single" w:sz="18" w:space="0" w:color="000000"/>
              <w:right w:val="single" w:sz="18" w:space="0" w:color="000000"/>
            </w:tcBorders>
          </w:tcPr>
          <w:p>
            <w:pPr>
              <w:pStyle w:val="TableParagraph"/>
              <w:spacing w:before="70"/>
              <w:ind w:right="92"/>
              <w:jc w:val="right"/>
              <w:rPr>
                <w:rFonts w:ascii="Calibri"/>
                <w:sz w:val="22"/>
              </w:rPr>
            </w:pPr>
            <w:r>
              <w:rPr>
                <w:rFonts w:ascii="Calibri"/>
                <w:spacing w:val="-4"/>
                <w:sz w:val="22"/>
              </w:rPr>
              <w:t>.095</w:t>
            </w:r>
          </w:p>
        </w:tc>
      </w:tr>
      <w:tr>
        <w:trPr>
          <w:trHeight w:val="450" w:hRule="atLeast"/>
        </w:trPr>
        <w:tc>
          <w:tcPr>
            <w:tcW w:w="2770" w:type="dxa"/>
            <w:tcBorders>
              <w:left w:val="single" w:sz="18" w:space="0" w:color="000000"/>
            </w:tcBorders>
          </w:tcPr>
          <w:p>
            <w:pPr>
              <w:pStyle w:val="TableParagraph"/>
              <w:rPr>
                <w:sz w:val="22"/>
              </w:rPr>
            </w:pPr>
          </w:p>
        </w:tc>
        <w:tc>
          <w:tcPr>
            <w:tcW w:w="1263" w:type="dxa"/>
            <w:tcBorders>
              <w:right w:val="single" w:sz="18" w:space="0" w:color="000000"/>
            </w:tcBorders>
          </w:tcPr>
          <w:p>
            <w:pPr>
              <w:pStyle w:val="TableParagraph"/>
              <w:spacing w:before="71"/>
              <w:ind w:left="329"/>
              <w:rPr>
                <w:rFonts w:ascii="Calibri"/>
                <w:sz w:val="22"/>
              </w:rPr>
            </w:pPr>
            <w:r>
              <w:rPr>
                <w:rFonts w:ascii="Calibri"/>
                <w:spacing w:val="-2"/>
                <w:sz w:val="22"/>
              </w:rPr>
              <w:t>Negative</w:t>
            </w:r>
          </w:p>
        </w:tc>
        <w:tc>
          <w:tcPr>
            <w:tcW w:w="1448" w:type="dxa"/>
            <w:tcBorders>
              <w:left w:val="single" w:sz="18" w:space="0" w:color="000000"/>
              <w:right w:val="single" w:sz="18" w:space="0" w:color="000000"/>
            </w:tcBorders>
          </w:tcPr>
          <w:p>
            <w:pPr>
              <w:pStyle w:val="TableParagraph"/>
              <w:spacing w:before="71"/>
              <w:ind w:right="92"/>
              <w:jc w:val="right"/>
              <w:rPr>
                <w:rFonts w:ascii="Calibri"/>
                <w:sz w:val="22"/>
              </w:rPr>
            </w:pPr>
            <w:r>
              <w:rPr>
                <w:rFonts w:ascii="Calibri"/>
                <w:spacing w:val="-2"/>
                <w:sz w:val="22"/>
              </w:rPr>
              <w:t>-</w:t>
            </w:r>
            <w:r>
              <w:rPr>
                <w:rFonts w:ascii="Calibri"/>
                <w:spacing w:val="-4"/>
                <w:sz w:val="22"/>
              </w:rPr>
              <w:t>.195</w:t>
            </w:r>
          </w:p>
        </w:tc>
      </w:tr>
      <w:tr>
        <w:trPr>
          <w:trHeight w:val="972" w:hRule="atLeast"/>
        </w:trPr>
        <w:tc>
          <w:tcPr>
            <w:tcW w:w="2770" w:type="dxa"/>
            <w:tcBorders>
              <w:left w:val="single" w:sz="18" w:space="0" w:color="000000"/>
              <w:bottom w:val="single" w:sz="18" w:space="0" w:color="000000"/>
            </w:tcBorders>
          </w:tcPr>
          <w:p>
            <w:pPr>
              <w:pStyle w:val="TableParagraph"/>
              <w:spacing w:before="70"/>
              <w:ind w:left="147"/>
              <w:rPr>
                <w:rFonts w:ascii="Calibri"/>
                <w:sz w:val="22"/>
              </w:rPr>
            </w:pPr>
            <w:r>
              <w:rPr>
                <w:rFonts w:ascii="Calibri"/>
                <w:spacing w:val="-5"/>
                <w:sz w:val="22"/>
              </w:rPr>
              <w:t>Test </w:t>
            </w:r>
            <w:r>
              <w:rPr>
                <w:rFonts w:ascii="Calibri"/>
                <w:spacing w:val="-2"/>
                <w:sz w:val="22"/>
              </w:rPr>
              <w:t>Statistic</w:t>
            </w:r>
          </w:p>
          <w:p>
            <w:pPr>
              <w:pStyle w:val="TableParagraph"/>
              <w:spacing w:before="180"/>
              <w:ind w:left="147"/>
              <w:rPr>
                <w:rFonts w:ascii="Calibri"/>
                <w:sz w:val="22"/>
              </w:rPr>
            </w:pPr>
            <w:r>
              <w:rPr>
                <w:rFonts w:ascii="Calibri"/>
                <w:sz w:val="22"/>
              </w:rPr>
              <w:t>Asymp.</w:t>
            </w:r>
            <w:r>
              <w:rPr>
                <w:rFonts w:ascii="Calibri"/>
                <w:spacing w:val="-8"/>
                <w:sz w:val="22"/>
              </w:rPr>
              <w:t> </w:t>
            </w:r>
            <w:r>
              <w:rPr>
                <w:rFonts w:ascii="Calibri"/>
                <w:sz w:val="22"/>
              </w:rPr>
              <w:t>Sig.</w:t>
            </w:r>
            <w:r>
              <w:rPr>
                <w:rFonts w:ascii="Calibri"/>
                <w:spacing w:val="-6"/>
                <w:sz w:val="22"/>
              </w:rPr>
              <w:t> </w:t>
            </w:r>
            <w:r>
              <w:rPr>
                <w:rFonts w:ascii="Calibri"/>
                <w:sz w:val="22"/>
              </w:rPr>
              <w:t>(2-</w:t>
            </w:r>
            <w:r>
              <w:rPr>
                <w:rFonts w:ascii="Calibri"/>
                <w:spacing w:val="-2"/>
                <w:sz w:val="22"/>
              </w:rPr>
              <w:t>tailed)</w:t>
            </w:r>
          </w:p>
        </w:tc>
        <w:tc>
          <w:tcPr>
            <w:tcW w:w="1263" w:type="dxa"/>
            <w:tcBorders>
              <w:bottom w:val="single" w:sz="18" w:space="0" w:color="000000"/>
              <w:right w:val="single" w:sz="18" w:space="0" w:color="000000"/>
            </w:tcBorders>
          </w:tcPr>
          <w:p>
            <w:pPr>
              <w:pStyle w:val="TableParagraph"/>
              <w:rPr>
                <w:sz w:val="22"/>
              </w:rPr>
            </w:pPr>
          </w:p>
        </w:tc>
        <w:tc>
          <w:tcPr>
            <w:tcW w:w="1448" w:type="dxa"/>
            <w:tcBorders>
              <w:left w:val="single" w:sz="18" w:space="0" w:color="000000"/>
              <w:bottom w:val="single" w:sz="18" w:space="0" w:color="000000"/>
              <w:right w:val="single" w:sz="18" w:space="0" w:color="000000"/>
            </w:tcBorders>
          </w:tcPr>
          <w:p>
            <w:pPr>
              <w:pStyle w:val="TableParagraph"/>
              <w:spacing w:before="70"/>
              <w:ind w:left="915"/>
              <w:rPr>
                <w:rFonts w:ascii="Calibri"/>
                <w:sz w:val="22"/>
              </w:rPr>
            </w:pPr>
            <w:r>
              <w:rPr>
                <w:rFonts w:ascii="Calibri"/>
                <w:spacing w:val="-4"/>
                <w:sz w:val="22"/>
              </w:rPr>
              <w:t>.195</w:t>
            </w:r>
          </w:p>
          <w:p>
            <w:pPr>
              <w:pStyle w:val="TableParagraph"/>
              <w:spacing w:before="180"/>
              <w:ind w:left="858"/>
              <w:rPr>
                <w:rFonts w:ascii="Calibri"/>
                <w:sz w:val="22"/>
              </w:rPr>
            </w:pPr>
            <w:r>
              <w:rPr>
                <w:rFonts w:ascii="Calibri"/>
                <w:spacing w:val="-2"/>
                <w:sz w:val="22"/>
              </w:rPr>
              <w:t>.200</w:t>
            </w:r>
            <w:r>
              <w:rPr>
                <w:rFonts w:ascii="Calibri"/>
                <w:spacing w:val="-2"/>
                <w:sz w:val="22"/>
                <w:vertAlign w:val="superscript"/>
              </w:rPr>
              <w:t>c</w:t>
            </w:r>
          </w:p>
        </w:tc>
      </w:tr>
    </w:tbl>
    <w:p>
      <w:pPr>
        <w:pStyle w:val="BodyText"/>
        <w:ind w:left="425"/>
        <w:jc w:val="center"/>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100"/>
      </w:pPr>
    </w:p>
    <w:p>
      <w:pPr>
        <w:pStyle w:val="BodyText"/>
        <w:spacing w:line="360" w:lineRule="auto" w:before="1"/>
        <w:ind w:left="568" w:right="137" w:firstLine="708"/>
        <w:jc w:val="both"/>
      </w:pPr>
      <w:r>
        <w:rPr/>
        <w:t>Berdasarkan hasil uji normalitas menggunakan metode </w:t>
      </w:r>
      <w:r>
        <w:rPr>
          <w:i/>
        </w:rPr>
        <w:t>Kolmogorov- Smirnov</w:t>
      </w:r>
      <w:r>
        <w:rPr/>
        <w:t>,</w:t>
      </w:r>
      <w:r>
        <w:rPr>
          <w:spacing w:val="-15"/>
        </w:rPr>
        <w:t> </w:t>
      </w:r>
      <w:r>
        <w:rPr/>
        <w:t>diperoleh</w:t>
      </w:r>
      <w:r>
        <w:rPr>
          <w:spacing w:val="-14"/>
        </w:rPr>
        <w:t> </w:t>
      </w:r>
      <w:r>
        <w:rPr/>
        <w:t>nilai</w:t>
      </w:r>
      <w:r>
        <w:rPr>
          <w:spacing w:val="-15"/>
        </w:rPr>
        <w:t> </w:t>
      </w:r>
      <w:r>
        <w:rPr/>
        <w:t>Asymp.</w:t>
      </w:r>
      <w:r>
        <w:rPr>
          <w:spacing w:val="-11"/>
        </w:rPr>
        <w:t> </w:t>
      </w:r>
      <w:r>
        <w:rPr/>
        <w:t>Sig.</w:t>
      </w:r>
      <w:r>
        <w:rPr>
          <w:spacing w:val="-12"/>
        </w:rPr>
        <w:t> </w:t>
      </w:r>
      <w:r>
        <w:rPr/>
        <w:t>(2-tailed)</w:t>
      </w:r>
      <w:r>
        <w:rPr>
          <w:spacing w:val="-13"/>
        </w:rPr>
        <w:t> </w:t>
      </w:r>
      <w:r>
        <w:rPr/>
        <w:t>sebesar</w:t>
      </w:r>
      <w:r>
        <w:rPr>
          <w:spacing w:val="-12"/>
        </w:rPr>
        <w:t> </w:t>
      </w:r>
      <w:r>
        <w:rPr/>
        <w:t>0,200.</w:t>
      </w:r>
      <w:r>
        <w:rPr>
          <w:spacing w:val="-12"/>
        </w:rPr>
        <w:t> </w:t>
      </w:r>
      <w:r>
        <w:rPr/>
        <w:t>Karena</w:t>
      </w:r>
      <w:r>
        <w:rPr>
          <w:spacing w:val="-13"/>
        </w:rPr>
        <w:t> </w:t>
      </w:r>
      <w:r>
        <w:rPr/>
        <w:t>nilai</w:t>
      </w:r>
      <w:r>
        <w:rPr>
          <w:spacing w:val="-11"/>
        </w:rPr>
        <w:t> </w:t>
      </w:r>
      <w:r>
        <w:rPr/>
        <w:t>ini</w:t>
      </w:r>
      <w:r>
        <w:rPr>
          <w:spacing w:val="-11"/>
        </w:rPr>
        <w:t> </w:t>
      </w:r>
      <w:r>
        <w:rPr/>
        <w:t>lebih besar dari 0,05, maka dapat disimpulkan bahwa data variabel terdistribusi secara </w:t>
      </w:r>
      <w:r>
        <w:rPr>
          <w:spacing w:val="-2"/>
        </w:rPr>
        <w:t>normal.</w:t>
      </w:r>
    </w:p>
    <w:p>
      <w:pPr>
        <w:pStyle w:val="BodyText"/>
        <w:spacing w:line="360" w:lineRule="auto"/>
        <w:ind w:left="568" w:right="142" w:firstLine="708"/>
        <w:jc w:val="both"/>
      </w:pPr>
      <w:r>
        <w:rPr/>
        <w:t>Mengingat ketiga pendekatan (histogram, grafik, dan statistik) semuanya menunjukkan</w:t>
      </w:r>
      <w:r>
        <w:rPr>
          <w:spacing w:val="-2"/>
        </w:rPr>
        <w:t> </w:t>
      </w:r>
      <w:r>
        <w:rPr/>
        <w:t>hasil</w:t>
      </w:r>
      <w:r>
        <w:rPr>
          <w:spacing w:val="-1"/>
        </w:rPr>
        <w:t> </w:t>
      </w:r>
      <w:r>
        <w:rPr/>
        <w:t>yang</w:t>
      </w:r>
      <w:r>
        <w:rPr>
          <w:spacing w:val="-2"/>
        </w:rPr>
        <w:t> </w:t>
      </w:r>
      <w:r>
        <w:rPr/>
        <w:t>sama,</w:t>
      </w:r>
      <w:r>
        <w:rPr>
          <w:spacing w:val="-3"/>
        </w:rPr>
        <w:t> </w:t>
      </w:r>
      <w:r>
        <w:rPr/>
        <w:t>yaitu</w:t>
      </w:r>
      <w:r>
        <w:rPr>
          <w:spacing w:val="-2"/>
        </w:rPr>
        <w:t> </w:t>
      </w:r>
      <w:r>
        <w:rPr/>
        <w:t>data</w:t>
      </w:r>
      <w:r>
        <w:rPr>
          <w:spacing w:val="-3"/>
        </w:rPr>
        <w:t> </w:t>
      </w:r>
      <w:r>
        <w:rPr/>
        <w:t>terdistribusi</w:t>
      </w:r>
      <w:r>
        <w:rPr>
          <w:spacing w:val="-2"/>
        </w:rPr>
        <w:t> </w:t>
      </w:r>
      <w:r>
        <w:rPr/>
        <w:t>normal,</w:t>
      </w:r>
      <w:r>
        <w:rPr>
          <w:spacing w:val="-2"/>
        </w:rPr>
        <w:t> </w:t>
      </w:r>
      <w:r>
        <w:rPr/>
        <w:t>maka</w:t>
      </w:r>
      <w:r>
        <w:rPr>
          <w:spacing w:val="-4"/>
        </w:rPr>
        <w:t> </w:t>
      </w:r>
      <w:r>
        <w:rPr/>
        <w:t>model</w:t>
      </w:r>
      <w:r>
        <w:rPr>
          <w:spacing w:val="-2"/>
        </w:rPr>
        <w:t> </w:t>
      </w:r>
      <w:r>
        <w:rPr/>
        <w:t>regresi ini</w:t>
      </w:r>
      <w:r>
        <w:rPr>
          <w:spacing w:val="-2"/>
        </w:rPr>
        <w:t> </w:t>
      </w:r>
      <w:r>
        <w:rPr/>
        <w:t>sudah</w:t>
      </w:r>
      <w:r>
        <w:rPr>
          <w:spacing w:val="-2"/>
        </w:rPr>
        <w:t> </w:t>
      </w:r>
      <w:r>
        <w:rPr/>
        <w:t>memenuhi</w:t>
      </w:r>
      <w:r>
        <w:rPr>
          <w:spacing w:val="-2"/>
        </w:rPr>
        <w:t> </w:t>
      </w:r>
      <w:r>
        <w:rPr/>
        <w:t>syarat</w:t>
      </w:r>
      <w:r>
        <w:rPr>
          <w:spacing w:val="-2"/>
        </w:rPr>
        <w:t> </w:t>
      </w:r>
      <w:r>
        <w:rPr/>
        <w:t>dan</w:t>
      </w:r>
      <w:r>
        <w:rPr>
          <w:spacing w:val="-2"/>
        </w:rPr>
        <w:t> </w:t>
      </w:r>
      <w:r>
        <w:rPr/>
        <w:t>layak</w:t>
      </w:r>
      <w:r>
        <w:rPr>
          <w:spacing w:val="-2"/>
        </w:rPr>
        <w:t> </w:t>
      </w:r>
      <w:r>
        <w:rPr/>
        <w:t>digunakan</w:t>
      </w:r>
      <w:r>
        <w:rPr>
          <w:spacing w:val="-2"/>
        </w:rPr>
        <w:t> </w:t>
      </w:r>
      <w:r>
        <w:rPr/>
        <w:t>untuk</w:t>
      </w:r>
      <w:r>
        <w:rPr>
          <w:spacing w:val="-2"/>
        </w:rPr>
        <w:t> </w:t>
      </w:r>
      <w:r>
        <w:rPr/>
        <w:t>memprediksi</w:t>
      </w:r>
      <w:r>
        <w:rPr>
          <w:spacing w:val="-1"/>
        </w:rPr>
        <w:t> </w:t>
      </w:r>
      <w:r>
        <w:rPr/>
        <w:t>kinerja</w:t>
      </w:r>
      <w:r>
        <w:rPr>
          <w:spacing w:val="-3"/>
        </w:rPr>
        <w:t> </w:t>
      </w:r>
      <w:r>
        <w:rPr/>
        <w:t>dalam uji statistik selanjutnya.</w:t>
      </w:r>
    </w:p>
    <w:p>
      <w:pPr>
        <w:pStyle w:val="BodyText"/>
        <w:spacing w:before="140"/>
      </w:pPr>
    </w:p>
    <w:p>
      <w:pPr>
        <w:pStyle w:val="Heading3"/>
        <w:numPr>
          <w:ilvl w:val="3"/>
          <w:numId w:val="30"/>
        </w:numPr>
        <w:tabs>
          <w:tab w:pos="1288" w:val="left" w:leader="none"/>
        </w:tabs>
        <w:spacing w:line="240" w:lineRule="auto" w:before="0" w:after="0"/>
        <w:ind w:left="1288" w:right="0" w:hanging="720"/>
        <w:jc w:val="both"/>
      </w:pPr>
      <w:r>
        <w:rPr/>
        <w:t>Uji</w:t>
      </w:r>
      <w:r>
        <w:rPr>
          <w:spacing w:val="-2"/>
        </w:rPr>
        <w:t> Multikolinearitas</w:t>
      </w:r>
    </w:p>
    <w:p>
      <w:pPr>
        <w:pStyle w:val="BodyText"/>
        <w:spacing w:line="360" w:lineRule="auto" w:before="137"/>
        <w:ind w:left="568" w:right="144" w:firstLine="708"/>
        <w:jc w:val="both"/>
      </w:pPr>
      <w:r>
        <w:rPr/>
        <w:t>Uji statistik ini dilakukan untuk menghilangkan kekhawatiran adanya korelasi yang terlalu kuat antarvariabel independen, yang dapat membuat model regresi menjadi tidak stabil dan tidak dapat diandalkan.</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Heading3"/>
        <w:ind w:left="426"/>
        <w:jc w:val="center"/>
      </w:pPr>
      <w:r>
        <w:rPr/>
        <w:t>Tabel</w:t>
      </w:r>
      <w:r>
        <w:rPr>
          <w:spacing w:val="-6"/>
        </w:rPr>
        <w:t> </w:t>
      </w:r>
      <w:r>
        <w:rPr/>
        <w:t>4.10</w:t>
      </w:r>
      <w:r>
        <w:rPr>
          <w:spacing w:val="-5"/>
        </w:rPr>
        <w:t> </w:t>
      </w:r>
      <w:r>
        <w:rPr/>
        <w:t>Hasil</w:t>
      </w:r>
      <w:r>
        <w:rPr>
          <w:spacing w:val="-6"/>
        </w:rPr>
        <w:t> </w:t>
      </w:r>
      <w:r>
        <w:rPr/>
        <w:t>Uji</w:t>
      </w:r>
      <w:r>
        <w:rPr>
          <w:spacing w:val="-5"/>
        </w:rPr>
        <w:t> </w:t>
      </w:r>
      <w:r>
        <w:rPr>
          <w:spacing w:val="-2"/>
        </w:rPr>
        <w:t>Multikolinearitas</w:t>
      </w:r>
    </w:p>
    <w:p>
      <w:pPr>
        <w:pStyle w:val="BodyText"/>
        <w:spacing w:before="10" w:after="1"/>
        <w:rPr>
          <w:b/>
          <w:sz w:val="15"/>
        </w:rPr>
      </w:pPr>
    </w:p>
    <w:tbl>
      <w:tblPr>
        <w:tblW w:w="0" w:type="auto"/>
        <w:jc w:val="left"/>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7"/>
        <w:gridCol w:w="992"/>
        <w:gridCol w:w="1282"/>
        <w:gridCol w:w="845"/>
        <w:gridCol w:w="1419"/>
      </w:tblGrid>
      <w:tr>
        <w:trPr>
          <w:trHeight w:val="262" w:hRule="atLeast"/>
        </w:trPr>
        <w:tc>
          <w:tcPr>
            <w:tcW w:w="3267" w:type="dxa"/>
            <w:vMerge w:val="restart"/>
            <w:tcBorders>
              <w:bottom w:val="double" w:sz="6" w:space="0" w:color="000000"/>
            </w:tcBorders>
          </w:tcPr>
          <w:p>
            <w:pPr>
              <w:pStyle w:val="TableParagraph"/>
              <w:spacing w:before="8"/>
              <w:rPr>
                <w:b/>
                <w:sz w:val="24"/>
              </w:rPr>
            </w:pPr>
          </w:p>
          <w:p>
            <w:pPr>
              <w:pStyle w:val="TableParagraph"/>
              <w:ind w:left="1099"/>
              <w:rPr>
                <w:sz w:val="24"/>
              </w:rPr>
            </w:pPr>
            <w:r>
              <w:rPr>
                <w:spacing w:val="-2"/>
                <w:sz w:val="24"/>
              </w:rPr>
              <w:t>VARIABEL</w:t>
            </w:r>
          </w:p>
        </w:tc>
        <w:tc>
          <w:tcPr>
            <w:tcW w:w="4538" w:type="dxa"/>
            <w:gridSpan w:val="4"/>
            <w:tcBorders>
              <w:bottom w:val="single" w:sz="6" w:space="0" w:color="000000"/>
            </w:tcBorders>
          </w:tcPr>
          <w:p>
            <w:pPr>
              <w:pStyle w:val="TableParagraph"/>
              <w:spacing w:line="243" w:lineRule="exact"/>
              <w:ind w:left="722"/>
              <w:rPr>
                <w:sz w:val="24"/>
              </w:rPr>
            </w:pPr>
            <w:r>
              <w:rPr>
                <w:sz w:val="24"/>
              </w:rPr>
              <w:t>COLLINEARITY</w:t>
            </w:r>
            <w:r>
              <w:rPr>
                <w:spacing w:val="-12"/>
                <w:sz w:val="24"/>
              </w:rPr>
              <w:t> </w:t>
            </w:r>
            <w:r>
              <w:rPr>
                <w:spacing w:val="-2"/>
                <w:sz w:val="24"/>
              </w:rPr>
              <w:t>STATISTICS</w:t>
            </w:r>
          </w:p>
        </w:tc>
      </w:tr>
      <w:tr>
        <w:trPr>
          <w:trHeight w:val="247" w:hRule="atLeast"/>
        </w:trPr>
        <w:tc>
          <w:tcPr>
            <w:tcW w:w="3267" w:type="dxa"/>
            <w:vMerge/>
            <w:tcBorders>
              <w:top w:val="nil"/>
              <w:bottom w:val="double" w:sz="6" w:space="0" w:color="000000"/>
            </w:tcBorders>
          </w:tcPr>
          <w:p>
            <w:pPr>
              <w:rPr>
                <w:sz w:val="2"/>
                <w:szCs w:val="2"/>
              </w:rPr>
            </w:pPr>
          </w:p>
        </w:tc>
        <w:tc>
          <w:tcPr>
            <w:tcW w:w="2274" w:type="dxa"/>
            <w:gridSpan w:val="2"/>
            <w:tcBorders>
              <w:top w:val="single" w:sz="6" w:space="0" w:color="000000"/>
              <w:bottom w:val="single" w:sz="6" w:space="0" w:color="000000"/>
            </w:tcBorders>
          </w:tcPr>
          <w:p>
            <w:pPr>
              <w:pStyle w:val="TableParagraph"/>
              <w:spacing w:line="228" w:lineRule="exact"/>
              <w:ind w:left="429"/>
              <w:rPr>
                <w:sz w:val="24"/>
              </w:rPr>
            </w:pPr>
            <w:r>
              <w:rPr>
                <w:spacing w:val="-2"/>
                <w:sz w:val="24"/>
              </w:rPr>
              <w:t>TOLERANCE</w:t>
            </w:r>
          </w:p>
        </w:tc>
        <w:tc>
          <w:tcPr>
            <w:tcW w:w="2264" w:type="dxa"/>
            <w:gridSpan w:val="2"/>
            <w:tcBorders>
              <w:top w:val="single" w:sz="6" w:space="0" w:color="000000"/>
              <w:bottom w:val="single" w:sz="6" w:space="0" w:color="000000"/>
            </w:tcBorders>
          </w:tcPr>
          <w:p>
            <w:pPr>
              <w:pStyle w:val="TableParagraph"/>
              <w:spacing w:line="228" w:lineRule="exact"/>
              <w:ind w:left="12"/>
              <w:jc w:val="center"/>
              <w:rPr>
                <w:sz w:val="24"/>
              </w:rPr>
            </w:pPr>
            <w:r>
              <w:rPr>
                <w:spacing w:val="-5"/>
                <w:sz w:val="24"/>
              </w:rPr>
              <w:t>VIF</w:t>
            </w:r>
          </w:p>
        </w:tc>
      </w:tr>
      <w:tr>
        <w:trPr>
          <w:trHeight w:val="262" w:hRule="atLeast"/>
        </w:trPr>
        <w:tc>
          <w:tcPr>
            <w:tcW w:w="3267" w:type="dxa"/>
            <w:vMerge/>
            <w:tcBorders>
              <w:top w:val="nil"/>
              <w:bottom w:val="double" w:sz="6" w:space="0" w:color="000000"/>
            </w:tcBorders>
          </w:tcPr>
          <w:p>
            <w:pPr>
              <w:rPr>
                <w:sz w:val="2"/>
                <w:szCs w:val="2"/>
              </w:rPr>
            </w:pPr>
          </w:p>
        </w:tc>
        <w:tc>
          <w:tcPr>
            <w:tcW w:w="992" w:type="dxa"/>
            <w:tcBorders>
              <w:top w:val="single" w:sz="6" w:space="0" w:color="000000"/>
              <w:bottom w:val="double" w:sz="6" w:space="0" w:color="000000"/>
            </w:tcBorders>
          </w:tcPr>
          <w:p>
            <w:pPr>
              <w:pStyle w:val="TableParagraph"/>
              <w:spacing w:line="242" w:lineRule="exact"/>
              <w:ind w:left="28" w:right="12"/>
              <w:jc w:val="center"/>
              <w:rPr>
                <w:sz w:val="24"/>
              </w:rPr>
            </w:pPr>
            <w:r>
              <w:rPr>
                <w:spacing w:val="-2"/>
                <w:sz w:val="24"/>
              </w:rPr>
              <w:t>HASIL</w:t>
            </w:r>
          </w:p>
        </w:tc>
        <w:tc>
          <w:tcPr>
            <w:tcW w:w="1282" w:type="dxa"/>
            <w:tcBorders>
              <w:top w:val="single" w:sz="6" w:space="0" w:color="000000"/>
              <w:bottom w:val="double" w:sz="6" w:space="0" w:color="000000"/>
            </w:tcBorders>
          </w:tcPr>
          <w:p>
            <w:pPr>
              <w:pStyle w:val="TableParagraph"/>
              <w:spacing w:line="242" w:lineRule="exact"/>
              <w:ind w:left="20"/>
              <w:jc w:val="center"/>
              <w:rPr>
                <w:sz w:val="24"/>
              </w:rPr>
            </w:pPr>
            <w:r>
              <w:rPr>
                <w:spacing w:val="-2"/>
                <w:sz w:val="24"/>
              </w:rPr>
              <w:t>SIMPULAN</w:t>
            </w:r>
          </w:p>
        </w:tc>
        <w:tc>
          <w:tcPr>
            <w:tcW w:w="845" w:type="dxa"/>
            <w:tcBorders>
              <w:top w:val="single" w:sz="6" w:space="0" w:color="000000"/>
              <w:bottom w:val="double" w:sz="6" w:space="0" w:color="000000"/>
            </w:tcBorders>
          </w:tcPr>
          <w:p>
            <w:pPr>
              <w:pStyle w:val="TableParagraph"/>
              <w:spacing w:line="242" w:lineRule="exact"/>
              <w:ind w:left="18"/>
              <w:jc w:val="center"/>
              <w:rPr>
                <w:sz w:val="24"/>
              </w:rPr>
            </w:pPr>
            <w:r>
              <w:rPr>
                <w:spacing w:val="-2"/>
                <w:sz w:val="24"/>
              </w:rPr>
              <w:t>HASIL</w:t>
            </w:r>
          </w:p>
        </w:tc>
        <w:tc>
          <w:tcPr>
            <w:tcW w:w="1419" w:type="dxa"/>
            <w:tcBorders>
              <w:top w:val="single" w:sz="6" w:space="0" w:color="000000"/>
              <w:bottom w:val="double" w:sz="6" w:space="0" w:color="000000"/>
            </w:tcBorders>
          </w:tcPr>
          <w:p>
            <w:pPr>
              <w:pStyle w:val="TableParagraph"/>
              <w:spacing w:line="242" w:lineRule="exact"/>
              <w:ind w:left="13"/>
              <w:jc w:val="center"/>
              <w:rPr>
                <w:sz w:val="24"/>
              </w:rPr>
            </w:pPr>
            <w:r>
              <w:rPr>
                <w:spacing w:val="-2"/>
                <w:sz w:val="24"/>
              </w:rPr>
              <w:t>SIMPULAN</w:t>
            </w:r>
          </w:p>
        </w:tc>
      </w:tr>
      <w:tr>
        <w:trPr>
          <w:trHeight w:val="279" w:hRule="atLeast"/>
        </w:trPr>
        <w:tc>
          <w:tcPr>
            <w:tcW w:w="3267" w:type="dxa"/>
            <w:tcBorders>
              <w:top w:val="double" w:sz="6" w:space="0" w:color="000000"/>
            </w:tcBorders>
          </w:tcPr>
          <w:p>
            <w:pPr>
              <w:pStyle w:val="TableParagraph"/>
              <w:spacing w:line="260" w:lineRule="exact"/>
              <w:ind w:left="124"/>
              <w:rPr>
                <w:i/>
                <w:sz w:val="24"/>
              </w:rPr>
            </w:pPr>
            <w:r>
              <w:rPr>
                <w:sz w:val="24"/>
              </w:rPr>
              <w:t>Keterampilan</w:t>
            </w:r>
            <w:r>
              <w:rPr>
                <w:spacing w:val="-3"/>
                <w:sz w:val="24"/>
              </w:rPr>
              <w:t> </w:t>
            </w:r>
            <w:r>
              <w:rPr>
                <w:i/>
                <w:sz w:val="24"/>
              </w:rPr>
              <w:t>Soft</w:t>
            </w:r>
            <w:r>
              <w:rPr>
                <w:i/>
                <w:spacing w:val="-2"/>
                <w:sz w:val="24"/>
              </w:rPr>
              <w:t> </w:t>
            </w:r>
            <w:r>
              <w:rPr>
                <w:i/>
                <w:spacing w:val="-4"/>
                <w:sz w:val="24"/>
              </w:rPr>
              <w:t>Skill</w:t>
            </w:r>
          </w:p>
        </w:tc>
        <w:tc>
          <w:tcPr>
            <w:tcW w:w="992" w:type="dxa"/>
            <w:tcBorders>
              <w:top w:val="double" w:sz="6" w:space="0" w:color="000000"/>
            </w:tcBorders>
          </w:tcPr>
          <w:p>
            <w:pPr>
              <w:pStyle w:val="TableParagraph"/>
              <w:spacing w:line="260" w:lineRule="exact"/>
              <w:ind w:left="28"/>
              <w:jc w:val="center"/>
              <w:rPr>
                <w:sz w:val="24"/>
              </w:rPr>
            </w:pPr>
            <w:r>
              <w:rPr>
                <w:spacing w:val="-2"/>
                <w:sz w:val="24"/>
              </w:rPr>
              <w:t>0,635</w:t>
            </w:r>
          </w:p>
        </w:tc>
        <w:tc>
          <w:tcPr>
            <w:tcW w:w="1282" w:type="dxa"/>
            <w:tcBorders>
              <w:top w:val="double" w:sz="6" w:space="0" w:color="000000"/>
            </w:tcBorders>
          </w:tcPr>
          <w:p>
            <w:pPr>
              <w:pStyle w:val="TableParagraph"/>
              <w:spacing w:line="260" w:lineRule="exact"/>
              <w:ind w:left="18"/>
              <w:jc w:val="center"/>
              <w:rPr>
                <w:sz w:val="24"/>
              </w:rPr>
            </w:pPr>
            <w:r>
              <w:rPr>
                <w:sz w:val="24"/>
              </w:rPr>
              <w:t>&gt;</w:t>
            </w:r>
            <w:r>
              <w:rPr>
                <w:spacing w:val="-1"/>
                <w:sz w:val="24"/>
              </w:rPr>
              <w:t> </w:t>
            </w:r>
            <w:r>
              <w:rPr>
                <w:spacing w:val="-5"/>
                <w:sz w:val="24"/>
              </w:rPr>
              <w:t>0,1</w:t>
            </w:r>
          </w:p>
        </w:tc>
        <w:tc>
          <w:tcPr>
            <w:tcW w:w="845" w:type="dxa"/>
            <w:tcBorders>
              <w:top w:val="double" w:sz="6" w:space="0" w:color="000000"/>
            </w:tcBorders>
          </w:tcPr>
          <w:p>
            <w:pPr>
              <w:pStyle w:val="TableParagraph"/>
              <w:spacing w:line="260" w:lineRule="exact"/>
              <w:ind w:left="18" w:right="3"/>
              <w:jc w:val="center"/>
              <w:rPr>
                <w:sz w:val="24"/>
              </w:rPr>
            </w:pPr>
            <w:r>
              <w:rPr>
                <w:spacing w:val="-2"/>
                <w:sz w:val="24"/>
              </w:rPr>
              <w:t>1,574</w:t>
            </w:r>
          </w:p>
        </w:tc>
        <w:tc>
          <w:tcPr>
            <w:tcW w:w="1419" w:type="dxa"/>
            <w:tcBorders>
              <w:top w:val="double" w:sz="6" w:space="0" w:color="000000"/>
            </w:tcBorders>
          </w:tcPr>
          <w:p>
            <w:pPr>
              <w:pStyle w:val="TableParagraph"/>
              <w:spacing w:line="260" w:lineRule="exact"/>
              <w:ind w:left="13"/>
              <w:jc w:val="center"/>
              <w:rPr>
                <w:sz w:val="24"/>
              </w:rPr>
            </w:pPr>
            <w:r>
              <w:rPr>
                <w:sz w:val="24"/>
              </w:rPr>
              <w:t>&lt;</w:t>
            </w:r>
            <w:r>
              <w:rPr>
                <w:spacing w:val="-1"/>
                <w:sz w:val="24"/>
              </w:rPr>
              <w:t> </w:t>
            </w:r>
            <w:r>
              <w:rPr>
                <w:spacing w:val="-12"/>
                <w:sz w:val="24"/>
              </w:rPr>
              <w:t>5</w:t>
            </w:r>
          </w:p>
        </w:tc>
      </w:tr>
      <w:tr>
        <w:trPr>
          <w:trHeight w:val="273" w:hRule="atLeast"/>
        </w:trPr>
        <w:tc>
          <w:tcPr>
            <w:tcW w:w="3267" w:type="dxa"/>
          </w:tcPr>
          <w:p>
            <w:pPr>
              <w:pStyle w:val="TableParagraph"/>
              <w:spacing w:line="253" w:lineRule="exact"/>
              <w:ind w:left="124"/>
              <w:rPr>
                <w:sz w:val="24"/>
              </w:rPr>
            </w:pPr>
            <w:r>
              <w:rPr>
                <w:sz w:val="24"/>
              </w:rPr>
              <w:t>Motivasi </w:t>
            </w:r>
            <w:r>
              <w:rPr>
                <w:spacing w:val="-2"/>
                <w:sz w:val="24"/>
              </w:rPr>
              <w:t>Kerja</w:t>
            </w:r>
          </w:p>
        </w:tc>
        <w:tc>
          <w:tcPr>
            <w:tcW w:w="992" w:type="dxa"/>
          </w:tcPr>
          <w:p>
            <w:pPr>
              <w:pStyle w:val="TableParagraph"/>
              <w:spacing w:line="253" w:lineRule="exact"/>
              <w:ind w:left="28"/>
              <w:jc w:val="center"/>
              <w:rPr>
                <w:sz w:val="24"/>
              </w:rPr>
            </w:pPr>
            <w:r>
              <w:rPr>
                <w:spacing w:val="-2"/>
                <w:sz w:val="24"/>
              </w:rPr>
              <w:t>0,635</w:t>
            </w:r>
          </w:p>
        </w:tc>
        <w:tc>
          <w:tcPr>
            <w:tcW w:w="1282" w:type="dxa"/>
          </w:tcPr>
          <w:p>
            <w:pPr>
              <w:pStyle w:val="TableParagraph"/>
              <w:spacing w:line="253" w:lineRule="exact"/>
              <w:ind w:left="13"/>
              <w:jc w:val="center"/>
              <w:rPr>
                <w:sz w:val="24"/>
              </w:rPr>
            </w:pPr>
            <w:r>
              <w:rPr>
                <w:sz w:val="24"/>
              </w:rPr>
              <w:t>&gt;</w:t>
            </w:r>
            <w:r>
              <w:rPr>
                <w:spacing w:val="-1"/>
                <w:sz w:val="24"/>
              </w:rPr>
              <w:t> </w:t>
            </w:r>
            <w:r>
              <w:rPr>
                <w:spacing w:val="-5"/>
                <w:sz w:val="24"/>
              </w:rPr>
              <w:t>0,1</w:t>
            </w:r>
          </w:p>
        </w:tc>
        <w:tc>
          <w:tcPr>
            <w:tcW w:w="845" w:type="dxa"/>
          </w:tcPr>
          <w:p>
            <w:pPr>
              <w:pStyle w:val="TableParagraph"/>
              <w:spacing w:line="253" w:lineRule="exact"/>
              <w:ind w:left="18" w:right="13"/>
              <w:jc w:val="center"/>
              <w:rPr>
                <w:sz w:val="24"/>
              </w:rPr>
            </w:pPr>
            <w:r>
              <w:rPr>
                <w:spacing w:val="-2"/>
                <w:sz w:val="24"/>
              </w:rPr>
              <w:t>1,574</w:t>
            </w:r>
          </w:p>
        </w:tc>
        <w:tc>
          <w:tcPr>
            <w:tcW w:w="1419" w:type="dxa"/>
          </w:tcPr>
          <w:p>
            <w:pPr>
              <w:pStyle w:val="TableParagraph"/>
              <w:spacing w:line="253" w:lineRule="exact"/>
              <w:ind w:left="13" w:right="10"/>
              <w:jc w:val="center"/>
              <w:rPr>
                <w:sz w:val="24"/>
              </w:rPr>
            </w:pPr>
            <w:r>
              <w:rPr>
                <w:sz w:val="24"/>
              </w:rPr>
              <w:t>&lt;</w:t>
            </w:r>
            <w:r>
              <w:rPr>
                <w:spacing w:val="-1"/>
                <w:sz w:val="24"/>
              </w:rPr>
              <w:t> </w:t>
            </w:r>
            <w:r>
              <w:rPr>
                <w:spacing w:val="-12"/>
                <w:sz w:val="24"/>
              </w:rPr>
              <w:t>5</w:t>
            </w:r>
          </w:p>
        </w:tc>
      </w:tr>
    </w:tbl>
    <w:p>
      <w:pPr>
        <w:pStyle w:val="BodyText"/>
        <w:spacing w:before="1"/>
        <w:ind w:left="568"/>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101"/>
      </w:pPr>
    </w:p>
    <w:p>
      <w:pPr>
        <w:pStyle w:val="BodyText"/>
        <w:spacing w:line="360" w:lineRule="auto"/>
        <w:ind w:left="568" w:right="136" w:firstLine="708"/>
        <w:jc w:val="both"/>
      </w:pPr>
      <w:r>
        <w:rPr/>
        <w:t>Berdasarkan</w:t>
      </w:r>
      <w:r>
        <w:rPr>
          <w:spacing w:val="-5"/>
        </w:rPr>
        <w:t> </w:t>
      </w:r>
      <w:r>
        <w:rPr/>
        <w:t>tabel</w:t>
      </w:r>
      <w:r>
        <w:rPr>
          <w:spacing w:val="-4"/>
        </w:rPr>
        <w:t> </w:t>
      </w:r>
      <w:r>
        <w:rPr>
          <w:i/>
        </w:rPr>
        <w:t>collinearity</w:t>
      </w:r>
      <w:r>
        <w:rPr>
          <w:i/>
          <w:spacing w:val="-6"/>
        </w:rPr>
        <w:t> </w:t>
      </w:r>
      <w:r>
        <w:rPr>
          <w:i/>
        </w:rPr>
        <w:t>statistics</w:t>
      </w:r>
      <w:r>
        <w:rPr>
          <w:i/>
          <w:spacing w:val="-4"/>
        </w:rPr>
        <w:t> </w:t>
      </w:r>
      <w:r>
        <w:rPr/>
        <w:t>di</w:t>
      </w:r>
      <w:r>
        <w:rPr>
          <w:spacing w:val="-6"/>
        </w:rPr>
        <w:t> </w:t>
      </w:r>
      <w:r>
        <w:rPr/>
        <w:t>atas,</w:t>
      </w:r>
      <w:r>
        <w:rPr>
          <w:spacing w:val="-5"/>
        </w:rPr>
        <w:t> </w:t>
      </w:r>
      <w:r>
        <w:rPr/>
        <w:t>nilai</w:t>
      </w:r>
      <w:r>
        <w:rPr>
          <w:spacing w:val="-5"/>
        </w:rPr>
        <w:t> </w:t>
      </w:r>
      <w:r>
        <w:rPr/>
        <w:t>tolerance</w:t>
      </w:r>
      <w:r>
        <w:rPr>
          <w:spacing w:val="-6"/>
        </w:rPr>
        <w:t> </w:t>
      </w:r>
      <w:r>
        <w:rPr/>
        <w:t>untuk</w:t>
      </w:r>
      <w:r>
        <w:rPr>
          <w:spacing w:val="-5"/>
        </w:rPr>
        <w:t> </w:t>
      </w:r>
      <w:r>
        <w:rPr/>
        <w:t>semua variabel independen lebih besar dari 0,1, sementara nilai VIF (</w:t>
      </w:r>
      <w:r>
        <w:rPr>
          <w:i/>
        </w:rPr>
        <w:t>Variance Inflation Factor</w:t>
      </w:r>
      <w:r>
        <w:rPr/>
        <w:t>) semuanya lebih kecil dari 5. Hasil ini menunjukkan bahwa tidak ada masalah</w:t>
      </w:r>
      <w:r>
        <w:rPr>
          <w:spacing w:val="-15"/>
        </w:rPr>
        <w:t> </w:t>
      </w:r>
      <w:r>
        <w:rPr/>
        <w:t>multikolinearitas</w:t>
      </w:r>
      <w:r>
        <w:rPr>
          <w:spacing w:val="-15"/>
        </w:rPr>
        <w:t> </w:t>
      </w:r>
      <w:r>
        <w:rPr/>
        <w:t>dalam</w:t>
      </w:r>
      <w:r>
        <w:rPr>
          <w:spacing w:val="-15"/>
        </w:rPr>
        <w:t> </w:t>
      </w:r>
      <w:r>
        <w:rPr/>
        <w:t>model</w:t>
      </w:r>
      <w:r>
        <w:rPr>
          <w:spacing w:val="-15"/>
        </w:rPr>
        <w:t> </w:t>
      </w:r>
      <w:r>
        <w:rPr/>
        <w:t>regresi.</w:t>
      </w:r>
      <w:r>
        <w:rPr>
          <w:spacing w:val="-13"/>
        </w:rPr>
        <w:t> </w:t>
      </w:r>
      <w:r>
        <w:rPr/>
        <w:t>Dengan</w:t>
      </w:r>
      <w:r>
        <w:rPr>
          <w:spacing w:val="-15"/>
        </w:rPr>
        <w:t> </w:t>
      </w:r>
      <w:r>
        <w:rPr/>
        <w:t>kata</w:t>
      </w:r>
      <w:r>
        <w:rPr>
          <w:spacing w:val="-15"/>
        </w:rPr>
        <w:t> </w:t>
      </w:r>
      <w:r>
        <w:rPr/>
        <w:t>lain,</w:t>
      </w:r>
      <w:r>
        <w:rPr>
          <w:spacing w:val="-15"/>
        </w:rPr>
        <w:t> </w:t>
      </w:r>
      <w:r>
        <w:rPr/>
        <w:t>tidak</w:t>
      </w:r>
      <w:r>
        <w:rPr>
          <w:spacing w:val="-13"/>
        </w:rPr>
        <w:t> </w:t>
      </w:r>
      <w:r>
        <w:rPr/>
        <w:t>ada</w:t>
      </w:r>
      <w:r>
        <w:rPr>
          <w:spacing w:val="-14"/>
        </w:rPr>
        <w:t> </w:t>
      </w:r>
      <w:r>
        <w:rPr/>
        <w:t>korelasi yang terlalu kuat antara variabel-variabel independen dalam model.</w:t>
      </w:r>
    </w:p>
    <w:p>
      <w:pPr>
        <w:pStyle w:val="BodyText"/>
        <w:spacing w:before="139"/>
      </w:pPr>
    </w:p>
    <w:p>
      <w:pPr>
        <w:pStyle w:val="Heading3"/>
        <w:numPr>
          <w:ilvl w:val="3"/>
          <w:numId w:val="30"/>
        </w:numPr>
        <w:tabs>
          <w:tab w:pos="1288" w:val="left" w:leader="none"/>
        </w:tabs>
        <w:spacing w:line="240" w:lineRule="auto" w:before="0" w:after="0"/>
        <w:ind w:left="1288" w:right="0" w:hanging="720"/>
        <w:jc w:val="both"/>
      </w:pPr>
      <w:r>
        <w:rPr/>
        <w:t>Uji</w:t>
      </w:r>
      <w:r>
        <w:rPr>
          <w:spacing w:val="-2"/>
        </w:rPr>
        <w:t> Heteroskedastisitas</w:t>
      </w:r>
    </w:p>
    <w:p>
      <w:pPr>
        <w:pStyle w:val="BodyText"/>
        <w:spacing w:line="360" w:lineRule="auto" w:before="137"/>
        <w:ind w:left="568" w:right="141" w:firstLine="708"/>
        <w:jc w:val="both"/>
      </w:pPr>
      <w:r>
        <w:rPr/>
        <w:t>Uji heteroskedastisitas dilakukan untuk memeriksa apakah varians dari residual model regresi bersifat konstan di seluruh pengamatan. Jika variansnya sama, kondisi tersebut disebut homoskedastisitas, dan model dianggap baik. Namun, jika variansnya berbeda, terjadi heteroskedastisitas. Bagian ini akan menyajikan hasil uji heteroskedastisitas yang dilakukan dengan menggunakan pendekatan grafik.</w:t>
      </w:r>
    </w:p>
    <w:p>
      <w:pPr>
        <w:pStyle w:val="BodyText"/>
        <w:spacing w:before="25"/>
        <w:rPr>
          <w:sz w:val="20"/>
        </w:rPr>
      </w:pPr>
      <w:r>
        <w:rPr>
          <w:sz w:val="20"/>
        </w:rPr>
        <w:drawing>
          <wp:anchor distT="0" distB="0" distL="0" distR="0" allowOverlap="1" layoutInCell="1" locked="0" behindDoc="1" simplePos="0" relativeHeight="487595008">
            <wp:simplePos x="0" y="0"/>
            <wp:positionH relativeFrom="page">
              <wp:posOffset>1570554</wp:posOffset>
            </wp:positionH>
            <wp:positionV relativeFrom="paragraph">
              <wp:posOffset>177246</wp:posOffset>
            </wp:positionV>
            <wp:extent cx="4797336" cy="2282761"/>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7" cstate="print"/>
                    <a:stretch>
                      <a:fillRect/>
                    </a:stretch>
                  </pic:blipFill>
                  <pic:spPr>
                    <a:xfrm>
                      <a:off x="0" y="0"/>
                      <a:ext cx="4797336" cy="2282761"/>
                    </a:xfrm>
                    <a:prstGeom prst="rect">
                      <a:avLst/>
                    </a:prstGeom>
                  </pic:spPr>
                </pic:pic>
              </a:graphicData>
            </a:graphic>
          </wp:anchor>
        </w:drawing>
      </w:r>
    </w:p>
    <w:p>
      <w:pPr>
        <w:pStyle w:val="BodyText"/>
        <w:spacing w:before="149"/>
      </w:pPr>
    </w:p>
    <w:p>
      <w:pPr>
        <w:pStyle w:val="Heading3"/>
        <w:ind w:left="423"/>
        <w:jc w:val="center"/>
      </w:pPr>
      <w:r>
        <w:rPr/>
        <w:t>Gambar</w:t>
      </w:r>
      <w:r>
        <w:rPr>
          <w:spacing w:val="-6"/>
        </w:rPr>
        <w:t> </w:t>
      </w:r>
      <w:r>
        <w:rPr/>
        <w:t>4.3</w:t>
      </w:r>
      <w:r>
        <w:rPr>
          <w:spacing w:val="-3"/>
        </w:rPr>
        <w:t> </w:t>
      </w:r>
      <w:r>
        <w:rPr/>
        <w:t>Hasil</w:t>
      </w:r>
      <w:r>
        <w:rPr>
          <w:spacing w:val="-3"/>
        </w:rPr>
        <w:t> </w:t>
      </w:r>
      <w:r>
        <w:rPr/>
        <w:t>Uji</w:t>
      </w:r>
      <w:r>
        <w:rPr>
          <w:spacing w:val="-4"/>
        </w:rPr>
        <w:t> </w:t>
      </w:r>
      <w:r>
        <w:rPr/>
        <w:t>Heteroskedastisitas</w:t>
      </w:r>
      <w:r>
        <w:rPr>
          <w:spacing w:val="-4"/>
        </w:rPr>
        <w:t> </w:t>
      </w:r>
      <w:r>
        <w:rPr/>
        <w:t>Grafik</w:t>
      </w:r>
      <w:r>
        <w:rPr>
          <w:spacing w:val="-2"/>
        </w:rPr>
        <w:t> Scatterplot</w:t>
      </w:r>
    </w:p>
    <w:p>
      <w:pPr>
        <w:pStyle w:val="BodyText"/>
        <w:ind w:left="425"/>
        <w:jc w:val="center"/>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after="0"/>
        <w:jc w:val="center"/>
        <w:sectPr>
          <w:pgSz w:w="11910" w:h="16840"/>
          <w:pgMar w:header="0" w:footer="784" w:top="1920" w:bottom="980" w:left="1700" w:right="1559"/>
        </w:sectPr>
      </w:pPr>
    </w:p>
    <w:p>
      <w:pPr>
        <w:pStyle w:val="BodyText"/>
        <w:spacing w:before="53"/>
      </w:pPr>
    </w:p>
    <w:p>
      <w:pPr>
        <w:pStyle w:val="BodyText"/>
        <w:spacing w:line="360" w:lineRule="auto"/>
        <w:ind w:left="568" w:right="137" w:firstLine="708"/>
        <w:jc w:val="both"/>
      </w:pPr>
      <w:r>
        <w:rPr/>
        <w:t>Berdasarkan sebaran titik-titik pada grafik </w:t>
      </w:r>
      <w:r>
        <w:rPr>
          <w:i/>
        </w:rPr>
        <w:t>scatterplot</w:t>
      </w:r>
      <w:r>
        <w:rPr/>
        <w:t>, dapat disimpulkan bahwa model regresi ini tidak mengalami heteroskedastisitas. Hal ini terbukti dari pola</w:t>
      </w:r>
      <w:r>
        <w:rPr>
          <w:spacing w:val="-4"/>
        </w:rPr>
        <w:t> </w:t>
      </w:r>
      <w:r>
        <w:rPr/>
        <w:t>sebaran</w:t>
      </w:r>
      <w:r>
        <w:rPr>
          <w:spacing w:val="-4"/>
        </w:rPr>
        <w:t> </w:t>
      </w:r>
      <w:r>
        <w:rPr/>
        <w:t>titik-titik</w:t>
      </w:r>
      <w:r>
        <w:rPr>
          <w:spacing w:val="-4"/>
        </w:rPr>
        <w:t> </w:t>
      </w:r>
      <w:r>
        <w:rPr/>
        <w:t>yang</w:t>
      </w:r>
      <w:r>
        <w:rPr>
          <w:spacing w:val="-4"/>
        </w:rPr>
        <w:t> </w:t>
      </w:r>
      <w:r>
        <w:rPr/>
        <w:t>acak</w:t>
      </w:r>
      <w:r>
        <w:rPr>
          <w:spacing w:val="-4"/>
        </w:rPr>
        <w:t> </w:t>
      </w:r>
      <w:r>
        <w:rPr/>
        <w:t>dan</w:t>
      </w:r>
      <w:r>
        <w:rPr>
          <w:spacing w:val="-4"/>
        </w:rPr>
        <w:t> </w:t>
      </w:r>
      <w:r>
        <w:rPr/>
        <w:t>tidak</w:t>
      </w:r>
      <w:r>
        <w:rPr>
          <w:spacing w:val="-4"/>
        </w:rPr>
        <w:t> </w:t>
      </w:r>
      <w:r>
        <w:rPr/>
        <w:t>membentuk</w:t>
      </w:r>
      <w:r>
        <w:rPr>
          <w:spacing w:val="-4"/>
        </w:rPr>
        <w:t> </w:t>
      </w:r>
      <w:r>
        <w:rPr/>
        <w:t>pola</w:t>
      </w:r>
      <w:r>
        <w:rPr>
          <w:spacing w:val="-5"/>
        </w:rPr>
        <w:t> </w:t>
      </w:r>
      <w:r>
        <w:rPr/>
        <w:t>tertentu,</w:t>
      </w:r>
      <w:r>
        <w:rPr>
          <w:spacing w:val="-4"/>
        </w:rPr>
        <w:t> </w:t>
      </w:r>
      <w:r>
        <w:rPr/>
        <w:t>serta</w:t>
      </w:r>
      <w:r>
        <w:rPr>
          <w:spacing w:val="-6"/>
        </w:rPr>
        <w:t> </w:t>
      </w:r>
      <w:r>
        <w:rPr/>
        <w:t>tersebar merata di atas dan di bawah garis nol. Karena kondisi ini, model regresi dianggap valid dan dapat digunakan untuk memprediksi kinerja.</w:t>
      </w:r>
    </w:p>
    <w:p>
      <w:pPr>
        <w:pStyle w:val="BodyText"/>
        <w:spacing w:before="138"/>
      </w:pPr>
    </w:p>
    <w:p>
      <w:pPr>
        <w:pStyle w:val="Heading3"/>
        <w:numPr>
          <w:ilvl w:val="2"/>
          <w:numId w:val="30"/>
        </w:numPr>
        <w:tabs>
          <w:tab w:pos="1228" w:val="left" w:leader="none"/>
        </w:tabs>
        <w:spacing w:line="240" w:lineRule="auto" w:before="0" w:after="0"/>
        <w:ind w:left="1228" w:right="0" w:hanging="660"/>
        <w:jc w:val="both"/>
      </w:pPr>
      <w:r>
        <w:rPr/>
        <w:t>Hasil Uji</w:t>
      </w:r>
      <w:r>
        <w:rPr>
          <w:spacing w:val="1"/>
        </w:rPr>
        <w:t> </w:t>
      </w:r>
      <w:r>
        <w:rPr>
          <w:spacing w:val="-2"/>
        </w:rPr>
        <w:t>Hipotesis</w:t>
      </w:r>
    </w:p>
    <w:p>
      <w:pPr>
        <w:pStyle w:val="BodyText"/>
        <w:spacing w:line="360" w:lineRule="auto" w:before="183"/>
        <w:ind w:left="568" w:right="139" w:firstLine="708"/>
        <w:jc w:val="both"/>
      </w:pPr>
      <w:r>
        <w:rPr/>
        <w:t>Setelah data dianggap valid dan reliabel, langkah selanjutnya adalah uji hipotesis untuk menjawab pertanyaan penelitian yang telah diajukan. Proses ini mencakup beberapa analisis utama: membuat persamaan regresi untuk memodelkan hubungan antarvariabel, melakukan uji F (simultan) untuk melihat pengaruh semua variabel independen secara bersamaan, menggunakan koefisien determinasi (R²) untuk mengukur seberapa besar variabel independen dapat menjelaskan variabel dependen, dan melaksanakan uji t (parsial) untuk mengevaluasi pengaruh masing-masing variabel independen secara individual.</w:t>
      </w:r>
    </w:p>
    <w:p>
      <w:pPr>
        <w:pStyle w:val="Heading3"/>
        <w:numPr>
          <w:ilvl w:val="3"/>
          <w:numId w:val="30"/>
        </w:numPr>
        <w:tabs>
          <w:tab w:pos="1288" w:val="left" w:leader="none"/>
        </w:tabs>
        <w:spacing w:line="240" w:lineRule="auto" w:before="241" w:after="0"/>
        <w:ind w:left="1288" w:right="0" w:hanging="720"/>
        <w:jc w:val="both"/>
      </w:pPr>
      <w:r>
        <w:rPr/>
        <w:t>Persamaan</w:t>
      </w:r>
      <w:r>
        <w:rPr>
          <w:spacing w:val="-6"/>
        </w:rPr>
        <w:t> </w:t>
      </w:r>
      <w:r>
        <w:rPr/>
        <w:t>Regresi</w:t>
      </w:r>
      <w:r>
        <w:rPr>
          <w:spacing w:val="-4"/>
        </w:rPr>
        <w:t> </w:t>
      </w:r>
      <w:r>
        <w:rPr/>
        <w:t>Linier</w:t>
      </w:r>
      <w:r>
        <w:rPr>
          <w:spacing w:val="-8"/>
        </w:rPr>
        <w:t> </w:t>
      </w:r>
      <w:r>
        <w:rPr>
          <w:spacing w:val="-2"/>
        </w:rPr>
        <w:t>Berganda</w:t>
      </w:r>
    </w:p>
    <w:p>
      <w:pPr>
        <w:pStyle w:val="BodyText"/>
        <w:spacing w:line="360" w:lineRule="auto" w:before="137"/>
        <w:ind w:left="568" w:right="145" w:firstLine="708"/>
        <w:jc w:val="both"/>
      </w:pPr>
      <w:r>
        <w:rPr/>
        <w:t>Setelah data diolah dengan SPSS, diperoleh tabel koefisien. Dari tabel ini, salah satu informasi penting yang dapat ditarik adalah persamaan regresi linear berganda yang menggambarkan hubungan antarvariabel.</w:t>
      </w:r>
    </w:p>
    <w:p>
      <w:pPr>
        <w:pStyle w:val="Heading3"/>
        <w:spacing w:before="159"/>
        <w:ind w:left="2589"/>
      </w:pPr>
      <w:r>
        <w:rPr/>
        <w:t>Tabel</w:t>
      </w:r>
      <w:r>
        <w:rPr>
          <w:spacing w:val="-11"/>
        </w:rPr>
        <w:t> </w:t>
      </w:r>
      <w:r>
        <w:rPr/>
        <w:t>4.11</w:t>
      </w:r>
      <w:r>
        <w:rPr>
          <w:spacing w:val="-9"/>
        </w:rPr>
        <w:t> </w:t>
      </w:r>
      <w:r>
        <w:rPr/>
        <w:t>Hasil</w:t>
      </w:r>
      <w:r>
        <w:rPr>
          <w:spacing w:val="-9"/>
        </w:rPr>
        <w:t> </w:t>
      </w:r>
      <w:r>
        <w:rPr/>
        <w:t>Uji</w:t>
      </w:r>
      <w:r>
        <w:rPr>
          <w:spacing w:val="-9"/>
        </w:rPr>
        <w:t> </w:t>
      </w:r>
      <w:r>
        <w:rPr/>
        <w:t>Regresi</w:t>
      </w:r>
      <w:r>
        <w:rPr>
          <w:spacing w:val="-8"/>
        </w:rPr>
        <w:t> </w:t>
      </w:r>
      <w:r>
        <w:rPr>
          <w:spacing w:val="-2"/>
        </w:rPr>
        <w:t>Berganda</w:t>
      </w:r>
    </w:p>
    <w:p>
      <w:pPr>
        <w:spacing w:before="183"/>
        <w:ind w:left="453" w:right="0" w:firstLine="0"/>
        <w:jc w:val="center"/>
        <w:rPr>
          <w:rFonts w:ascii="Calibri"/>
          <w:b/>
          <w:sz w:val="20"/>
        </w:rPr>
      </w:pPr>
      <w:r>
        <w:rPr>
          <w:rFonts w:ascii="Calibri"/>
          <w:b/>
          <w:spacing w:val="-2"/>
          <w:sz w:val="20"/>
        </w:rPr>
        <w:t>Coefficients</w:t>
      </w:r>
      <w:r>
        <w:rPr>
          <w:rFonts w:ascii="Calibri"/>
          <w:b/>
          <w:spacing w:val="-2"/>
          <w:sz w:val="20"/>
          <w:vertAlign w:val="superscript"/>
        </w:rPr>
        <w:t>a</w:t>
      </w:r>
    </w:p>
    <w:p>
      <w:pPr>
        <w:pStyle w:val="BodyText"/>
        <w:spacing w:before="8"/>
        <w:rPr>
          <w:rFonts w:ascii="Calibri"/>
          <w:b/>
          <w:sz w:val="14"/>
        </w:rPr>
      </w:pPr>
    </w:p>
    <w:tbl>
      <w:tblPr>
        <w:tblW w:w="0" w:type="auto"/>
        <w:jc w:val="left"/>
        <w:tblInd w:w="6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5"/>
        <w:gridCol w:w="2289"/>
        <w:gridCol w:w="673"/>
        <w:gridCol w:w="991"/>
        <w:gridCol w:w="1124"/>
        <w:gridCol w:w="577"/>
        <w:gridCol w:w="578"/>
        <w:gridCol w:w="839"/>
        <w:gridCol w:w="569"/>
      </w:tblGrid>
      <w:tr>
        <w:trPr>
          <w:trHeight w:val="686" w:hRule="atLeast"/>
        </w:trPr>
        <w:tc>
          <w:tcPr>
            <w:tcW w:w="2564" w:type="dxa"/>
            <w:gridSpan w:val="2"/>
            <w:vMerge w:val="restart"/>
          </w:tcPr>
          <w:p>
            <w:pPr>
              <w:pStyle w:val="TableParagraph"/>
              <w:rPr>
                <w:rFonts w:ascii="Calibri"/>
                <w:b/>
                <w:sz w:val="20"/>
              </w:rPr>
            </w:pPr>
          </w:p>
          <w:p>
            <w:pPr>
              <w:pStyle w:val="TableParagraph"/>
              <w:rPr>
                <w:rFonts w:ascii="Calibri"/>
                <w:b/>
                <w:sz w:val="20"/>
              </w:rPr>
            </w:pPr>
          </w:p>
          <w:p>
            <w:pPr>
              <w:pStyle w:val="TableParagraph"/>
              <w:rPr>
                <w:rFonts w:ascii="Calibri"/>
                <w:b/>
                <w:sz w:val="20"/>
              </w:rPr>
            </w:pPr>
          </w:p>
          <w:p>
            <w:pPr>
              <w:pStyle w:val="TableParagraph"/>
              <w:spacing w:before="1"/>
              <w:ind w:left="20"/>
              <w:rPr>
                <w:rFonts w:ascii="Calibri"/>
                <w:sz w:val="20"/>
              </w:rPr>
            </w:pPr>
            <w:r>
              <w:rPr>
                <w:rFonts w:ascii="Calibri"/>
                <w:spacing w:val="-2"/>
                <w:sz w:val="20"/>
              </w:rPr>
              <w:t>Model</w:t>
            </w:r>
          </w:p>
        </w:tc>
        <w:tc>
          <w:tcPr>
            <w:tcW w:w="1664" w:type="dxa"/>
            <w:gridSpan w:val="2"/>
          </w:tcPr>
          <w:p>
            <w:pPr>
              <w:pStyle w:val="TableParagraph"/>
              <w:spacing w:line="256" w:lineRule="auto" w:before="3"/>
              <w:ind w:left="349" w:right="156" w:hanging="161"/>
              <w:rPr>
                <w:rFonts w:ascii="Calibri"/>
                <w:sz w:val="20"/>
              </w:rPr>
            </w:pPr>
            <w:r>
              <w:rPr>
                <w:rFonts w:ascii="Calibri"/>
                <w:spacing w:val="-2"/>
                <w:sz w:val="20"/>
              </w:rPr>
              <w:t>Unstandardized Coefficients</w:t>
            </w:r>
          </w:p>
        </w:tc>
        <w:tc>
          <w:tcPr>
            <w:tcW w:w="1124" w:type="dxa"/>
          </w:tcPr>
          <w:p>
            <w:pPr>
              <w:pStyle w:val="TableParagraph"/>
              <w:spacing w:line="256" w:lineRule="auto" w:before="3"/>
              <w:ind w:left="92" w:right="-29" w:hanging="53"/>
              <w:rPr>
                <w:rFonts w:ascii="Calibri"/>
                <w:sz w:val="20"/>
              </w:rPr>
            </w:pPr>
            <w:r>
              <w:rPr>
                <w:rFonts w:ascii="Calibri"/>
                <w:spacing w:val="-2"/>
                <w:sz w:val="20"/>
              </w:rPr>
              <w:t>Standardized Coefficients</w:t>
            </w:r>
          </w:p>
        </w:tc>
        <w:tc>
          <w:tcPr>
            <w:tcW w:w="577" w:type="dxa"/>
            <w:vMerge w:val="restart"/>
          </w:tcPr>
          <w:p>
            <w:pPr>
              <w:pStyle w:val="TableParagraph"/>
              <w:rPr>
                <w:rFonts w:ascii="Calibri"/>
                <w:b/>
                <w:sz w:val="20"/>
              </w:rPr>
            </w:pPr>
          </w:p>
          <w:p>
            <w:pPr>
              <w:pStyle w:val="TableParagraph"/>
              <w:rPr>
                <w:rFonts w:ascii="Calibri"/>
                <w:b/>
                <w:sz w:val="20"/>
              </w:rPr>
            </w:pPr>
          </w:p>
          <w:p>
            <w:pPr>
              <w:pStyle w:val="TableParagraph"/>
              <w:rPr>
                <w:rFonts w:ascii="Calibri"/>
                <w:b/>
                <w:sz w:val="20"/>
              </w:rPr>
            </w:pPr>
          </w:p>
          <w:p>
            <w:pPr>
              <w:pStyle w:val="TableParagraph"/>
              <w:spacing w:before="1"/>
              <w:ind w:left="100" w:right="42"/>
              <w:jc w:val="center"/>
              <w:rPr>
                <w:rFonts w:ascii="Calibri"/>
                <w:sz w:val="20"/>
              </w:rPr>
            </w:pPr>
            <w:r>
              <w:rPr>
                <w:rFonts w:ascii="Calibri"/>
                <w:spacing w:val="-10"/>
                <w:sz w:val="20"/>
              </w:rPr>
              <w:t>t</w:t>
            </w:r>
          </w:p>
        </w:tc>
        <w:tc>
          <w:tcPr>
            <w:tcW w:w="578" w:type="dxa"/>
            <w:vMerge w:val="restart"/>
          </w:tcPr>
          <w:p>
            <w:pPr>
              <w:pStyle w:val="TableParagraph"/>
              <w:rPr>
                <w:rFonts w:ascii="Calibri"/>
                <w:b/>
                <w:sz w:val="20"/>
              </w:rPr>
            </w:pPr>
          </w:p>
          <w:p>
            <w:pPr>
              <w:pStyle w:val="TableParagraph"/>
              <w:rPr>
                <w:rFonts w:ascii="Calibri"/>
                <w:b/>
                <w:sz w:val="20"/>
              </w:rPr>
            </w:pPr>
          </w:p>
          <w:p>
            <w:pPr>
              <w:pStyle w:val="TableParagraph"/>
              <w:rPr>
                <w:rFonts w:ascii="Calibri"/>
                <w:b/>
                <w:sz w:val="20"/>
              </w:rPr>
            </w:pPr>
          </w:p>
          <w:p>
            <w:pPr>
              <w:pStyle w:val="TableParagraph"/>
              <w:spacing w:before="1"/>
              <w:ind w:left="143"/>
              <w:rPr>
                <w:rFonts w:ascii="Calibri"/>
                <w:sz w:val="20"/>
              </w:rPr>
            </w:pPr>
            <w:r>
              <w:rPr>
                <w:rFonts w:ascii="Calibri"/>
                <w:spacing w:val="-4"/>
                <w:sz w:val="20"/>
              </w:rPr>
              <w:t>Sig.</w:t>
            </w:r>
          </w:p>
        </w:tc>
        <w:tc>
          <w:tcPr>
            <w:tcW w:w="1408" w:type="dxa"/>
            <w:gridSpan w:val="2"/>
          </w:tcPr>
          <w:p>
            <w:pPr>
              <w:pStyle w:val="TableParagraph"/>
              <w:spacing w:line="256" w:lineRule="auto" w:before="3"/>
              <w:ind w:left="340" w:right="202" w:hanging="104"/>
              <w:rPr>
                <w:rFonts w:ascii="Calibri"/>
                <w:sz w:val="20"/>
              </w:rPr>
            </w:pPr>
            <w:r>
              <w:rPr>
                <w:rFonts w:ascii="Calibri"/>
                <w:spacing w:val="-2"/>
                <w:sz w:val="20"/>
              </w:rPr>
              <w:t>Collinearity Statistics</w:t>
            </w:r>
          </w:p>
        </w:tc>
      </w:tr>
      <w:tr>
        <w:trPr>
          <w:trHeight w:val="426" w:hRule="atLeast"/>
        </w:trPr>
        <w:tc>
          <w:tcPr>
            <w:tcW w:w="2564" w:type="dxa"/>
            <w:gridSpan w:val="2"/>
            <w:vMerge/>
            <w:tcBorders>
              <w:top w:val="nil"/>
            </w:tcBorders>
          </w:tcPr>
          <w:p>
            <w:pPr>
              <w:rPr>
                <w:sz w:val="2"/>
                <w:szCs w:val="2"/>
              </w:rPr>
            </w:pPr>
          </w:p>
        </w:tc>
        <w:tc>
          <w:tcPr>
            <w:tcW w:w="673" w:type="dxa"/>
          </w:tcPr>
          <w:p>
            <w:pPr>
              <w:pStyle w:val="TableParagraph"/>
              <w:spacing w:before="1"/>
              <w:ind w:left="30"/>
              <w:jc w:val="center"/>
              <w:rPr>
                <w:rFonts w:ascii="Calibri"/>
                <w:sz w:val="20"/>
              </w:rPr>
            </w:pPr>
            <w:r>
              <w:rPr>
                <w:rFonts w:ascii="Calibri"/>
                <w:spacing w:val="-10"/>
                <w:sz w:val="20"/>
              </w:rPr>
              <w:t>B</w:t>
            </w:r>
          </w:p>
        </w:tc>
        <w:tc>
          <w:tcPr>
            <w:tcW w:w="991" w:type="dxa"/>
          </w:tcPr>
          <w:p>
            <w:pPr>
              <w:pStyle w:val="TableParagraph"/>
              <w:spacing w:before="1"/>
              <w:ind w:left="113"/>
              <w:rPr>
                <w:rFonts w:ascii="Calibri"/>
                <w:sz w:val="20"/>
              </w:rPr>
            </w:pPr>
            <w:r>
              <w:rPr>
                <w:rFonts w:ascii="Calibri"/>
                <w:sz w:val="20"/>
              </w:rPr>
              <w:t>Std.</w:t>
            </w:r>
            <w:r>
              <w:rPr>
                <w:rFonts w:ascii="Calibri"/>
                <w:spacing w:val="-7"/>
                <w:sz w:val="20"/>
              </w:rPr>
              <w:t> </w:t>
            </w:r>
            <w:r>
              <w:rPr>
                <w:rFonts w:ascii="Calibri"/>
                <w:spacing w:val="-2"/>
                <w:sz w:val="20"/>
              </w:rPr>
              <w:t>Error</w:t>
            </w:r>
          </w:p>
        </w:tc>
        <w:tc>
          <w:tcPr>
            <w:tcW w:w="1124" w:type="dxa"/>
          </w:tcPr>
          <w:p>
            <w:pPr>
              <w:pStyle w:val="TableParagraph"/>
              <w:spacing w:before="1"/>
              <w:ind w:left="382"/>
              <w:rPr>
                <w:rFonts w:ascii="Calibri"/>
                <w:sz w:val="20"/>
              </w:rPr>
            </w:pPr>
            <w:r>
              <w:rPr>
                <w:rFonts w:ascii="Calibri"/>
                <w:spacing w:val="-4"/>
                <w:sz w:val="20"/>
              </w:rPr>
              <w:t>Beta</w:t>
            </w:r>
          </w:p>
        </w:tc>
        <w:tc>
          <w:tcPr>
            <w:tcW w:w="577" w:type="dxa"/>
            <w:vMerge/>
            <w:tcBorders>
              <w:top w:val="nil"/>
            </w:tcBorders>
          </w:tcPr>
          <w:p>
            <w:pPr>
              <w:rPr>
                <w:sz w:val="2"/>
                <w:szCs w:val="2"/>
              </w:rPr>
            </w:pPr>
          </w:p>
        </w:tc>
        <w:tc>
          <w:tcPr>
            <w:tcW w:w="578" w:type="dxa"/>
            <w:vMerge/>
            <w:tcBorders>
              <w:top w:val="nil"/>
            </w:tcBorders>
          </w:tcPr>
          <w:p>
            <w:pPr>
              <w:rPr>
                <w:sz w:val="2"/>
                <w:szCs w:val="2"/>
              </w:rPr>
            </w:pPr>
          </w:p>
        </w:tc>
        <w:tc>
          <w:tcPr>
            <w:tcW w:w="839" w:type="dxa"/>
          </w:tcPr>
          <w:p>
            <w:pPr>
              <w:pStyle w:val="TableParagraph"/>
              <w:spacing w:before="1"/>
              <w:ind w:right="-15"/>
              <w:jc w:val="right"/>
              <w:rPr>
                <w:rFonts w:ascii="Calibri"/>
                <w:sz w:val="20"/>
              </w:rPr>
            </w:pPr>
            <w:r>
              <w:rPr>
                <w:rFonts w:ascii="Calibri"/>
                <w:spacing w:val="-2"/>
                <w:sz w:val="20"/>
              </w:rPr>
              <w:t>Tolerance</w:t>
            </w:r>
          </w:p>
        </w:tc>
        <w:tc>
          <w:tcPr>
            <w:tcW w:w="569" w:type="dxa"/>
          </w:tcPr>
          <w:p>
            <w:pPr>
              <w:pStyle w:val="TableParagraph"/>
              <w:spacing w:before="1"/>
              <w:ind w:left="89" w:right="50"/>
              <w:jc w:val="center"/>
              <w:rPr>
                <w:rFonts w:ascii="Calibri"/>
                <w:sz w:val="20"/>
              </w:rPr>
            </w:pPr>
            <w:r>
              <w:rPr>
                <w:rFonts w:ascii="Calibri"/>
                <w:spacing w:val="-5"/>
                <w:sz w:val="20"/>
              </w:rPr>
              <w:t>VIF</w:t>
            </w:r>
          </w:p>
        </w:tc>
      </w:tr>
      <w:tr>
        <w:trPr>
          <w:trHeight w:val="423" w:hRule="atLeast"/>
        </w:trPr>
        <w:tc>
          <w:tcPr>
            <w:tcW w:w="275" w:type="dxa"/>
            <w:vMerge w:val="restart"/>
          </w:tcPr>
          <w:p>
            <w:pPr>
              <w:pStyle w:val="TableParagraph"/>
              <w:spacing w:line="242" w:lineRule="exact"/>
              <w:ind w:left="20"/>
              <w:rPr>
                <w:rFonts w:ascii="Calibri"/>
                <w:sz w:val="20"/>
              </w:rPr>
            </w:pPr>
            <w:r>
              <w:rPr>
                <w:rFonts w:ascii="Calibri"/>
                <w:spacing w:val="-10"/>
                <w:sz w:val="20"/>
              </w:rPr>
              <w:t>1</w:t>
            </w:r>
          </w:p>
        </w:tc>
        <w:tc>
          <w:tcPr>
            <w:tcW w:w="2289" w:type="dxa"/>
          </w:tcPr>
          <w:p>
            <w:pPr>
              <w:pStyle w:val="TableParagraph"/>
              <w:spacing w:line="242" w:lineRule="exact"/>
              <w:ind w:left="4"/>
              <w:rPr>
                <w:rFonts w:ascii="Calibri"/>
                <w:sz w:val="20"/>
              </w:rPr>
            </w:pPr>
            <w:r>
              <w:rPr>
                <w:rFonts w:ascii="Calibri"/>
                <w:spacing w:val="-2"/>
                <w:sz w:val="20"/>
              </w:rPr>
              <w:t>(Constant)</w:t>
            </w:r>
          </w:p>
        </w:tc>
        <w:tc>
          <w:tcPr>
            <w:tcW w:w="673" w:type="dxa"/>
          </w:tcPr>
          <w:p>
            <w:pPr>
              <w:pStyle w:val="TableParagraph"/>
              <w:spacing w:line="242" w:lineRule="exact"/>
              <w:ind w:right="-29"/>
              <w:jc w:val="right"/>
              <w:rPr>
                <w:rFonts w:ascii="Calibri"/>
                <w:sz w:val="20"/>
              </w:rPr>
            </w:pPr>
            <w:r>
              <w:rPr>
                <w:rFonts w:ascii="Calibri"/>
                <w:spacing w:val="-2"/>
                <w:sz w:val="20"/>
              </w:rPr>
              <w:t>6,693</w:t>
            </w:r>
          </w:p>
        </w:tc>
        <w:tc>
          <w:tcPr>
            <w:tcW w:w="991" w:type="dxa"/>
          </w:tcPr>
          <w:p>
            <w:pPr>
              <w:pStyle w:val="TableParagraph"/>
              <w:spacing w:line="242" w:lineRule="exact"/>
              <w:ind w:right="-29"/>
              <w:jc w:val="right"/>
              <w:rPr>
                <w:rFonts w:ascii="Calibri"/>
                <w:sz w:val="20"/>
              </w:rPr>
            </w:pPr>
            <w:r>
              <w:rPr>
                <w:rFonts w:ascii="Calibri"/>
                <w:spacing w:val="-2"/>
                <w:sz w:val="20"/>
              </w:rPr>
              <w:t>1,575</w:t>
            </w:r>
          </w:p>
        </w:tc>
        <w:tc>
          <w:tcPr>
            <w:tcW w:w="1124" w:type="dxa"/>
          </w:tcPr>
          <w:p>
            <w:pPr>
              <w:pStyle w:val="TableParagraph"/>
              <w:rPr>
                <w:sz w:val="22"/>
              </w:rPr>
            </w:pPr>
          </w:p>
        </w:tc>
        <w:tc>
          <w:tcPr>
            <w:tcW w:w="577" w:type="dxa"/>
          </w:tcPr>
          <w:p>
            <w:pPr>
              <w:pStyle w:val="TableParagraph"/>
              <w:spacing w:line="242" w:lineRule="exact"/>
              <w:ind w:left="100" w:right="-29"/>
              <w:jc w:val="center"/>
              <w:rPr>
                <w:rFonts w:ascii="Calibri"/>
                <w:sz w:val="20"/>
              </w:rPr>
            </w:pPr>
            <w:r>
              <w:rPr>
                <w:rFonts w:ascii="Calibri"/>
                <w:spacing w:val="-2"/>
                <w:sz w:val="20"/>
              </w:rPr>
              <w:t>4,249</w:t>
            </w:r>
          </w:p>
        </w:tc>
        <w:tc>
          <w:tcPr>
            <w:tcW w:w="578" w:type="dxa"/>
          </w:tcPr>
          <w:p>
            <w:pPr>
              <w:pStyle w:val="TableParagraph"/>
              <w:spacing w:line="242" w:lineRule="exact"/>
              <w:ind w:right="-15"/>
              <w:jc w:val="right"/>
              <w:rPr>
                <w:rFonts w:ascii="Calibri"/>
                <w:sz w:val="20"/>
              </w:rPr>
            </w:pPr>
            <w:r>
              <w:rPr>
                <w:rFonts w:ascii="Calibri"/>
                <w:spacing w:val="-4"/>
                <w:sz w:val="20"/>
              </w:rPr>
              <w:t>,000</w:t>
            </w:r>
          </w:p>
        </w:tc>
        <w:tc>
          <w:tcPr>
            <w:tcW w:w="839" w:type="dxa"/>
          </w:tcPr>
          <w:p>
            <w:pPr>
              <w:pStyle w:val="TableParagraph"/>
              <w:rPr>
                <w:sz w:val="22"/>
              </w:rPr>
            </w:pPr>
          </w:p>
        </w:tc>
        <w:tc>
          <w:tcPr>
            <w:tcW w:w="569" w:type="dxa"/>
          </w:tcPr>
          <w:p>
            <w:pPr>
              <w:pStyle w:val="TableParagraph"/>
              <w:rPr>
                <w:sz w:val="22"/>
              </w:rPr>
            </w:pPr>
          </w:p>
        </w:tc>
      </w:tr>
      <w:tr>
        <w:trPr>
          <w:trHeight w:val="422" w:hRule="atLeast"/>
        </w:trPr>
        <w:tc>
          <w:tcPr>
            <w:tcW w:w="275" w:type="dxa"/>
            <w:vMerge/>
            <w:tcBorders>
              <w:top w:val="nil"/>
            </w:tcBorders>
          </w:tcPr>
          <w:p>
            <w:pPr>
              <w:rPr>
                <w:sz w:val="2"/>
                <w:szCs w:val="2"/>
              </w:rPr>
            </w:pPr>
          </w:p>
        </w:tc>
        <w:tc>
          <w:tcPr>
            <w:tcW w:w="2289" w:type="dxa"/>
          </w:tcPr>
          <w:p>
            <w:pPr>
              <w:pStyle w:val="TableParagraph"/>
              <w:spacing w:line="242" w:lineRule="exact"/>
              <w:ind w:left="4"/>
              <w:rPr>
                <w:rFonts w:ascii="Calibri"/>
                <w:sz w:val="20"/>
              </w:rPr>
            </w:pPr>
            <w:r>
              <w:rPr>
                <w:rFonts w:ascii="Calibri"/>
                <w:spacing w:val="-2"/>
                <w:sz w:val="20"/>
              </w:rPr>
              <w:t>Keterampilan_Soft_Skill</w:t>
            </w:r>
          </w:p>
        </w:tc>
        <w:tc>
          <w:tcPr>
            <w:tcW w:w="673" w:type="dxa"/>
          </w:tcPr>
          <w:p>
            <w:pPr>
              <w:pStyle w:val="TableParagraph"/>
              <w:spacing w:line="242" w:lineRule="exact"/>
              <w:ind w:right="-29"/>
              <w:jc w:val="right"/>
              <w:rPr>
                <w:rFonts w:ascii="Calibri"/>
                <w:sz w:val="20"/>
              </w:rPr>
            </w:pPr>
            <w:r>
              <w:rPr>
                <w:rFonts w:ascii="Calibri"/>
                <w:spacing w:val="-4"/>
                <w:sz w:val="20"/>
              </w:rPr>
              <w:t>,254</w:t>
            </w:r>
          </w:p>
        </w:tc>
        <w:tc>
          <w:tcPr>
            <w:tcW w:w="991" w:type="dxa"/>
          </w:tcPr>
          <w:p>
            <w:pPr>
              <w:pStyle w:val="TableParagraph"/>
              <w:spacing w:line="242" w:lineRule="exact"/>
              <w:ind w:right="-29"/>
              <w:jc w:val="right"/>
              <w:rPr>
                <w:rFonts w:ascii="Calibri"/>
                <w:sz w:val="20"/>
              </w:rPr>
            </w:pPr>
            <w:r>
              <w:rPr>
                <w:rFonts w:ascii="Calibri"/>
                <w:spacing w:val="-4"/>
                <w:sz w:val="20"/>
              </w:rPr>
              <w:t>,101</w:t>
            </w:r>
          </w:p>
        </w:tc>
        <w:tc>
          <w:tcPr>
            <w:tcW w:w="1124" w:type="dxa"/>
          </w:tcPr>
          <w:p>
            <w:pPr>
              <w:pStyle w:val="TableParagraph"/>
              <w:spacing w:line="242" w:lineRule="exact"/>
              <w:ind w:right="-44"/>
              <w:jc w:val="right"/>
              <w:rPr>
                <w:rFonts w:ascii="Calibri"/>
                <w:sz w:val="20"/>
              </w:rPr>
            </w:pPr>
            <w:r>
              <w:rPr>
                <w:rFonts w:ascii="Calibri"/>
                <w:spacing w:val="-4"/>
                <w:sz w:val="20"/>
              </w:rPr>
              <w:t>,310</w:t>
            </w:r>
          </w:p>
        </w:tc>
        <w:tc>
          <w:tcPr>
            <w:tcW w:w="577" w:type="dxa"/>
          </w:tcPr>
          <w:p>
            <w:pPr>
              <w:pStyle w:val="TableParagraph"/>
              <w:spacing w:line="242" w:lineRule="exact"/>
              <w:ind w:left="100" w:right="-29"/>
              <w:jc w:val="center"/>
              <w:rPr>
                <w:rFonts w:ascii="Calibri"/>
                <w:sz w:val="20"/>
              </w:rPr>
            </w:pPr>
            <w:r>
              <w:rPr>
                <w:rFonts w:ascii="Calibri"/>
                <w:spacing w:val="-2"/>
                <w:sz w:val="20"/>
              </w:rPr>
              <w:t>2,511</w:t>
            </w:r>
          </w:p>
        </w:tc>
        <w:tc>
          <w:tcPr>
            <w:tcW w:w="578" w:type="dxa"/>
          </w:tcPr>
          <w:p>
            <w:pPr>
              <w:pStyle w:val="TableParagraph"/>
              <w:spacing w:line="242" w:lineRule="exact"/>
              <w:ind w:right="-15"/>
              <w:jc w:val="right"/>
              <w:rPr>
                <w:rFonts w:ascii="Calibri"/>
                <w:sz w:val="20"/>
              </w:rPr>
            </w:pPr>
            <w:r>
              <w:rPr>
                <w:rFonts w:ascii="Calibri"/>
                <w:spacing w:val="-4"/>
                <w:sz w:val="20"/>
              </w:rPr>
              <w:t>,017</w:t>
            </w:r>
          </w:p>
        </w:tc>
        <w:tc>
          <w:tcPr>
            <w:tcW w:w="839" w:type="dxa"/>
          </w:tcPr>
          <w:p>
            <w:pPr>
              <w:pStyle w:val="TableParagraph"/>
              <w:spacing w:line="242" w:lineRule="exact"/>
              <w:ind w:right="-29"/>
              <w:jc w:val="right"/>
              <w:rPr>
                <w:rFonts w:ascii="Calibri"/>
                <w:sz w:val="20"/>
              </w:rPr>
            </w:pPr>
            <w:r>
              <w:rPr>
                <w:rFonts w:ascii="Calibri"/>
                <w:spacing w:val="-4"/>
                <w:sz w:val="20"/>
              </w:rPr>
              <w:t>,635</w:t>
            </w:r>
          </w:p>
        </w:tc>
        <w:tc>
          <w:tcPr>
            <w:tcW w:w="569" w:type="dxa"/>
          </w:tcPr>
          <w:p>
            <w:pPr>
              <w:pStyle w:val="TableParagraph"/>
              <w:spacing w:line="242" w:lineRule="exact"/>
              <w:ind w:left="89" w:right="-29"/>
              <w:jc w:val="center"/>
              <w:rPr>
                <w:rFonts w:ascii="Calibri"/>
                <w:sz w:val="20"/>
              </w:rPr>
            </w:pPr>
            <w:r>
              <w:rPr>
                <w:rFonts w:ascii="Calibri"/>
                <w:spacing w:val="-2"/>
                <w:sz w:val="20"/>
              </w:rPr>
              <w:t>1,574</w:t>
            </w:r>
          </w:p>
        </w:tc>
      </w:tr>
      <w:tr>
        <w:trPr>
          <w:trHeight w:val="425" w:hRule="atLeast"/>
        </w:trPr>
        <w:tc>
          <w:tcPr>
            <w:tcW w:w="275" w:type="dxa"/>
            <w:vMerge/>
            <w:tcBorders>
              <w:top w:val="nil"/>
            </w:tcBorders>
          </w:tcPr>
          <w:p>
            <w:pPr>
              <w:rPr>
                <w:sz w:val="2"/>
                <w:szCs w:val="2"/>
              </w:rPr>
            </w:pPr>
          </w:p>
        </w:tc>
        <w:tc>
          <w:tcPr>
            <w:tcW w:w="2289" w:type="dxa"/>
          </w:tcPr>
          <w:p>
            <w:pPr>
              <w:pStyle w:val="TableParagraph"/>
              <w:ind w:left="4"/>
              <w:rPr>
                <w:rFonts w:ascii="Calibri"/>
                <w:sz w:val="20"/>
              </w:rPr>
            </w:pPr>
            <w:r>
              <w:rPr>
                <w:rFonts w:ascii="Calibri"/>
                <w:spacing w:val="-2"/>
                <w:sz w:val="20"/>
              </w:rPr>
              <w:t>Motivasi_Kerja</w:t>
            </w:r>
          </w:p>
        </w:tc>
        <w:tc>
          <w:tcPr>
            <w:tcW w:w="673" w:type="dxa"/>
          </w:tcPr>
          <w:p>
            <w:pPr>
              <w:pStyle w:val="TableParagraph"/>
              <w:ind w:right="-29"/>
              <w:jc w:val="right"/>
              <w:rPr>
                <w:rFonts w:ascii="Calibri"/>
                <w:sz w:val="20"/>
              </w:rPr>
            </w:pPr>
            <w:r>
              <w:rPr>
                <w:rFonts w:ascii="Calibri"/>
                <w:spacing w:val="-4"/>
                <w:sz w:val="20"/>
              </w:rPr>
              <w:t>,336</w:t>
            </w:r>
          </w:p>
        </w:tc>
        <w:tc>
          <w:tcPr>
            <w:tcW w:w="991" w:type="dxa"/>
          </w:tcPr>
          <w:p>
            <w:pPr>
              <w:pStyle w:val="TableParagraph"/>
              <w:ind w:right="-29"/>
              <w:jc w:val="right"/>
              <w:rPr>
                <w:rFonts w:ascii="Calibri"/>
                <w:sz w:val="20"/>
              </w:rPr>
            </w:pPr>
            <w:r>
              <w:rPr>
                <w:rFonts w:ascii="Calibri"/>
                <w:spacing w:val="-4"/>
                <w:sz w:val="20"/>
              </w:rPr>
              <w:t>,068</w:t>
            </w:r>
          </w:p>
        </w:tc>
        <w:tc>
          <w:tcPr>
            <w:tcW w:w="1124" w:type="dxa"/>
          </w:tcPr>
          <w:p>
            <w:pPr>
              <w:pStyle w:val="TableParagraph"/>
              <w:ind w:right="-44"/>
              <w:jc w:val="right"/>
              <w:rPr>
                <w:rFonts w:ascii="Calibri"/>
                <w:sz w:val="20"/>
              </w:rPr>
            </w:pPr>
            <w:r>
              <w:rPr>
                <w:rFonts w:ascii="Calibri"/>
                <w:spacing w:val="-4"/>
                <w:sz w:val="20"/>
              </w:rPr>
              <w:t>,607</w:t>
            </w:r>
          </w:p>
        </w:tc>
        <w:tc>
          <w:tcPr>
            <w:tcW w:w="577" w:type="dxa"/>
          </w:tcPr>
          <w:p>
            <w:pPr>
              <w:pStyle w:val="TableParagraph"/>
              <w:ind w:left="100" w:right="-29"/>
              <w:jc w:val="center"/>
              <w:rPr>
                <w:rFonts w:ascii="Calibri"/>
                <w:sz w:val="20"/>
              </w:rPr>
            </w:pPr>
            <w:r>
              <w:rPr>
                <w:rFonts w:ascii="Calibri"/>
                <w:spacing w:val="-2"/>
                <w:sz w:val="20"/>
              </w:rPr>
              <w:t>4,923</w:t>
            </w:r>
          </w:p>
        </w:tc>
        <w:tc>
          <w:tcPr>
            <w:tcW w:w="578" w:type="dxa"/>
          </w:tcPr>
          <w:p>
            <w:pPr>
              <w:pStyle w:val="TableParagraph"/>
              <w:ind w:right="-15"/>
              <w:jc w:val="right"/>
              <w:rPr>
                <w:rFonts w:ascii="Calibri"/>
                <w:sz w:val="20"/>
              </w:rPr>
            </w:pPr>
            <w:r>
              <w:rPr>
                <w:rFonts w:ascii="Calibri"/>
                <w:spacing w:val="-4"/>
                <w:sz w:val="20"/>
              </w:rPr>
              <w:t>,000</w:t>
            </w:r>
          </w:p>
        </w:tc>
        <w:tc>
          <w:tcPr>
            <w:tcW w:w="839" w:type="dxa"/>
          </w:tcPr>
          <w:p>
            <w:pPr>
              <w:pStyle w:val="TableParagraph"/>
              <w:ind w:right="-29"/>
              <w:jc w:val="right"/>
              <w:rPr>
                <w:rFonts w:ascii="Calibri"/>
                <w:sz w:val="20"/>
              </w:rPr>
            </w:pPr>
            <w:r>
              <w:rPr>
                <w:rFonts w:ascii="Calibri"/>
                <w:spacing w:val="-4"/>
                <w:sz w:val="20"/>
              </w:rPr>
              <w:t>,635</w:t>
            </w:r>
          </w:p>
        </w:tc>
        <w:tc>
          <w:tcPr>
            <w:tcW w:w="569" w:type="dxa"/>
          </w:tcPr>
          <w:p>
            <w:pPr>
              <w:pStyle w:val="TableParagraph"/>
              <w:ind w:left="89" w:right="-29"/>
              <w:jc w:val="center"/>
              <w:rPr>
                <w:rFonts w:ascii="Calibri"/>
                <w:sz w:val="20"/>
              </w:rPr>
            </w:pPr>
            <w:r>
              <w:rPr>
                <w:rFonts w:ascii="Calibri"/>
                <w:spacing w:val="-2"/>
                <w:sz w:val="20"/>
              </w:rPr>
              <w:t>1,574</w:t>
            </w:r>
          </w:p>
        </w:tc>
      </w:tr>
    </w:tbl>
    <w:p>
      <w:pPr>
        <w:pStyle w:val="BodyText"/>
        <w:ind w:left="568"/>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after="0"/>
        <w:sectPr>
          <w:pgSz w:w="11910" w:h="16840"/>
          <w:pgMar w:header="0" w:footer="784" w:top="1920" w:bottom="980" w:left="1700" w:right="1559"/>
        </w:sectPr>
      </w:pPr>
    </w:p>
    <w:p>
      <w:pPr>
        <w:pStyle w:val="BodyText"/>
        <w:spacing w:before="53"/>
      </w:pPr>
    </w:p>
    <w:p>
      <w:pPr>
        <w:pStyle w:val="BodyText"/>
        <w:spacing w:line="360" w:lineRule="auto"/>
        <w:ind w:left="568" w:right="141" w:firstLine="708"/>
        <w:jc w:val="both"/>
      </w:pPr>
      <w:r>
        <w:rPr/>
        <w:t>Berdasarkan</w:t>
      </w:r>
      <w:r>
        <w:rPr>
          <w:spacing w:val="-10"/>
        </w:rPr>
        <w:t> </w:t>
      </w:r>
      <w:r>
        <w:rPr/>
        <w:t>nilai</w:t>
      </w:r>
      <w:r>
        <w:rPr>
          <w:spacing w:val="-9"/>
        </w:rPr>
        <w:t> </w:t>
      </w:r>
      <w:r>
        <w:rPr/>
        <w:t>koefisien</w:t>
      </w:r>
      <w:r>
        <w:rPr>
          <w:spacing w:val="-10"/>
        </w:rPr>
        <w:t> </w:t>
      </w:r>
      <w:r>
        <w:rPr/>
        <w:t>beta</w:t>
      </w:r>
      <w:r>
        <w:rPr>
          <w:spacing w:val="-10"/>
        </w:rPr>
        <w:t> </w:t>
      </w:r>
      <w:r>
        <w:rPr/>
        <w:t>yang</w:t>
      </w:r>
      <w:r>
        <w:rPr>
          <w:spacing w:val="-10"/>
        </w:rPr>
        <w:t> </w:t>
      </w:r>
      <w:r>
        <w:rPr/>
        <w:t>tidak</w:t>
      </w:r>
      <w:r>
        <w:rPr>
          <w:spacing w:val="-10"/>
        </w:rPr>
        <w:t> </w:t>
      </w:r>
      <w:r>
        <w:rPr/>
        <w:t>terstandarisasi</w:t>
      </w:r>
      <w:r>
        <w:rPr>
          <w:spacing w:val="-9"/>
        </w:rPr>
        <w:t> </w:t>
      </w:r>
      <w:r>
        <w:rPr/>
        <w:t>(</w:t>
      </w:r>
      <w:r>
        <w:rPr>
          <w:i/>
        </w:rPr>
        <w:t>Unstandardized Coefficients Beta</w:t>
      </w:r>
      <w:r>
        <w:rPr/>
        <w:t>), dapat disusun persamaan regresi linear berganda yang relevan dengan penelitian ini, sebagaimana berikut ini:</w:t>
      </w:r>
    </w:p>
    <w:p>
      <w:pPr>
        <w:pStyle w:val="Heading2"/>
        <w:spacing w:before="159"/>
        <w:ind w:left="3511"/>
        <w:jc w:val="left"/>
        <w:rPr>
          <w:sz w:val="16"/>
        </w:rPr>
      </w:pPr>
      <w:r>
        <w:rPr>
          <w:position w:val="1"/>
        </w:rPr>
        <w:t>Y=</w:t>
      </w:r>
      <w:r>
        <w:rPr>
          <w:spacing w:val="-2"/>
          <w:position w:val="1"/>
        </w:rPr>
        <w:t> 6,693+0,254X</w:t>
      </w:r>
      <w:r>
        <w:rPr>
          <w:spacing w:val="-2"/>
          <w:sz w:val="16"/>
        </w:rPr>
        <w:t>1</w:t>
      </w:r>
      <w:r>
        <w:rPr>
          <w:spacing w:val="-2"/>
          <w:position w:val="1"/>
        </w:rPr>
        <w:t>+0,336X</w:t>
      </w:r>
      <w:r>
        <w:rPr>
          <w:spacing w:val="-2"/>
          <w:sz w:val="16"/>
        </w:rPr>
        <w:t>2</w:t>
      </w:r>
    </w:p>
    <w:p>
      <w:pPr>
        <w:pStyle w:val="BodyText"/>
        <w:spacing w:before="140"/>
        <w:ind w:left="568"/>
      </w:pPr>
      <w:r>
        <w:rPr/>
        <w:t>Yang</w:t>
      </w:r>
      <w:r>
        <w:rPr>
          <w:spacing w:val="-14"/>
        </w:rPr>
        <w:t> </w:t>
      </w:r>
      <w:r>
        <w:rPr/>
        <w:t>menunjukkan</w:t>
      </w:r>
      <w:r>
        <w:rPr>
          <w:spacing w:val="-13"/>
        </w:rPr>
        <w:t> </w:t>
      </w:r>
      <w:r>
        <w:rPr>
          <w:spacing w:val="-2"/>
        </w:rPr>
        <w:t>bahwa:</w:t>
      </w:r>
    </w:p>
    <w:p>
      <w:pPr>
        <w:pStyle w:val="ListParagraph"/>
        <w:numPr>
          <w:ilvl w:val="0"/>
          <w:numId w:val="39"/>
        </w:numPr>
        <w:tabs>
          <w:tab w:pos="993" w:val="left" w:leader="none"/>
          <w:tab w:pos="995" w:val="left" w:leader="none"/>
        </w:tabs>
        <w:spacing w:line="360" w:lineRule="auto" w:before="137" w:after="0"/>
        <w:ind w:left="995" w:right="138" w:hanging="428"/>
        <w:jc w:val="both"/>
        <w:rPr>
          <w:sz w:val="24"/>
        </w:rPr>
      </w:pPr>
      <w:r>
        <w:rPr>
          <w:sz w:val="24"/>
        </w:rPr>
        <w:t>Nilai konstanta sebesar 6,693 menunjukkan bahwa jika semua variabel independen (keterampilan </w:t>
      </w:r>
      <w:r>
        <w:rPr>
          <w:i/>
          <w:sz w:val="24"/>
        </w:rPr>
        <w:t>soft skill </w:t>
      </w:r>
      <w:r>
        <w:rPr>
          <w:sz w:val="24"/>
        </w:rPr>
        <w:t>dan motivasi kerja) bernilai nol, maka variabel kinerja hanya akan memiliki nilai 6,693.</w:t>
      </w:r>
    </w:p>
    <w:p>
      <w:pPr>
        <w:pStyle w:val="ListParagraph"/>
        <w:numPr>
          <w:ilvl w:val="0"/>
          <w:numId w:val="39"/>
        </w:numPr>
        <w:tabs>
          <w:tab w:pos="995" w:val="left" w:leader="none"/>
        </w:tabs>
        <w:spacing w:line="360" w:lineRule="auto" w:before="2" w:after="0"/>
        <w:ind w:left="995" w:right="136" w:hanging="428"/>
        <w:jc w:val="both"/>
        <w:rPr>
          <w:sz w:val="24"/>
        </w:rPr>
      </w:pPr>
      <w:r>
        <w:rPr>
          <w:sz w:val="24"/>
        </w:rPr>
        <w:t>Koefisien regresi variabel keterampilan </w:t>
      </w:r>
      <w:r>
        <w:rPr>
          <w:i/>
          <w:sz w:val="24"/>
        </w:rPr>
        <w:t>soft skill </w:t>
      </w:r>
      <w:r>
        <w:rPr>
          <w:sz w:val="24"/>
        </w:rPr>
        <w:t>sebesar 0,254 menunjukkan bahwa</w:t>
      </w:r>
      <w:r>
        <w:rPr>
          <w:spacing w:val="-8"/>
          <w:sz w:val="24"/>
        </w:rPr>
        <w:t> </w:t>
      </w:r>
      <w:r>
        <w:rPr>
          <w:sz w:val="24"/>
        </w:rPr>
        <w:t>jika</w:t>
      </w:r>
      <w:r>
        <w:rPr>
          <w:spacing w:val="-7"/>
          <w:sz w:val="24"/>
        </w:rPr>
        <w:t> </w:t>
      </w:r>
      <w:r>
        <w:rPr>
          <w:sz w:val="24"/>
        </w:rPr>
        <w:t>keterampilan</w:t>
      </w:r>
      <w:r>
        <w:rPr>
          <w:spacing w:val="-4"/>
          <w:sz w:val="24"/>
        </w:rPr>
        <w:t> </w:t>
      </w:r>
      <w:r>
        <w:rPr>
          <w:i/>
          <w:sz w:val="24"/>
        </w:rPr>
        <w:t>soft</w:t>
      </w:r>
      <w:r>
        <w:rPr>
          <w:i/>
          <w:spacing w:val="-6"/>
          <w:sz w:val="24"/>
        </w:rPr>
        <w:t> </w:t>
      </w:r>
      <w:r>
        <w:rPr>
          <w:i/>
          <w:sz w:val="24"/>
        </w:rPr>
        <w:t>skill</w:t>
      </w:r>
      <w:r>
        <w:rPr>
          <w:i/>
          <w:spacing w:val="-6"/>
          <w:sz w:val="24"/>
        </w:rPr>
        <w:t> </w:t>
      </w:r>
      <w:r>
        <w:rPr>
          <w:sz w:val="24"/>
        </w:rPr>
        <w:t>mengalami</w:t>
      </w:r>
      <w:r>
        <w:rPr>
          <w:spacing w:val="-6"/>
          <w:sz w:val="24"/>
        </w:rPr>
        <w:t> </w:t>
      </w:r>
      <w:r>
        <w:rPr>
          <w:sz w:val="24"/>
        </w:rPr>
        <w:t>kenaikan</w:t>
      </w:r>
      <w:r>
        <w:rPr>
          <w:spacing w:val="-7"/>
          <w:sz w:val="24"/>
        </w:rPr>
        <w:t> </w:t>
      </w:r>
      <w:r>
        <w:rPr>
          <w:sz w:val="24"/>
        </w:rPr>
        <w:t>satu</w:t>
      </w:r>
      <w:r>
        <w:rPr>
          <w:spacing w:val="-6"/>
          <w:sz w:val="24"/>
        </w:rPr>
        <w:t> </w:t>
      </w:r>
      <w:r>
        <w:rPr>
          <w:sz w:val="24"/>
        </w:rPr>
        <w:t>satuan,</w:t>
      </w:r>
      <w:r>
        <w:rPr>
          <w:spacing w:val="-7"/>
          <w:sz w:val="24"/>
        </w:rPr>
        <w:t> </w:t>
      </w:r>
      <w:r>
        <w:rPr>
          <w:sz w:val="24"/>
        </w:rPr>
        <w:t>sedangkan variabel lain diasumsikan tetap, maka kinerja juga akan mengalami kenaikan sebesar 0,254.</w:t>
      </w:r>
    </w:p>
    <w:p>
      <w:pPr>
        <w:pStyle w:val="ListParagraph"/>
        <w:numPr>
          <w:ilvl w:val="0"/>
          <w:numId w:val="39"/>
        </w:numPr>
        <w:tabs>
          <w:tab w:pos="993" w:val="left" w:leader="none"/>
          <w:tab w:pos="995" w:val="left" w:leader="none"/>
        </w:tabs>
        <w:spacing w:line="360" w:lineRule="auto" w:before="0" w:after="0"/>
        <w:ind w:left="995" w:right="136" w:hanging="428"/>
        <w:jc w:val="both"/>
        <w:rPr>
          <w:sz w:val="24"/>
        </w:rPr>
      </w:pPr>
      <w:r>
        <w:rPr>
          <w:sz w:val="24"/>
        </w:rPr>
        <w:t>Koefisien regresi variabel motivasi kerja sebesar 0,336 menunjukkan bahwa jika motivasi kerja mengalami kenaikan satu satuan, sedangkan variabel lain diasumsikan</w:t>
      </w:r>
      <w:r>
        <w:rPr>
          <w:spacing w:val="-9"/>
          <w:sz w:val="24"/>
        </w:rPr>
        <w:t> </w:t>
      </w:r>
      <w:r>
        <w:rPr>
          <w:sz w:val="24"/>
        </w:rPr>
        <w:t>tetap,</w:t>
      </w:r>
      <w:r>
        <w:rPr>
          <w:spacing w:val="-9"/>
          <w:sz w:val="24"/>
        </w:rPr>
        <w:t> </w:t>
      </w:r>
      <w:r>
        <w:rPr>
          <w:sz w:val="24"/>
        </w:rPr>
        <w:t>maka</w:t>
      </w:r>
      <w:r>
        <w:rPr>
          <w:spacing w:val="-11"/>
          <w:sz w:val="24"/>
        </w:rPr>
        <w:t> </w:t>
      </w:r>
      <w:r>
        <w:rPr>
          <w:sz w:val="24"/>
        </w:rPr>
        <w:t>kinerja</w:t>
      </w:r>
      <w:r>
        <w:rPr>
          <w:spacing w:val="-10"/>
          <w:sz w:val="24"/>
        </w:rPr>
        <w:t> </w:t>
      </w:r>
      <w:r>
        <w:rPr>
          <w:sz w:val="24"/>
        </w:rPr>
        <w:t>juga</w:t>
      </w:r>
      <w:r>
        <w:rPr>
          <w:spacing w:val="-10"/>
          <w:sz w:val="24"/>
        </w:rPr>
        <w:t> </w:t>
      </w:r>
      <w:r>
        <w:rPr>
          <w:sz w:val="24"/>
        </w:rPr>
        <w:t>akan</w:t>
      </w:r>
      <w:r>
        <w:rPr>
          <w:spacing w:val="-9"/>
          <w:sz w:val="24"/>
        </w:rPr>
        <w:t> </w:t>
      </w:r>
      <w:r>
        <w:rPr>
          <w:sz w:val="24"/>
        </w:rPr>
        <w:t>mengalami</w:t>
      </w:r>
      <w:r>
        <w:rPr>
          <w:spacing w:val="-8"/>
          <w:sz w:val="24"/>
        </w:rPr>
        <w:t> </w:t>
      </w:r>
      <w:r>
        <w:rPr>
          <w:sz w:val="24"/>
        </w:rPr>
        <w:t>kenaikan</w:t>
      </w:r>
      <w:r>
        <w:rPr>
          <w:spacing w:val="-9"/>
          <w:sz w:val="24"/>
        </w:rPr>
        <w:t> </w:t>
      </w:r>
      <w:r>
        <w:rPr>
          <w:sz w:val="24"/>
        </w:rPr>
        <w:t>sebesar</w:t>
      </w:r>
      <w:r>
        <w:rPr>
          <w:spacing w:val="-10"/>
          <w:sz w:val="24"/>
        </w:rPr>
        <w:t> </w:t>
      </w:r>
      <w:r>
        <w:rPr>
          <w:sz w:val="24"/>
        </w:rPr>
        <w:t>0,336.</w:t>
      </w:r>
    </w:p>
    <w:p>
      <w:pPr>
        <w:pStyle w:val="BodyText"/>
        <w:spacing w:before="136"/>
      </w:pPr>
    </w:p>
    <w:p>
      <w:pPr>
        <w:pStyle w:val="Heading3"/>
        <w:numPr>
          <w:ilvl w:val="3"/>
          <w:numId w:val="30"/>
        </w:numPr>
        <w:tabs>
          <w:tab w:pos="1288" w:val="left" w:leader="none"/>
        </w:tabs>
        <w:spacing w:line="240" w:lineRule="auto" w:before="0" w:after="0"/>
        <w:ind w:left="1288" w:right="0" w:hanging="720"/>
        <w:jc w:val="both"/>
      </w:pPr>
      <w:r>
        <w:rPr/>
        <w:t>Hasil</w:t>
      </w:r>
      <w:r>
        <w:rPr>
          <w:spacing w:val="-1"/>
        </w:rPr>
        <w:t> </w:t>
      </w:r>
      <w:r>
        <w:rPr/>
        <w:t>Uji</w:t>
      </w:r>
      <w:r>
        <w:rPr>
          <w:spacing w:val="-1"/>
        </w:rPr>
        <w:t> </w:t>
      </w:r>
      <w:r>
        <w:rPr/>
        <w:t>F</w:t>
      </w:r>
      <w:r>
        <w:rPr>
          <w:spacing w:val="-11"/>
        </w:rPr>
        <w:t> </w:t>
      </w:r>
      <w:r>
        <w:rPr/>
        <w:t>(Uji </w:t>
      </w:r>
      <w:r>
        <w:rPr>
          <w:spacing w:val="-2"/>
        </w:rPr>
        <w:t>Simultan)</w:t>
      </w:r>
    </w:p>
    <w:p>
      <w:pPr>
        <w:pStyle w:val="BodyText"/>
        <w:spacing w:line="360" w:lineRule="auto" w:before="139"/>
        <w:ind w:left="568" w:right="139" w:firstLine="708"/>
        <w:jc w:val="both"/>
      </w:pPr>
      <w:r>
        <w:rPr/>
        <w:t>Uji F, atau uji simultan, digunakan untuk menguji apakah semua variabel independen</w:t>
      </w:r>
      <w:r>
        <w:rPr>
          <w:spacing w:val="-4"/>
        </w:rPr>
        <w:t> </w:t>
      </w:r>
      <w:r>
        <w:rPr/>
        <w:t>(keterampilan</w:t>
      </w:r>
      <w:r>
        <w:rPr>
          <w:spacing w:val="-6"/>
        </w:rPr>
        <w:t> </w:t>
      </w:r>
      <w:r>
        <w:rPr>
          <w:i/>
        </w:rPr>
        <w:t>soft</w:t>
      </w:r>
      <w:r>
        <w:rPr>
          <w:i/>
          <w:spacing w:val="-6"/>
        </w:rPr>
        <w:t> </w:t>
      </w:r>
      <w:r>
        <w:rPr>
          <w:i/>
        </w:rPr>
        <w:t>skill</w:t>
      </w:r>
      <w:r>
        <w:rPr>
          <w:i/>
          <w:spacing w:val="-6"/>
        </w:rPr>
        <w:t> </w:t>
      </w:r>
      <w:r>
        <w:rPr/>
        <w:t>dan</w:t>
      </w:r>
      <w:r>
        <w:rPr>
          <w:spacing w:val="-7"/>
        </w:rPr>
        <w:t> </w:t>
      </w:r>
      <w:r>
        <w:rPr/>
        <w:t>motivasi</w:t>
      </w:r>
      <w:r>
        <w:rPr>
          <w:spacing w:val="-7"/>
        </w:rPr>
        <w:t> </w:t>
      </w:r>
      <w:r>
        <w:rPr/>
        <w:t>kerja)</w:t>
      </w:r>
      <w:r>
        <w:rPr>
          <w:spacing w:val="-5"/>
        </w:rPr>
        <w:t> </w:t>
      </w:r>
      <w:r>
        <w:rPr/>
        <w:t>secara</w:t>
      </w:r>
      <w:r>
        <w:rPr>
          <w:spacing w:val="-6"/>
        </w:rPr>
        <w:t> </w:t>
      </w:r>
      <w:r>
        <w:rPr/>
        <w:t>bersamaan</w:t>
      </w:r>
      <w:r>
        <w:rPr>
          <w:spacing w:val="-5"/>
        </w:rPr>
        <w:t> </w:t>
      </w:r>
      <w:r>
        <w:rPr/>
        <w:t>memiliki pengaruh signifikan terhadap variabel dependen (kinerja). Hasil dari uji ini dapat dilihat pada table </w:t>
      </w:r>
      <w:r>
        <w:rPr>
          <w:i/>
        </w:rPr>
        <w:t>Anova </w:t>
      </w:r>
      <w:r>
        <w:rPr/>
        <w:t>di bawah.</w:t>
      </w:r>
    </w:p>
    <w:p>
      <w:pPr>
        <w:pStyle w:val="Heading3"/>
        <w:spacing w:before="161"/>
        <w:ind w:left="3425"/>
      </w:pPr>
      <w:r>
        <w:rPr/>
        <w:t>Tabel</w:t>
      </w:r>
      <w:r>
        <w:rPr>
          <w:spacing w:val="-8"/>
        </w:rPr>
        <w:t> </w:t>
      </w:r>
      <w:r>
        <w:rPr/>
        <w:t>4.12</w:t>
      </w:r>
      <w:r>
        <w:rPr>
          <w:spacing w:val="-5"/>
        </w:rPr>
        <w:t> </w:t>
      </w:r>
      <w:r>
        <w:rPr/>
        <w:t>Hasil</w:t>
      </w:r>
      <w:r>
        <w:rPr>
          <w:spacing w:val="-6"/>
        </w:rPr>
        <w:t> </w:t>
      </w:r>
      <w:r>
        <w:rPr/>
        <w:t>Uji</w:t>
      </w:r>
      <w:r>
        <w:rPr>
          <w:spacing w:val="-5"/>
        </w:rPr>
        <w:t> </w:t>
      </w:r>
      <w:r>
        <w:rPr>
          <w:spacing w:val="-10"/>
        </w:rPr>
        <w:t>F</w:t>
      </w:r>
    </w:p>
    <w:p>
      <w:pPr>
        <w:spacing w:before="181"/>
        <w:ind w:left="451" w:right="0" w:firstLine="0"/>
        <w:jc w:val="center"/>
        <w:rPr>
          <w:rFonts w:ascii="Trebuchet MS"/>
          <w:b/>
          <w:position w:val="8"/>
          <w:sz w:val="13"/>
        </w:rPr>
      </w:pPr>
      <w:r>
        <w:rPr>
          <w:rFonts w:ascii="Trebuchet MS"/>
          <w:b/>
          <w:spacing w:val="-2"/>
          <w:sz w:val="22"/>
        </w:rPr>
        <w:t>ANOVA</w:t>
      </w:r>
      <w:r>
        <w:rPr>
          <w:rFonts w:ascii="Trebuchet MS"/>
          <w:b/>
          <w:spacing w:val="-2"/>
          <w:position w:val="8"/>
          <w:sz w:val="13"/>
        </w:rPr>
        <w:t>a</w:t>
      </w:r>
    </w:p>
    <w:p>
      <w:pPr>
        <w:pStyle w:val="BodyText"/>
        <w:spacing w:before="10"/>
        <w:rPr>
          <w:rFonts w:ascii="Trebuchet MS"/>
          <w:b/>
          <w:sz w:val="16"/>
        </w:rPr>
      </w:pPr>
    </w:p>
    <w:tbl>
      <w:tblPr>
        <w:tblW w:w="0" w:type="auto"/>
        <w:jc w:val="left"/>
        <w:tblInd w:w="6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16"/>
        <w:gridCol w:w="1287"/>
        <w:gridCol w:w="1560"/>
        <w:gridCol w:w="850"/>
        <w:gridCol w:w="1418"/>
        <w:gridCol w:w="850"/>
        <w:gridCol w:w="1135"/>
      </w:tblGrid>
      <w:tr>
        <w:trPr>
          <w:trHeight w:val="450" w:hRule="atLeast"/>
        </w:trPr>
        <w:tc>
          <w:tcPr>
            <w:tcW w:w="2103" w:type="dxa"/>
            <w:gridSpan w:val="2"/>
          </w:tcPr>
          <w:p>
            <w:pPr>
              <w:pStyle w:val="TableParagraph"/>
              <w:spacing w:line="255" w:lineRule="exact"/>
              <w:ind w:left="20"/>
              <w:rPr>
                <w:rFonts w:ascii="Trebuchet MS"/>
                <w:sz w:val="22"/>
              </w:rPr>
            </w:pPr>
            <w:r>
              <w:rPr>
                <w:rFonts w:ascii="Trebuchet MS"/>
                <w:spacing w:val="-2"/>
                <w:sz w:val="22"/>
              </w:rPr>
              <w:t>Model</w:t>
            </w:r>
          </w:p>
        </w:tc>
        <w:tc>
          <w:tcPr>
            <w:tcW w:w="1560" w:type="dxa"/>
          </w:tcPr>
          <w:p>
            <w:pPr>
              <w:pStyle w:val="TableParagraph"/>
              <w:spacing w:line="255" w:lineRule="exact"/>
              <w:ind w:right="-15"/>
              <w:jc w:val="right"/>
              <w:rPr>
                <w:rFonts w:ascii="Trebuchet MS"/>
                <w:sz w:val="22"/>
              </w:rPr>
            </w:pPr>
            <w:r>
              <w:rPr>
                <w:rFonts w:ascii="Trebuchet MS"/>
                <w:sz w:val="22"/>
              </w:rPr>
              <w:t>Sum</w:t>
            </w:r>
            <w:r>
              <w:rPr>
                <w:rFonts w:ascii="Trebuchet MS"/>
                <w:spacing w:val="-17"/>
                <w:sz w:val="22"/>
              </w:rPr>
              <w:t> </w:t>
            </w:r>
            <w:r>
              <w:rPr>
                <w:rFonts w:ascii="Trebuchet MS"/>
                <w:sz w:val="22"/>
              </w:rPr>
              <w:t>of</w:t>
            </w:r>
            <w:r>
              <w:rPr>
                <w:rFonts w:ascii="Trebuchet MS"/>
                <w:spacing w:val="-15"/>
                <w:sz w:val="22"/>
              </w:rPr>
              <w:t> </w:t>
            </w:r>
            <w:r>
              <w:rPr>
                <w:rFonts w:ascii="Trebuchet MS"/>
                <w:spacing w:val="-2"/>
                <w:sz w:val="22"/>
              </w:rPr>
              <w:t>Squares</w:t>
            </w:r>
          </w:p>
        </w:tc>
        <w:tc>
          <w:tcPr>
            <w:tcW w:w="850" w:type="dxa"/>
          </w:tcPr>
          <w:p>
            <w:pPr>
              <w:pStyle w:val="TableParagraph"/>
              <w:spacing w:line="255" w:lineRule="exact"/>
              <w:ind w:left="43"/>
              <w:jc w:val="center"/>
              <w:rPr>
                <w:rFonts w:ascii="Trebuchet MS"/>
                <w:sz w:val="22"/>
              </w:rPr>
            </w:pPr>
            <w:r>
              <w:rPr>
                <w:rFonts w:ascii="Trebuchet MS"/>
                <w:spacing w:val="-5"/>
                <w:sz w:val="22"/>
              </w:rPr>
              <w:t>df</w:t>
            </w:r>
          </w:p>
        </w:tc>
        <w:tc>
          <w:tcPr>
            <w:tcW w:w="1418" w:type="dxa"/>
          </w:tcPr>
          <w:p>
            <w:pPr>
              <w:pStyle w:val="TableParagraph"/>
              <w:spacing w:line="255" w:lineRule="exact"/>
              <w:ind w:left="83"/>
              <w:rPr>
                <w:rFonts w:ascii="Trebuchet MS"/>
                <w:sz w:val="22"/>
              </w:rPr>
            </w:pPr>
            <w:r>
              <w:rPr>
                <w:rFonts w:ascii="Trebuchet MS"/>
                <w:sz w:val="22"/>
              </w:rPr>
              <w:t>Mean</w:t>
            </w:r>
            <w:r>
              <w:rPr>
                <w:rFonts w:ascii="Trebuchet MS"/>
                <w:spacing w:val="-9"/>
                <w:sz w:val="22"/>
              </w:rPr>
              <w:t> </w:t>
            </w:r>
            <w:r>
              <w:rPr>
                <w:rFonts w:ascii="Trebuchet MS"/>
                <w:spacing w:val="-2"/>
                <w:sz w:val="22"/>
              </w:rPr>
              <w:t>Square</w:t>
            </w:r>
          </w:p>
        </w:tc>
        <w:tc>
          <w:tcPr>
            <w:tcW w:w="850" w:type="dxa"/>
          </w:tcPr>
          <w:p>
            <w:pPr>
              <w:pStyle w:val="TableParagraph"/>
              <w:spacing w:line="255" w:lineRule="exact"/>
              <w:ind w:left="43" w:right="4"/>
              <w:jc w:val="center"/>
              <w:rPr>
                <w:rFonts w:ascii="Trebuchet MS"/>
                <w:sz w:val="22"/>
              </w:rPr>
            </w:pPr>
            <w:r>
              <w:rPr>
                <w:rFonts w:ascii="Trebuchet MS"/>
                <w:spacing w:val="-10"/>
                <w:sz w:val="22"/>
              </w:rPr>
              <w:t>F</w:t>
            </w:r>
          </w:p>
        </w:tc>
        <w:tc>
          <w:tcPr>
            <w:tcW w:w="1135" w:type="dxa"/>
          </w:tcPr>
          <w:p>
            <w:pPr>
              <w:pStyle w:val="TableParagraph"/>
              <w:spacing w:line="255" w:lineRule="exact"/>
              <w:ind w:left="390"/>
              <w:rPr>
                <w:rFonts w:ascii="Trebuchet MS"/>
                <w:sz w:val="22"/>
              </w:rPr>
            </w:pPr>
            <w:r>
              <w:rPr>
                <w:rFonts w:ascii="Trebuchet MS"/>
                <w:spacing w:val="-4"/>
                <w:sz w:val="22"/>
              </w:rPr>
              <w:t>Sig.</w:t>
            </w:r>
          </w:p>
        </w:tc>
      </w:tr>
      <w:tr>
        <w:trPr>
          <w:trHeight w:val="359" w:hRule="atLeast"/>
        </w:trPr>
        <w:tc>
          <w:tcPr>
            <w:tcW w:w="816" w:type="dxa"/>
            <w:tcBorders>
              <w:bottom w:val="nil"/>
              <w:right w:val="single" w:sz="2" w:space="0" w:color="000000"/>
            </w:tcBorders>
          </w:tcPr>
          <w:p>
            <w:pPr>
              <w:pStyle w:val="TableParagraph"/>
              <w:spacing w:before="1"/>
              <w:ind w:left="20"/>
              <w:rPr>
                <w:rFonts w:ascii="Trebuchet MS"/>
                <w:sz w:val="22"/>
              </w:rPr>
            </w:pPr>
            <w:r>
              <w:rPr>
                <w:rFonts w:ascii="Trebuchet MS"/>
                <w:spacing w:val="-10"/>
                <w:sz w:val="22"/>
              </w:rPr>
              <w:t>1</w:t>
            </w:r>
          </w:p>
        </w:tc>
        <w:tc>
          <w:tcPr>
            <w:tcW w:w="1287" w:type="dxa"/>
            <w:tcBorders>
              <w:left w:val="single" w:sz="2" w:space="0" w:color="000000"/>
              <w:bottom w:val="nil"/>
            </w:tcBorders>
          </w:tcPr>
          <w:p>
            <w:pPr>
              <w:pStyle w:val="TableParagraph"/>
              <w:spacing w:before="1"/>
              <w:ind w:left="21"/>
              <w:rPr>
                <w:rFonts w:ascii="Trebuchet MS"/>
                <w:sz w:val="22"/>
              </w:rPr>
            </w:pPr>
            <w:r>
              <w:rPr>
                <w:rFonts w:ascii="Trebuchet MS"/>
                <w:spacing w:val="-2"/>
                <w:sz w:val="22"/>
              </w:rPr>
              <w:t>Regression</w:t>
            </w:r>
          </w:p>
        </w:tc>
        <w:tc>
          <w:tcPr>
            <w:tcW w:w="1560" w:type="dxa"/>
            <w:tcBorders>
              <w:bottom w:val="nil"/>
            </w:tcBorders>
          </w:tcPr>
          <w:p>
            <w:pPr>
              <w:pStyle w:val="TableParagraph"/>
              <w:spacing w:before="1"/>
              <w:ind w:right="-29"/>
              <w:jc w:val="right"/>
              <w:rPr>
                <w:rFonts w:ascii="Trebuchet MS"/>
                <w:sz w:val="22"/>
              </w:rPr>
            </w:pPr>
            <w:r>
              <w:rPr>
                <w:rFonts w:ascii="Trebuchet MS"/>
                <w:spacing w:val="-2"/>
                <w:sz w:val="22"/>
              </w:rPr>
              <w:t>51,810</w:t>
            </w:r>
          </w:p>
        </w:tc>
        <w:tc>
          <w:tcPr>
            <w:tcW w:w="850" w:type="dxa"/>
            <w:tcBorders>
              <w:bottom w:val="nil"/>
            </w:tcBorders>
          </w:tcPr>
          <w:p>
            <w:pPr>
              <w:pStyle w:val="TableParagraph"/>
              <w:spacing w:before="1"/>
              <w:ind w:right="-29"/>
              <w:jc w:val="right"/>
              <w:rPr>
                <w:rFonts w:ascii="Trebuchet MS"/>
                <w:sz w:val="22"/>
              </w:rPr>
            </w:pPr>
            <w:r>
              <w:rPr>
                <w:rFonts w:ascii="Trebuchet MS"/>
                <w:spacing w:val="-10"/>
                <w:sz w:val="22"/>
              </w:rPr>
              <w:t>2</w:t>
            </w:r>
          </w:p>
        </w:tc>
        <w:tc>
          <w:tcPr>
            <w:tcW w:w="1418" w:type="dxa"/>
            <w:tcBorders>
              <w:bottom w:val="nil"/>
            </w:tcBorders>
          </w:tcPr>
          <w:p>
            <w:pPr>
              <w:pStyle w:val="TableParagraph"/>
              <w:spacing w:before="1"/>
              <w:ind w:right="-29"/>
              <w:jc w:val="right"/>
              <w:rPr>
                <w:rFonts w:ascii="Trebuchet MS"/>
                <w:sz w:val="22"/>
              </w:rPr>
            </w:pPr>
            <w:r>
              <w:rPr>
                <w:rFonts w:ascii="Trebuchet MS"/>
                <w:spacing w:val="-2"/>
                <w:sz w:val="22"/>
              </w:rPr>
              <w:t>25,905</w:t>
            </w:r>
          </w:p>
        </w:tc>
        <w:tc>
          <w:tcPr>
            <w:tcW w:w="850" w:type="dxa"/>
            <w:tcBorders>
              <w:bottom w:val="nil"/>
            </w:tcBorders>
          </w:tcPr>
          <w:p>
            <w:pPr>
              <w:pStyle w:val="TableParagraph"/>
              <w:spacing w:before="1"/>
              <w:ind w:left="174" w:right="-29"/>
              <w:rPr>
                <w:rFonts w:ascii="Trebuchet MS"/>
                <w:sz w:val="22"/>
              </w:rPr>
            </w:pPr>
            <w:r>
              <w:rPr>
                <w:rFonts w:ascii="Trebuchet MS"/>
                <w:spacing w:val="-2"/>
                <w:sz w:val="22"/>
              </w:rPr>
              <w:t>35,790</w:t>
            </w:r>
          </w:p>
        </w:tc>
        <w:tc>
          <w:tcPr>
            <w:tcW w:w="1135" w:type="dxa"/>
            <w:tcBorders>
              <w:bottom w:val="nil"/>
            </w:tcBorders>
          </w:tcPr>
          <w:p>
            <w:pPr>
              <w:pStyle w:val="TableParagraph"/>
              <w:spacing w:before="1"/>
              <w:ind w:left="623" w:right="-29"/>
              <w:rPr>
                <w:rFonts w:ascii="Trebuchet MS"/>
                <w:position w:val="8"/>
                <w:sz w:val="13"/>
              </w:rPr>
            </w:pPr>
            <w:r>
              <w:rPr>
                <w:rFonts w:ascii="Trebuchet MS"/>
                <w:spacing w:val="-4"/>
                <w:sz w:val="22"/>
              </w:rPr>
              <w:t>,000</w:t>
            </w:r>
            <w:r>
              <w:rPr>
                <w:rFonts w:ascii="Trebuchet MS"/>
                <w:spacing w:val="-4"/>
                <w:position w:val="8"/>
                <w:sz w:val="13"/>
              </w:rPr>
              <w:t>b</w:t>
            </w:r>
          </w:p>
        </w:tc>
      </w:tr>
      <w:tr>
        <w:trPr>
          <w:trHeight w:val="448" w:hRule="atLeast"/>
        </w:trPr>
        <w:tc>
          <w:tcPr>
            <w:tcW w:w="816" w:type="dxa"/>
            <w:tcBorders>
              <w:top w:val="nil"/>
              <w:bottom w:val="nil"/>
              <w:right w:val="single" w:sz="2" w:space="0" w:color="000000"/>
            </w:tcBorders>
          </w:tcPr>
          <w:p>
            <w:pPr>
              <w:pStyle w:val="TableParagraph"/>
              <w:rPr>
                <w:sz w:val="22"/>
              </w:rPr>
            </w:pPr>
          </w:p>
        </w:tc>
        <w:tc>
          <w:tcPr>
            <w:tcW w:w="1287" w:type="dxa"/>
            <w:tcBorders>
              <w:top w:val="nil"/>
              <w:left w:val="single" w:sz="2" w:space="0" w:color="000000"/>
              <w:bottom w:val="nil"/>
            </w:tcBorders>
          </w:tcPr>
          <w:p>
            <w:pPr>
              <w:pStyle w:val="TableParagraph"/>
              <w:spacing w:before="90"/>
              <w:ind w:left="21"/>
              <w:rPr>
                <w:rFonts w:ascii="Trebuchet MS"/>
                <w:sz w:val="22"/>
              </w:rPr>
            </w:pPr>
            <w:r>
              <w:rPr>
                <w:rFonts w:ascii="Trebuchet MS"/>
                <w:spacing w:val="-2"/>
                <w:sz w:val="22"/>
              </w:rPr>
              <w:t>Residual</w:t>
            </w:r>
          </w:p>
        </w:tc>
        <w:tc>
          <w:tcPr>
            <w:tcW w:w="1560" w:type="dxa"/>
            <w:tcBorders>
              <w:top w:val="nil"/>
              <w:bottom w:val="nil"/>
            </w:tcBorders>
          </w:tcPr>
          <w:p>
            <w:pPr>
              <w:pStyle w:val="TableParagraph"/>
              <w:spacing w:before="90"/>
              <w:ind w:right="-29"/>
              <w:jc w:val="right"/>
              <w:rPr>
                <w:rFonts w:ascii="Trebuchet MS"/>
                <w:sz w:val="22"/>
              </w:rPr>
            </w:pPr>
            <w:r>
              <w:rPr>
                <w:rFonts w:ascii="Trebuchet MS"/>
                <w:spacing w:val="-2"/>
                <w:sz w:val="22"/>
              </w:rPr>
              <w:t>23,162</w:t>
            </w:r>
          </w:p>
        </w:tc>
        <w:tc>
          <w:tcPr>
            <w:tcW w:w="850" w:type="dxa"/>
            <w:tcBorders>
              <w:top w:val="nil"/>
              <w:bottom w:val="nil"/>
            </w:tcBorders>
          </w:tcPr>
          <w:p>
            <w:pPr>
              <w:pStyle w:val="TableParagraph"/>
              <w:spacing w:before="90"/>
              <w:ind w:right="-29"/>
              <w:jc w:val="right"/>
              <w:rPr>
                <w:rFonts w:ascii="Trebuchet MS"/>
                <w:sz w:val="22"/>
              </w:rPr>
            </w:pPr>
            <w:r>
              <w:rPr>
                <w:rFonts w:ascii="Trebuchet MS"/>
                <w:spacing w:val="-5"/>
                <w:sz w:val="22"/>
              </w:rPr>
              <w:t>32</w:t>
            </w:r>
          </w:p>
        </w:tc>
        <w:tc>
          <w:tcPr>
            <w:tcW w:w="1418" w:type="dxa"/>
            <w:tcBorders>
              <w:top w:val="nil"/>
              <w:bottom w:val="nil"/>
            </w:tcBorders>
          </w:tcPr>
          <w:p>
            <w:pPr>
              <w:pStyle w:val="TableParagraph"/>
              <w:spacing w:before="90"/>
              <w:ind w:right="-29"/>
              <w:jc w:val="right"/>
              <w:rPr>
                <w:rFonts w:ascii="Trebuchet MS"/>
                <w:sz w:val="22"/>
              </w:rPr>
            </w:pPr>
            <w:r>
              <w:rPr>
                <w:rFonts w:ascii="Trebuchet MS"/>
                <w:spacing w:val="-4"/>
                <w:sz w:val="22"/>
              </w:rPr>
              <w:t>,724</w:t>
            </w:r>
          </w:p>
        </w:tc>
        <w:tc>
          <w:tcPr>
            <w:tcW w:w="850" w:type="dxa"/>
            <w:tcBorders>
              <w:top w:val="nil"/>
              <w:bottom w:val="nil"/>
            </w:tcBorders>
          </w:tcPr>
          <w:p>
            <w:pPr>
              <w:pStyle w:val="TableParagraph"/>
              <w:rPr>
                <w:sz w:val="22"/>
              </w:rPr>
            </w:pPr>
          </w:p>
        </w:tc>
        <w:tc>
          <w:tcPr>
            <w:tcW w:w="1135" w:type="dxa"/>
            <w:tcBorders>
              <w:top w:val="nil"/>
              <w:bottom w:val="nil"/>
            </w:tcBorders>
          </w:tcPr>
          <w:p>
            <w:pPr>
              <w:pStyle w:val="TableParagraph"/>
              <w:rPr>
                <w:sz w:val="22"/>
              </w:rPr>
            </w:pPr>
          </w:p>
        </w:tc>
      </w:tr>
      <w:tr>
        <w:trPr>
          <w:trHeight w:val="632" w:hRule="atLeast"/>
        </w:trPr>
        <w:tc>
          <w:tcPr>
            <w:tcW w:w="816" w:type="dxa"/>
            <w:tcBorders>
              <w:top w:val="nil"/>
              <w:right w:val="single" w:sz="2" w:space="0" w:color="000000"/>
            </w:tcBorders>
          </w:tcPr>
          <w:p>
            <w:pPr>
              <w:pStyle w:val="TableParagraph"/>
              <w:rPr>
                <w:sz w:val="22"/>
              </w:rPr>
            </w:pPr>
          </w:p>
        </w:tc>
        <w:tc>
          <w:tcPr>
            <w:tcW w:w="1287" w:type="dxa"/>
            <w:tcBorders>
              <w:top w:val="nil"/>
              <w:left w:val="single" w:sz="2" w:space="0" w:color="000000"/>
            </w:tcBorders>
          </w:tcPr>
          <w:p>
            <w:pPr>
              <w:pStyle w:val="TableParagraph"/>
              <w:spacing w:before="90"/>
              <w:ind w:left="21"/>
              <w:rPr>
                <w:rFonts w:ascii="Trebuchet MS"/>
                <w:sz w:val="22"/>
              </w:rPr>
            </w:pPr>
            <w:r>
              <w:rPr>
                <w:rFonts w:ascii="Trebuchet MS"/>
                <w:spacing w:val="-4"/>
                <w:sz w:val="22"/>
              </w:rPr>
              <w:t>Total</w:t>
            </w:r>
          </w:p>
        </w:tc>
        <w:tc>
          <w:tcPr>
            <w:tcW w:w="1560" w:type="dxa"/>
            <w:tcBorders>
              <w:top w:val="nil"/>
            </w:tcBorders>
          </w:tcPr>
          <w:p>
            <w:pPr>
              <w:pStyle w:val="TableParagraph"/>
              <w:spacing w:before="90"/>
              <w:ind w:right="-29"/>
              <w:jc w:val="right"/>
              <w:rPr>
                <w:rFonts w:ascii="Trebuchet MS"/>
                <w:sz w:val="22"/>
              </w:rPr>
            </w:pPr>
            <w:r>
              <w:rPr>
                <w:rFonts w:ascii="Trebuchet MS"/>
                <w:spacing w:val="-2"/>
                <w:sz w:val="22"/>
              </w:rPr>
              <w:t>74,971</w:t>
            </w:r>
          </w:p>
        </w:tc>
        <w:tc>
          <w:tcPr>
            <w:tcW w:w="850" w:type="dxa"/>
            <w:tcBorders>
              <w:top w:val="nil"/>
            </w:tcBorders>
          </w:tcPr>
          <w:p>
            <w:pPr>
              <w:pStyle w:val="TableParagraph"/>
              <w:spacing w:before="90"/>
              <w:ind w:right="-29"/>
              <w:jc w:val="right"/>
              <w:rPr>
                <w:rFonts w:ascii="Trebuchet MS"/>
                <w:sz w:val="22"/>
              </w:rPr>
            </w:pPr>
            <w:r>
              <w:rPr>
                <w:rFonts w:ascii="Trebuchet MS"/>
                <w:spacing w:val="-5"/>
                <w:sz w:val="22"/>
              </w:rPr>
              <w:t>34</w:t>
            </w:r>
          </w:p>
        </w:tc>
        <w:tc>
          <w:tcPr>
            <w:tcW w:w="1418" w:type="dxa"/>
            <w:tcBorders>
              <w:top w:val="nil"/>
            </w:tcBorders>
          </w:tcPr>
          <w:p>
            <w:pPr>
              <w:pStyle w:val="TableParagraph"/>
              <w:rPr>
                <w:sz w:val="22"/>
              </w:rPr>
            </w:pPr>
          </w:p>
        </w:tc>
        <w:tc>
          <w:tcPr>
            <w:tcW w:w="850" w:type="dxa"/>
            <w:tcBorders>
              <w:top w:val="nil"/>
            </w:tcBorders>
          </w:tcPr>
          <w:p>
            <w:pPr>
              <w:pStyle w:val="TableParagraph"/>
              <w:rPr>
                <w:sz w:val="22"/>
              </w:rPr>
            </w:pPr>
          </w:p>
        </w:tc>
        <w:tc>
          <w:tcPr>
            <w:tcW w:w="1135" w:type="dxa"/>
            <w:tcBorders>
              <w:top w:val="nil"/>
            </w:tcBorders>
          </w:tcPr>
          <w:p>
            <w:pPr>
              <w:pStyle w:val="TableParagraph"/>
              <w:rPr>
                <w:sz w:val="22"/>
              </w:rPr>
            </w:pPr>
          </w:p>
        </w:tc>
      </w:tr>
    </w:tbl>
    <w:p>
      <w:pPr>
        <w:pStyle w:val="BodyText"/>
        <w:ind w:left="568"/>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after="0"/>
        <w:sectPr>
          <w:pgSz w:w="11910" w:h="16840"/>
          <w:pgMar w:header="0" w:footer="784" w:top="1920" w:bottom="980" w:left="1700" w:right="1559"/>
        </w:sectPr>
      </w:pPr>
    </w:p>
    <w:p>
      <w:pPr>
        <w:pStyle w:val="BodyText"/>
        <w:spacing w:before="52"/>
      </w:pPr>
    </w:p>
    <w:p>
      <w:pPr>
        <w:pStyle w:val="BodyText"/>
        <w:spacing w:line="357" w:lineRule="auto"/>
        <w:ind w:left="568" w:right="137" w:firstLine="720"/>
        <w:jc w:val="both"/>
      </w:pPr>
      <w:r>
        <w:rPr>
          <w:position w:val="2"/>
        </w:rPr>
        <w:t>Berdasarkan hasil analisis SPSS diatas menunjukkan nilai F</w:t>
      </w:r>
      <w:r>
        <w:rPr>
          <w:sz w:val="16"/>
        </w:rPr>
        <w:t>hitung</w:t>
      </w:r>
      <w:r>
        <w:rPr>
          <w:spacing w:val="40"/>
          <w:sz w:val="16"/>
        </w:rPr>
        <w:t> </w:t>
      </w:r>
      <w:r>
        <w:rPr>
          <w:position w:val="2"/>
        </w:rPr>
        <w:t>sebesar 35,790.</w:t>
      </w:r>
      <w:r>
        <w:rPr>
          <w:spacing w:val="-12"/>
          <w:position w:val="2"/>
        </w:rPr>
        <w:t> </w:t>
      </w:r>
      <w:r>
        <w:rPr>
          <w:position w:val="2"/>
        </w:rPr>
        <w:t>Sedangkan</w:t>
      </w:r>
      <w:r>
        <w:rPr>
          <w:spacing w:val="-12"/>
          <w:position w:val="2"/>
        </w:rPr>
        <w:t> </w:t>
      </w:r>
      <w:r>
        <w:rPr>
          <w:position w:val="2"/>
        </w:rPr>
        <w:t>nilai</w:t>
      </w:r>
      <w:r>
        <w:rPr>
          <w:spacing w:val="-7"/>
          <w:position w:val="2"/>
        </w:rPr>
        <w:t> </w:t>
      </w:r>
      <w:r>
        <w:rPr>
          <w:position w:val="2"/>
        </w:rPr>
        <w:t>F</w:t>
      </w:r>
      <w:r>
        <w:rPr>
          <w:sz w:val="16"/>
        </w:rPr>
        <w:t>tabel</w:t>
      </w:r>
      <w:r>
        <w:rPr>
          <w:spacing w:val="8"/>
          <w:sz w:val="16"/>
        </w:rPr>
        <w:t> </w:t>
      </w:r>
      <w:r>
        <w:rPr>
          <w:position w:val="2"/>
        </w:rPr>
        <w:t>yang</w:t>
      </w:r>
      <w:r>
        <w:rPr>
          <w:spacing w:val="-12"/>
          <w:position w:val="2"/>
        </w:rPr>
        <w:t> </w:t>
      </w:r>
      <w:r>
        <w:rPr>
          <w:position w:val="2"/>
        </w:rPr>
        <w:t>dapat</w:t>
      </w:r>
      <w:r>
        <w:rPr>
          <w:spacing w:val="-12"/>
          <w:position w:val="2"/>
        </w:rPr>
        <w:t> </w:t>
      </w:r>
      <w:r>
        <w:rPr>
          <w:position w:val="2"/>
        </w:rPr>
        <w:t>dilihat</w:t>
      </w:r>
      <w:r>
        <w:rPr>
          <w:spacing w:val="-12"/>
          <w:position w:val="2"/>
        </w:rPr>
        <w:t> </w:t>
      </w:r>
      <w:r>
        <w:rPr>
          <w:position w:val="2"/>
        </w:rPr>
        <w:t>pada</w:t>
      </w:r>
      <w:r>
        <w:rPr>
          <w:spacing w:val="-13"/>
          <w:position w:val="2"/>
        </w:rPr>
        <w:t> </w:t>
      </w:r>
      <w:r>
        <w:rPr>
          <w:position w:val="2"/>
        </w:rPr>
        <w:t>tabel</w:t>
      </w:r>
      <w:r>
        <w:rPr>
          <w:spacing w:val="-12"/>
          <w:position w:val="2"/>
        </w:rPr>
        <w:t> </w:t>
      </w:r>
      <w:r>
        <w:rPr>
          <w:position w:val="2"/>
        </w:rPr>
        <w:t>nilai</w:t>
      </w:r>
      <w:r>
        <w:rPr>
          <w:spacing w:val="-12"/>
          <w:position w:val="2"/>
        </w:rPr>
        <w:t> </w:t>
      </w:r>
      <w:r>
        <w:rPr>
          <w:position w:val="2"/>
        </w:rPr>
        <w:t>distribusi</w:t>
      </w:r>
      <w:r>
        <w:rPr>
          <w:spacing w:val="-12"/>
          <w:position w:val="2"/>
        </w:rPr>
        <w:t> </w:t>
      </w:r>
      <w:r>
        <w:rPr>
          <w:position w:val="2"/>
        </w:rPr>
        <w:t>F</w:t>
      </w:r>
      <w:r>
        <w:rPr>
          <w:spacing w:val="-12"/>
          <w:position w:val="2"/>
        </w:rPr>
        <w:t> </w:t>
      </w:r>
      <w:r>
        <w:rPr>
          <w:position w:val="2"/>
        </w:rPr>
        <w:t>sebesar 3,290.</w:t>
      </w:r>
      <w:r>
        <w:rPr>
          <w:spacing w:val="38"/>
          <w:position w:val="2"/>
        </w:rPr>
        <w:t> </w:t>
      </w:r>
      <w:r>
        <w:rPr>
          <w:position w:val="2"/>
        </w:rPr>
        <w:t>Maka,</w:t>
      </w:r>
      <w:r>
        <w:rPr>
          <w:spacing w:val="-11"/>
          <w:position w:val="2"/>
        </w:rPr>
        <w:t> </w:t>
      </w:r>
      <w:r>
        <w:rPr>
          <w:position w:val="2"/>
        </w:rPr>
        <w:t>dapat</w:t>
      </w:r>
      <w:r>
        <w:rPr>
          <w:spacing w:val="-11"/>
          <w:position w:val="2"/>
        </w:rPr>
        <w:t> </w:t>
      </w:r>
      <w:r>
        <w:rPr>
          <w:position w:val="2"/>
        </w:rPr>
        <w:t>dikatakan</w:t>
      </w:r>
      <w:r>
        <w:rPr>
          <w:spacing w:val="-11"/>
          <w:position w:val="2"/>
        </w:rPr>
        <w:t> </w:t>
      </w:r>
      <w:r>
        <w:rPr>
          <w:position w:val="2"/>
        </w:rPr>
        <w:t>bahwa</w:t>
      </w:r>
      <w:r>
        <w:rPr>
          <w:spacing w:val="-10"/>
          <w:position w:val="2"/>
        </w:rPr>
        <w:t> </w:t>
      </w:r>
      <w:r>
        <w:rPr>
          <w:position w:val="2"/>
        </w:rPr>
        <w:t>nilai</w:t>
      </w:r>
      <w:r>
        <w:rPr>
          <w:spacing w:val="-11"/>
          <w:position w:val="2"/>
        </w:rPr>
        <w:t> </w:t>
      </w:r>
      <w:r>
        <w:rPr>
          <w:position w:val="2"/>
        </w:rPr>
        <w:t>F</w:t>
      </w:r>
      <w:r>
        <w:rPr>
          <w:sz w:val="16"/>
        </w:rPr>
        <w:t>hitung</w:t>
      </w:r>
      <w:r>
        <w:rPr>
          <w:spacing w:val="11"/>
          <w:sz w:val="16"/>
        </w:rPr>
        <w:t> </w:t>
      </w:r>
      <w:r>
        <w:rPr>
          <w:position w:val="2"/>
        </w:rPr>
        <w:t>=</w:t>
      </w:r>
      <w:r>
        <w:rPr>
          <w:spacing w:val="-12"/>
          <w:position w:val="2"/>
        </w:rPr>
        <w:t> </w:t>
      </w:r>
      <w:r>
        <w:rPr>
          <w:position w:val="2"/>
        </w:rPr>
        <w:t>35,790</w:t>
      </w:r>
      <w:r>
        <w:rPr>
          <w:spacing w:val="-11"/>
          <w:position w:val="2"/>
        </w:rPr>
        <w:t> </w:t>
      </w:r>
      <w:r>
        <w:rPr>
          <w:position w:val="2"/>
        </w:rPr>
        <w:t>&gt;</w:t>
      </w:r>
      <w:r>
        <w:rPr>
          <w:spacing w:val="-12"/>
          <w:position w:val="2"/>
        </w:rPr>
        <w:t> </w:t>
      </w:r>
      <w:r>
        <w:rPr>
          <w:position w:val="2"/>
        </w:rPr>
        <w:t>dari</w:t>
      </w:r>
      <w:r>
        <w:rPr>
          <w:spacing w:val="-11"/>
          <w:position w:val="2"/>
        </w:rPr>
        <w:t> </w:t>
      </w:r>
      <w:r>
        <w:rPr>
          <w:position w:val="2"/>
        </w:rPr>
        <w:t>nilai</w:t>
      </w:r>
      <w:r>
        <w:rPr>
          <w:spacing w:val="-11"/>
          <w:position w:val="2"/>
        </w:rPr>
        <w:t> </w:t>
      </w:r>
      <w:r>
        <w:rPr>
          <w:position w:val="2"/>
        </w:rPr>
        <w:t>F</w:t>
      </w:r>
      <w:r>
        <w:rPr>
          <w:sz w:val="16"/>
        </w:rPr>
        <w:t>tabel</w:t>
      </w:r>
      <w:r>
        <w:rPr>
          <w:spacing w:val="10"/>
          <w:sz w:val="16"/>
        </w:rPr>
        <w:t> </w:t>
      </w:r>
      <w:r>
        <w:rPr>
          <w:position w:val="2"/>
        </w:rPr>
        <w:t>=</w:t>
      </w:r>
      <w:r>
        <w:rPr>
          <w:spacing w:val="-12"/>
          <w:position w:val="2"/>
        </w:rPr>
        <w:t> </w:t>
      </w:r>
      <w:r>
        <w:rPr>
          <w:position w:val="2"/>
        </w:rPr>
        <w:t>3,290. </w:t>
      </w:r>
      <w:r>
        <w:rPr/>
        <w:t>Hal</w:t>
      </w:r>
      <w:r>
        <w:rPr>
          <w:spacing w:val="-15"/>
        </w:rPr>
        <w:t> </w:t>
      </w:r>
      <w:r>
        <w:rPr/>
        <w:t>ini</w:t>
      </w:r>
      <w:r>
        <w:rPr>
          <w:spacing w:val="-15"/>
        </w:rPr>
        <w:t> </w:t>
      </w:r>
      <w:r>
        <w:rPr/>
        <w:t>menunjukkan</w:t>
      </w:r>
      <w:r>
        <w:rPr>
          <w:spacing w:val="-15"/>
        </w:rPr>
        <w:t> </w:t>
      </w:r>
      <w:r>
        <w:rPr/>
        <w:t>bahwa</w:t>
      </w:r>
      <w:r>
        <w:rPr>
          <w:spacing w:val="-15"/>
        </w:rPr>
        <w:t> </w:t>
      </w:r>
      <w:r>
        <w:rPr/>
        <w:t>secara</w:t>
      </w:r>
      <w:r>
        <w:rPr>
          <w:spacing w:val="-15"/>
        </w:rPr>
        <w:t> </w:t>
      </w:r>
      <w:r>
        <w:rPr/>
        <w:t>statistik,</w:t>
      </w:r>
      <w:r>
        <w:rPr>
          <w:spacing w:val="-14"/>
        </w:rPr>
        <w:t> </w:t>
      </w:r>
      <w:r>
        <w:rPr/>
        <w:t>variabel</w:t>
      </w:r>
      <w:r>
        <w:rPr>
          <w:spacing w:val="-15"/>
        </w:rPr>
        <w:t> </w:t>
      </w:r>
      <w:r>
        <w:rPr/>
        <w:t>independen</w:t>
      </w:r>
      <w:r>
        <w:rPr>
          <w:spacing w:val="-14"/>
        </w:rPr>
        <w:t> </w:t>
      </w:r>
      <w:r>
        <w:rPr/>
        <w:t>(keterampilan</w:t>
      </w:r>
      <w:r>
        <w:rPr>
          <w:spacing w:val="-15"/>
        </w:rPr>
        <w:t> </w:t>
      </w:r>
      <w:r>
        <w:rPr>
          <w:i/>
        </w:rPr>
        <w:t>soft skill </w:t>
      </w:r>
      <w:r>
        <w:rPr/>
        <w:t>dan motivasi kerja) memiliki pengaruh yang signifikan terhadap variabel dependen (kinerja) karyawan di UMKM pasko kopi.</w:t>
      </w:r>
    </w:p>
    <w:p>
      <w:pPr>
        <w:pStyle w:val="BodyText"/>
        <w:spacing w:before="147"/>
      </w:pPr>
    </w:p>
    <w:p>
      <w:pPr>
        <w:pStyle w:val="Heading3"/>
        <w:numPr>
          <w:ilvl w:val="3"/>
          <w:numId w:val="30"/>
        </w:numPr>
        <w:tabs>
          <w:tab w:pos="1288" w:val="left" w:leader="none"/>
        </w:tabs>
        <w:spacing w:line="240" w:lineRule="auto" w:before="0" w:after="0"/>
        <w:ind w:left="1288" w:right="0" w:hanging="720"/>
        <w:jc w:val="both"/>
      </w:pPr>
      <w:r>
        <w:rPr/>
        <w:t>Koefisien</w:t>
      </w:r>
      <w:r>
        <w:rPr>
          <w:spacing w:val="-2"/>
        </w:rPr>
        <w:t> Determinasi</w:t>
      </w:r>
    </w:p>
    <w:p>
      <w:pPr>
        <w:pStyle w:val="BodyText"/>
        <w:spacing w:line="360" w:lineRule="auto" w:before="139"/>
        <w:ind w:left="568" w:right="136" w:firstLine="708"/>
        <w:jc w:val="both"/>
      </w:pPr>
      <w:r>
        <w:rPr/>
        <w:t>Setelah membuktikan bahwa variabel independen, yaitu keterampilan </w:t>
      </w:r>
      <w:r>
        <w:rPr>
          <w:i/>
        </w:rPr>
        <w:t>soft skill </w:t>
      </w:r>
      <w:r>
        <w:rPr/>
        <w:t>dan motivasi kerja, memiliki pengaruh yang signifikan terhadap kinerja, besarnya pengaruh tersebut dapat diukur. Hal ini dapat dilihat pada tabel model summary yang dihasilkan oleh SPSS (</w:t>
      </w:r>
      <w:r>
        <w:rPr>
          <w:i/>
        </w:rPr>
        <w:t>Statistical Program for Social Science</w:t>
      </w:r>
      <w:r>
        <w:rPr/>
        <w:t>), seperti yang tertera di bawah ini.</w:t>
      </w:r>
    </w:p>
    <w:p>
      <w:pPr>
        <w:pStyle w:val="Heading3"/>
        <w:spacing w:before="160"/>
        <w:ind w:left="2846"/>
      </w:pPr>
      <w:r>
        <w:rPr/>
        <w:t>Tabel</w:t>
      </w:r>
      <w:r>
        <w:rPr>
          <w:spacing w:val="-9"/>
        </w:rPr>
        <w:t> </w:t>
      </w:r>
      <w:r>
        <w:rPr/>
        <w:t>4.13</w:t>
      </w:r>
      <w:r>
        <w:rPr>
          <w:spacing w:val="-8"/>
        </w:rPr>
        <w:t> </w:t>
      </w:r>
      <w:r>
        <w:rPr/>
        <w:t>Koefisien</w:t>
      </w:r>
      <w:r>
        <w:rPr>
          <w:spacing w:val="-8"/>
        </w:rPr>
        <w:t> </w:t>
      </w:r>
      <w:r>
        <w:rPr>
          <w:spacing w:val="-2"/>
        </w:rPr>
        <w:t>Determinasi</w:t>
      </w:r>
    </w:p>
    <w:p>
      <w:pPr>
        <w:spacing w:before="22"/>
        <w:ind w:left="442" w:right="0" w:firstLine="0"/>
        <w:jc w:val="center"/>
        <w:rPr>
          <w:rFonts w:ascii="Calibri"/>
          <w:b/>
          <w:sz w:val="22"/>
        </w:rPr>
      </w:pPr>
      <w:r>
        <w:rPr>
          <w:rFonts w:ascii="Calibri"/>
          <w:b/>
          <w:sz w:val="22"/>
        </w:rPr>
        <w:t>Model</w:t>
      </w:r>
      <w:r>
        <w:rPr>
          <w:rFonts w:ascii="Calibri"/>
          <w:b/>
          <w:spacing w:val="-5"/>
          <w:sz w:val="22"/>
        </w:rPr>
        <w:t> </w:t>
      </w:r>
      <w:r>
        <w:rPr>
          <w:rFonts w:ascii="Calibri"/>
          <w:b/>
          <w:spacing w:val="-2"/>
          <w:sz w:val="22"/>
        </w:rPr>
        <w:t>Summary</w:t>
      </w:r>
      <w:r>
        <w:rPr>
          <w:rFonts w:ascii="Calibri"/>
          <w:b/>
          <w:spacing w:val="-2"/>
          <w:sz w:val="22"/>
          <w:vertAlign w:val="superscript"/>
        </w:rPr>
        <w:t>b</w:t>
      </w:r>
    </w:p>
    <w:p>
      <w:pPr>
        <w:pStyle w:val="BodyText"/>
        <w:spacing w:before="10"/>
        <w:rPr>
          <w:rFonts w:ascii="Calibri"/>
          <w:b/>
          <w:sz w:val="14"/>
        </w:rPr>
      </w:pPr>
    </w:p>
    <w:tbl>
      <w:tblPr>
        <w:tblW w:w="0" w:type="auto"/>
        <w:jc w:val="left"/>
        <w:tblInd w:w="5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1"/>
        <w:gridCol w:w="994"/>
        <w:gridCol w:w="1138"/>
        <w:gridCol w:w="1846"/>
        <w:gridCol w:w="2557"/>
      </w:tblGrid>
      <w:tr>
        <w:trPr>
          <w:trHeight w:val="452" w:hRule="atLeast"/>
        </w:trPr>
        <w:tc>
          <w:tcPr>
            <w:tcW w:w="1421" w:type="dxa"/>
          </w:tcPr>
          <w:p>
            <w:pPr>
              <w:pStyle w:val="TableParagraph"/>
              <w:spacing w:before="1"/>
              <w:ind w:left="416"/>
              <w:rPr>
                <w:rFonts w:ascii="Calibri"/>
                <w:sz w:val="22"/>
              </w:rPr>
            </w:pPr>
            <w:r>
              <w:rPr>
                <w:rFonts w:ascii="Calibri"/>
                <w:spacing w:val="-4"/>
                <w:sz w:val="22"/>
              </w:rPr>
              <w:t>Model</w:t>
            </w:r>
          </w:p>
        </w:tc>
        <w:tc>
          <w:tcPr>
            <w:tcW w:w="994" w:type="dxa"/>
          </w:tcPr>
          <w:p>
            <w:pPr>
              <w:pStyle w:val="TableParagraph"/>
              <w:spacing w:before="1"/>
              <w:ind w:left="38"/>
              <w:jc w:val="center"/>
              <w:rPr>
                <w:rFonts w:ascii="Calibri"/>
                <w:sz w:val="22"/>
              </w:rPr>
            </w:pPr>
            <w:r>
              <w:rPr>
                <w:rFonts w:ascii="Calibri"/>
                <w:spacing w:val="-10"/>
                <w:sz w:val="22"/>
              </w:rPr>
              <w:t>R</w:t>
            </w:r>
          </w:p>
        </w:tc>
        <w:tc>
          <w:tcPr>
            <w:tcW w:w="1138" w:type="dxa"/>
          </w:tcPr>
          <w:p>
            <w:pPr>
              <w:pStyle w:val="TableParagraph"/>
              <w:spacing w:before="1"/>
              <w:ind w:left="171"/>
              <w:rPr>
                <w:rFonts w:ascii="Calibri"/>
                <w:sz w:val="22"/>
              </w:rPr>
            </w:pPr>
            <w:r>
              <w:rPr>
                <w:rFonts w:ascii="Calibri"/>
                <w:sz w:val="22"/>
              </w:rPr>
              <w:t>R </w:t>
            </w:r>
            <w:r>
              <w:rPr>
                <w:rFonts w:ascii="Calibri"/>
                <w:spacing w:val="-2"/>
                <w:sz w:val="22"/>
              </w:rPr>
              <w:t>Square</w:t>
            </w:r>
          </w:p>
        </w:tc>
        <w:tc>
          <w:tcPr>
            <w:tcW w:w="1846" w:type="dxa"/>
          </w:tcPr>
          <w:p>
            <w:pPr>
              <w:pStyle w:val="TableParagraph"/>
              <w:spacing w:before="1"/>
              <w:ind w:left="104"/>
              <w:rPr>
                <w:rFonts w:ascii="Calibri"/>
                <w:sz w:val="22"/>
              </w:rPr>
            </w:pPr>
            <w:r>
              <w:rPr>
                <w:rFonts w:ascii="Calibri"/>
                <w:sz w:val="22"/>
              </w:rPr>
              <w:t>Adjusted</w:t>
            </w:r>
            <w:r>
              <w:rPr>
                <w:rFonts w:ascii="Calibri"/>
                <w:spacing w:val="-6"/>
                <w:sz w:val="22"/>
              </w:rPr>
              <w:t> </w:t>
            </w:r>
            <w:r>
              <w:rPr>
                <w:rFonts w:ascii="Calibri"/>
                <w:sz w:val="22"/>
              </w:rPr>
              <w:t>R</w:t>
            </w:r>
            <w:r>
              <w:rPr>
                <w:rFonts w:ascii="Calibri"/>
                <w:spacing w:val="-5"/>
                <w:sz w:val="22"/>
              </w:rPr>
              <w:t> </w:t>
            </w:r>
            <w:r>
              <w:rPr>
                <w:rFonts w:ascii="Calibri"/>
                <w:spacing w:val="-2"/>
                <w:sz w:val="22"/>
              </w:rPr>
              <w:t>Square</w:t>
            </w:r>
          </w:p>
        </w:tc>
        <w:tc>
          <w:tcPr>
            <w:tcW w:w="2557" w:type="dxa"/>
          </w:tcPr>
          <w:p>
            <w:pPr>
              <w:pStyle w:val="TableParagraph"/>
              <w:spacing w:before="1"/>
              <w:ind w:left="152"/>
              <w:rPr>
                <w:rFonts w:ascii="Calibri"/>
                <w:sz w:val="22"/>
              </w:rPr>
            </w:pPr>
            <w:r>
              <w:rPr>
                <w:rFonts w:ascii="Calibri"/>
                <w:sz w:val="22"/>
              </w:rPr>
              <w:t>Std.</w:t>
            </w:r>
            <w:r>
              <w:rPr>
                <w:rFonts w:ascii="Calibri"/>
                <w:spacing w:val="-3"/>
                <w:sz w:val="22"/>
              </w:rPr>
              <w:t> </w:t>
            </w:r>
            <w:r>
              <w:rPr>
                <w:rFonts w:ascii="Calibri"/>
                <w:sz w:val="22"/>
              </w:rPr>
              <w:t>Error</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3"/>
                <w:sz w:val="22"/>
              </w:rPr>
              <w:t> </w:t>
            </w:r>
            <w:r>
              <w:rPr>
                <w:rFonts w:ascii="Calibri"/>
                <w:spacing w:val="-2"/>
                <w:sz w:val="22"/>
              </w:rPr>
              <w:t>Estimate</w:t>
            </w:r>
          </w:p>
        </w:tc>
      </w:tr>
      <w:tr>
        <w:trPr>
          <w:trHeight w:val="449" w:hRule="atLeast"/>
        </w:trPr>
        <w:tc>
          <w:tcPr>
            <w:tcW w:w="1421" w:type="dxa"/>
          </w:tcPr>
          <w:p>
            <w:pPr>
              <w:pStyle w:val="TableParagraph"/>
              <w:spacing w:line="267" w:lineRule="exact"/>
              <w:ind w:right="-29"/>
              <w:jc w:val="right"/>
              <w:rPr>
                <w:rFonts w:ascii="Calibri"/>
                <w:sz w:val="22"/>
              </w:rPr>
            </w:pPr>
            <w:r>
              <w:rPr>
                <w:rFonts w:ascii="Calibri"/>
                <w:spacing w:val="-10"/>
                <w:sz w:val="22"/>
              </w:rPr>
              <w:t>1</w:t>
            </w:r>
          </w:p>
        </w:tc>
        <w:tc>
          <w:tcPr>
            <w:tcW w:w="994" w:type="dxa"/>
          </w:tcPr>
          <w:p>
            <w:pPr>
              <w:pStyle w:val="TableParagraph"/>
              <w:spacing w:line="267" w:lineRule="exact"/>
              <w:ind w:left="513" w:right="-29"/>
              <w:rPr>
                <w:rFonts w:ascii="Calibri"/>
                <w:sz w:val="22"/>
              </w:rPr>
            </w:pPr>
            <w:r>
              <w:rPr>
                <w:rFonts w:ascii="Calibri"/>
                <w:spacing w:val="-2"/>
                <w:sz w:val="22"/>
              </w:rPr>
              <w:t>,831</w:t>
            </w:r>
            <w:r>
              <w:rPr>
                <w:rFonts w:ascii="Calibri"/>
                <w:spacing w:val="-2"/>
                <w:sz w:val="22"/>
                <w:vertAlign w:val="superscript"/>
              </w:rPr>
              <w:t>a</w:t>
            </w:r>
          </w:p>
        </w:tc>
        <w:tc>
          <w:tcPr>
            <w:tcW w:w="1138" w:type="dxa"/>
          </w:tcPr>
          <w:p>
            <w:pPr>
              <w:pStyle w:val="TableParagraph"/>
              <w:spacing w:line="267" w:lineRule="exact"/>
              <w:ind w:left="723" w:right="-29"/>
              <w:rPr>
                <w:rFonts w:ascii="Calibri"/>
                <w:sz w:val="22"/>
              </w:rPr>
            </w:pPr>
            <w:r>
              <w:rPr>
                <w:rFonts w:ascii="Calibri"/>
                <w:spacing w:val="-4"/>
                <w:sz w:val="22"/>
              </w:rPr>
              <w:t>,691</w:t>
            </w:r>
          </w:p>
        </w:tc>
        <w:tc>
          <w:tcPr>
            <w:tcW w:w="1846" w:type="dxa"/>
          </w:tcPr>
          <w:p>
            <w:pPr>
              <w:pStyle w:val="TableParagraph"/>
              <w:spacing w:line="267" w:lineRule="exact"/>
              <w:ind w:right="-29"/>
              <w:jc w:val="right"/>
              <w:rPr>
                <w:rFonts w:ascii="Calibri"/>
                <w:sz w:val="22"/>
              </w:rPr>
            </w:pPr>
            <w:r>
              <w:rPr>
                <w:rFonts w:ascii="Calibri"/>
                <w:spacing w:val="-4"/>
                <w:sz w:val="22"/>
              </w:rPr>
              <w:t>,672</w:t>
            </w:r>
          </w:p>
        </w:tc>
        <w:tc>
          <w:tcPr>
            <w:tcW w:w="2557" w:type="dxa"/>
          </w:tcPr>
          <w:p>
            <w:pPr>
              <w:pStyle w:val="TableParagraph"/>
              <w:spacing w:line="267" w:lineRule="exact"/>
              <w:ind w:right="-29"/>
              <w:jc w:val="right"/>
              <w:rPr>
                <w:rFonts w:ascii="Calibri"/>
                <w:sz w:val="22"/>
              </w:rPr>
            </w:pPr>
            <w:r>
              <w:rPr>
                <w:rFonts w:ascii="Calibri"/>
                <w:spacing w:val="-2"/>
                <w:sz w:val="22"/>
              </w:rPr>
              <w:t>,85076</w:t>
            </w:r>
          </w:p>
        </w:tc>
      </w:tr>
    </w:tbl>
    <w:p>
      <w:pPr>
        <w:pStyle w:val="BodyText"/>
        <w:ind w:left="568"/>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101"/>
      </w:pPr>
    </w:p>
    <w:p>
      <w:pPr>
        <w:pStyle w:val="BodyText"/>
        <w:spacing w:line="360" w:lineRule="auto"/>
        <w:ind w:left="568" w:right="139" w:firstLine="708"/>
        <w:jc w:val="both"/>
      </w:pPr>
      <w:r>
        <w:rPr/>
        <w:t>Nilai </w:t>
      </w:r>
      <w:r>
        <w:rPr>
          <w:i/>
        </w:rPr>
        <w:t>Adjusted R Square </w:t>
      </w:r>
      <w:r>
        <w:rPr/>
        <w:t>sebesar 0,672 atau 67,2% menunjukkan bahwa variabel independen, yaitu keterampilan </w:t>
      </w:r>
      <w:r>
        <w:rPr>
          <w:i/>
        </w:rPr>
        <w:t>soft skill </w:t>
      </w:r>
      <w:r>
        <w:rPr/>
        <w:t>dan motivasi kerja, secara bersama-sama memengaruhi variabel dependen (kinerja karyawan) di UMKM pasko</w:t>
      </w:r>
      <w:r>
        <w:rPr>
          <w:spacing w:val="-5"/>
        </w:rPr>
        <w:t> </w:t>
      </w:r>
      <w:r>
        <w:rPr/>
        <w:t>kopi</w:t>
      </w:r>
      <w:r>
        <w:rPr>
          <w:spacing w:val="-5"/>
        </w:rPr>
        <w:t> </w:t>
      </w:r>
      <w:r>
        <w:rPr/>
        <w:t>sebesar</w:t>
      </w:r>
      <w:r>
        <w:rPr>
          <w:spacing w:val="-5"/>
        </w:rPr>
        <w:t> </w:t>
      </w:r>
      <w:r>
        <w:rPr/>
        <w:t>67,2%.</w:t>
      </w:r>
      <w:r>
        <w:rPr>
          <w:spacing w:val="-5"/>
        </w:rPr>
        <w:t> </w:t>
      </w:r>
      <w:r>
        <w:rPr/>
        <w:t>Sisanya</w:t>
      </w:r>
      <w:r>
        <w:rPr>
          <w:spacing w:val="-6"/>
        </w:rPr>
        <w:t> </w:t>
      </w:r>
      <w:r>
        <w:rPr/>
        <w:t>32,8%</w:t>
      </w:r>
      <w:r>
        <w:rPr>
          <w:spacing w:val="-6"/>
        </w:rPr>
        <w:t> </w:t>
      </w:r>
      <w:r>
        <w:rPr/>
        <w:t>dipengaruhi</w:t>
      </w:r>
      <w:r>
        <w:rPr>
          <w:spacing w:val="-5"/>
        </w:rPr>
        <w:t> </w:t>
      </w:r>
      <w:r>
        <w:rPr/>
        <w:t>oleh</w:t>
      </w:r>
      <w:r>
        <w:rPr>
          <w:spacing w:val="-5"/>
        </w:rPr>
        <w:t> </w:t>
      </w:r>
      <w:r>
        <w:rPr/>
        <w:t>faktor-faktor</w:t>
      </w:r>
      <w:r>
        <w:rPr>
          <w:spacing w:val="-5"/>
        </w:rPr>
        <w:t> </w:t>
      </w:r>
      <w:r>
        <w:rPr/>
        <w:t>lain</w:t>
      </w:r>
      <w:r>
        <w:rPr>
          <w:spacing w:val="-5"/>
        </w:rPr>
        <w:t> </w:t>
      </w:r>
      <w:r>
        <w:rPr/>
        <w:t>yang tidak termasuk dalam penelitian ini, seperti kepemimpinan, kompensasi, dan variabel lainnya.</w:t>
      </w:r>
    </w:p>
    <w:p>
      <w:pPr>
        <w:pStyle w:val="BodyText"/>
        <w:spacing w:before="137"/>
      </w:pPr>
    </w:p>
    <w:p>
      <w:pPr>
        <w:pStyle w:val="Heading3"/>
        <w:numPr>
          <w:ilvl w:val="3"/>
          <w:numId w:val="30"/>
        </w:numPr>
        <w:tabs>
          <w:tab w:pos="1288" w:val="left" w:leader="none"/>
        </w:tabs>
        <w:spacing w:line="240" w:lineRule="auto" w:before="1" w:after="0"/>
        <w:ind w:left="1288" w:right="0" w:hanging="720"/>
        <w:jc w:val="both"/>
      </w:pPr>
      <w:r>
        <w:rPr/>
        <w:t>Hasil</w:t>
      </w:r>
      <w:r>
        <w:rPr>
          <w:spacing w:val="-1"/>
        </w:rPr>
        <w:t> </w:t>
      </w:r>
      <w:r>
        <w:rPr/>
        <w:t>Uji</w:t>
      </w:r>
      <w:r>
        <w:rPr>
          <w:spacing w:val="-5"/>
        </w:rPr>
        <w:t> </w:t>
      </w:r>
      <w:r>
        <w:rPr/>
        <w:t>T</w:t>
      </w:r>
      <w:r>
        <w:rPr>
          <w:spacing w:val="-6"/>
        </w:rPr>
        <w:t> </w:t>
      </w:r>
      <w:r>
        <w:rPr/>
        <w:t>(Uji </w:t>
      </w:r>
      <w:r>
        <w:rPr>
          <w:spacing w:val="-2"/>
        </w:rPr>
        <w:t>Parsial)</w:t>
      </w:r>
    </w:p>
    <w:p>
      <w:pPr>
        <w:pStyle w:val="BodyText"/>
        <w:spacing w:line="360" w:lineRule="auto" w:before="139"/>
        <w:ind w:left="568" w:right="140" w:firstLine="708"/>
        <w:jc w:val="both"/>
      </w:pPr>
      <w:r>
        <w:rPr/>
        <w:t>Tahap akhir dari penelitian ini adalah uji t atau uji parsial. Berbeda dengan uji F yang menguji pengaruh variabel independen secara simultan, Uji t bertujuan untuk</w:t>
      </w:r>
      <w:r>
        <w:rPr>
          <w:spacing w:val="-1"/>
        </w:rPr>
        <w:t> </w:t>
      </w:r>
      <w:r>
        <w:rPr/>
        <w:t>melihat</w:t>
      </w:r>
      <w:r>
        <w:rPr>
          <w:spacing w:val="-1"/>
        </w:rPr>
        <w:t> </w:t>
      </w:r>
      <w:r>
        <w:rPr/>
        <w:t>pengaruh keterampilan </w:t>
      </w:r>
      <w:r>
        <w:rPr>
          <w:i/>
        </w:rPr>
        <w:t>soft skill </w:t>
      </w:r>
      <w:r>
        <w:rPr/>
        <w:t>dan</w:t>
      </w:r>
      <w:r>
        <w:rPr>
          <w:spacing w:val="-1"/>
        </w:rPr>
        <w:t> </w:t>
      </w:r>
      <w:r>
        <w:rPr/>
        <w:t>motivasi</w:t>
      </w:r>
      <w:r>
        <w:rPr>
          <w:spacing w:val="-1"/>
        </w:rPr>
        <w:t> </w:t>
      </w:r>
      <w:r>
        <w:rPr/>
        <w:t>kerja</w:t>
      </w:r>
      <w:r>
        <w:rPr>
          <w:spacing w:val="-2"/>
        </w:rPr>
        <w:t> </w:t>
      </w:r>
      <w:r>
        <w:rPr/>
        <w:t>terhadap kinerja secara</w:t>
      </w:r>
      <w:r>
        <w:rPr>
          <w:spacing w:val="4"/>
        </w:rPr>
        <w:t> </w:t>
      </w:r>
      <w:r>
        <w:rPr/>
        <w:t>individual.</w:t>
      </w:r>
      <w:r>
        <w:rPr>
          <w:spacing w:val="8"/>
        </w:rPr>
        <w:t> </w:t>
      </w:r>
      <w:r>
        <w:rPr/>
        <w:t>Dalam</w:t>
      </w:r>
      <w:r>
        <w:rPr>
          <w:spacing w:val="10"/>
        </w:rPr>
        <w:t> </w:t>
      </w:r>
      <w:r>
        <w:rPr/>
        <w:t>penelitian</w:t>
      </w:r>
      <w:r>
        <w:rPr>
          <w:spacing w:val="8"/>
        </w:rPr>
        <w:t> </w:t>
      </w:r>
      <w:r>
        <w:rPr/>
        <w:t>ini,</w:t>
      </w:r>
      <w:r>
        <w:rPr>
          <w:spacing w:val="11"/>
        </w:rPr>
        <w:t> </w:t>
      </w:r>
      <w:r>
        <w:rPr/>
        <w:t>uji</w:t>
      </w:r>
      <w:r>
        <w:rPr>
          <w:spacing w:val="9"/>
        </w:rPr>
        <w:t> </w:t>
      </w:r>
      <w:r>
        <w:rPr/>
        <w:t>t</w:t>
      </w:r>
      <w:r>
        <w:rPr>
          <w:spacing w:val="8"/>
        </w:rPr>
        <w:t> </w:t>
      </w:r>
      <w:r>
        <w:rPr/>
        <w:t>akan</w:t>
      </w:r>
      <w:r>
        <w:rPr>
          <w:spacing w:val="10"/>
        </w:rPr>
        <w:t> </w:t>
      </w:r>
      <w:r>
        <w:rPr/>
        <w:t>menguji</w:t>
      </w:r>
      <w:r>
        <w:rPr>
          <w:spacing w:val="8"/>
        </w:rPr>
        <w:t> </w:t>
      </w:r>
      <w:r>
        <w:rPr/>
        <w:t>pengaruh</w:t>
      </w:r>
      <w:r>
        <w:rPr>
          <w:spacing w:val="7"/>
        </w:rPr>
        <w:t> </w:t>
      </w:r>
      <w:r>
        <w:rPr>
          <w:spacing w:val="-2"/>
        </w:rPr>
        <w:t>keterampilan</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37"/>
        <w:jc w:val="both"/>
      </w:pPr>
      <w:r>
        <w:rPr>
          <w:i/>
        </w:rPr>
        <w:t>soft</w:t>
      </w:r>
      <w:r>
        <w:rPr>
          <w:i/>
          <w:spacing w:val="-12"/>
        </w:rPr>
        <w:t> </w:t>
      </w:r>
      <w:r>
        <w:rPr>
          <w:i/>
        </w:rPr>
        <w:t>skill</w:t>
      </w:r>
      <w:r>
        <w:rPr>
          <w:i/>
          <w:spacing w:val="-12"/>
        </w:rPr>
        <w:t> </w:t>
      </w:r>
      <w:r>
        <w:rPr/>
        <w:t>dan</w:t>
      </w:r>
      <w:r>
        <w:rPr>
          <w:spacing w:val="-13"/>
        </w:rPr>
        <w:t> </w:t>
      </w:r>
      <w:r>
        <w:rPr/>
        <w:t>motivasi</w:t>
      </w:r>
      <w:r>
        <w:rPr>
          <w:spacing w:val="-13"/>
        </w:rPr>
        <w:t> </w:t>
      </w:r>
      <w:r>
        <w:rPr/>
        <w:t>kerja</w:t>
      </w:r>
      <w:r>
        <w:rPr>
          <w:spacing w:val="-14"/>
        </w:rPr>
        <w:t> </w:t>
      </w:r>
      <w:r>
        <w:rPr/>
        <w:t>terhadap</w:t>
      </w:r>
      <w:r>
        <w:rPr>
          <w:spacing w:val="-13"/>
        </w:rPr>
        <w:t> </w:t>
      </w:r>
      <w:r>
        <w:rPr/>
        <w:t>kinerja</w:t>
      </w:r>
      <w:r>
        <w:rPr>
          <w:spacing w:val="-14"/>
        </w:rPr>
        <w:t> </w:t>
      </w:r>
      <w:r>
        <w:rPr/>
        <w:t>karyawan</w:t>
      </w:r>
      <w:r>
        <w:rPr>
          <w:spacing w:val="-13"/>
        </w:rPr>
        <w:t> </w:t>
      </w:r>
      <w:r>
        <w:rPr/>
        <w:t>di</w:t>
      </w:r>
      <w:r>
        <w:rPr>
          <w:spacing w:val="-13"/>
        </w:rPr>
        <w:t> </w:t>
      </w:r>
      <w:r>
        <w:rPr/>
        <w:t>UMKM</w:t>
      </w:r>
      <w:r>
        <w:rPr>
          <w:spacing w:val="-12"/>
        </w:rPr>
        <w:t> </w:t>
      </w:r>
      <w:r>
        <w:rPr/>
        <w:t>pasko</w:t>
      </w:r>
      <w:r>
        <w:rPr>
          <w:spacing w:val="-12"/>
        </w:rPr>
        <w:t> </w:t>
      </w:r>
      <w:r>
        <w:rPr/>
        <w:t>kopi.</w:t>
      </w:r>
      <w:r>
        <w:rPr>
          <w:spacing w:val="-13"/>
        </w:rPr>
        <w:t> </w:t>
      </w:r>
      <w:r>
        <w:rPr/>
        <w:t>Hasil uji t dapat dilihat pada tabel </w:t>
      </w:r>
      <w:r>
        <w:rPr>
          <w:i/>
        </w:rPr>
        <w:t>coefficients</w:t>
      </w:r>
      <w:r>
        <w:rPr/>
        <w:t>. Nilai t dan nilai signifikansi (sig.) akan menunjukkan</w:t>
      </w:r>
      <w:r>
        <w:rPr>
          <w:spacing w:val="-4"/>
        </w:rPr>
        <w:t> </w:t>
      </w:r>
      <w:r>
        <w:rPr/>
        <w:t>apakah</w:t>
      </w:r>
      <w:r>
        <w:rPr>
          <w:spacing w:val="-4"/>
        </w:rPr>
        <w:t> </w:t>
      </w:r>
      <w:r>
        <w:rPr/>
        <w:t>keterampilan</w:t>
      </w:r>
      <w:r>
        <w:rPr>
          <w:spacing w:val="-4"/>
        </w:rPr>
        <w:t> </w:t>
      </w:r>
      <w:r>
        <w:rPr>
          <w:i/>
        </w:rPr>
        <w:t>soft</w:t>
      </w:r>
      <w:r>
        <w:rPr>
          <w:i/>
          <w:spacing w:val="-3"/>
        </w:rPr>
        <w:t> </w:t>
      </w:r>
      <w:r>
        <w:rPr>
          <w:i/>
        </w:rPr>
        <w:t>skill</w:t>
      </w:r>
      <w:r>
        <w:rPr>
          <w:i/>
          <w:spacing w:val="-3"/>
        </w:rPr>
        <w:t> </w:t>
      </w:r>
      <w:r>
        <w:rPr/>
        <w:t>dan</w:t>
      </w:r>
      <w:r>
        <w:rPr>
          <w:spacing w:val="-4"/>
        </w:rPr>
        <w:t> </w:t>
      </w:r>
      <w:r>
        <w:rPr/>
        <w:t>motivasi</w:t>
      </w:r>
      <w:r>
        <w:rPr>
          <w:spacing w:val="-4"/>
        </w:rPr>
        <w:t> </w:t>
      </w:r>
      <w:r>
        <w:rPr/>
        <w:t>kerja</w:t>
      </w:r>
      <w:r>
        <w:rPr>
          <w:spacing w:val="-6"/>
        </w:rPr>
        <w:t> </w:t>
      </w:r>
      <w:r>
        <w:rPr/>
        <w:t>memiliki</w:t>
      </w:r>
      <w:r>
        <w:rPr>
          <w:spacing w:val="-6"/>
        </w:rPr>
        <w:t> </w:t>
      </w:r>
      <w:r>
        <w:rPr/>
        <w:t>pengaruh yang signifikan terhadap kinerja. Hal ini dapat dilihat pada tabel berikut ini.</w:t>
      </w:r>
    </w:p>
    <w:p>
      <w:pPr>
        <w:pStyle w:val="Heading3"/>
        <w:spacing w:before="161"/>
        <w:ind w:left="2796"/>
      </w:pPr>
      <w:r>
        <w:rPr/>
        <w:t>Tabel</w:t>
      </w:r>
      <w:r>
        <w:rPr>
          <w:spacing w:val="-5"/>
        </w:rPr>
        <w:t> </w:t>
      </w:r>
      <w:r>
        <w:rPr/>
        <w:t>4.14</w:t>
      </w:r>
      <w:r>
        <w:rPr>
          <w:spacing w:val="-4"/>
        </w:rPr>
        <w:t> </w:t>
      </w:r>
      <w:r>
        <w:rPr/>
        <w:t>Hasil</w:t>
      </w:r>
      <w:r>
        <w:rPr>
          <w:spacing w:val="-4"/>
        </w:rPr>
        <w:t> </w:t>
      </w:r>
      <w:r>
        <w:rPr/>
        <w:t>Uji</w:t>
      </w:r>
      <w:r>
        <w:rPr>
          <w:spacing w:val="-4"/>
        </w:rPr>
        <w:t> </w:t>
      </w:r>
      <w:r>
        <w:rPr/>
        <w:t>t</w:t>
      </w:r>
      <w:r>
        <w:rPr>
          <w:spacing w:val="-5"/>
        </w:rPr>
        <w:t> </w:t>
      </w:r>
      <w:r>
        <w:rPr/>
        <w:t>(Uji</w:t>
      </w:r>
      <w:r>
        <w:rPr>
          <w:spacing w:val="-4"/>
        </w:rPr>
        <w:t> </w:t>
      </w:r>
      <w:r>
        <w:rPr>
          <w:spacing w:val="-2"/>
        </w:rPr>
        <w:t>Parsial)</w:t>
      </w:r>
    </w:p>
    <w:p>
      <w:pPr>
        <w:pStyle w:val="BodyText"/>
        <w:spacing w:before="8"/>
        <w:rPr>
          <w:b/>
          <w:sz w:val="15"/>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708"/>
        <w:gridCol w:w="710"/>
        <w:gridCol w:w="850"/>
        <w:gridCol w:w="708"/>
        <w:gridCol w:w="2701"/>
      </w:tblGrid>
      <w:tr>
        <w:trPr>
          <w:trHeight w:val="241" w:hRule="atLeast"/>
        </w:trPr>
        <w:tc>
          <w:tcPr>
            <w:tcW w:w="2264" w:type="dxa"/>
            <w:vMerge w:val="restart"/>
            <w:tcBorders>
              <w:bottom w:val="double" w:sz="6" w:space="0" w:color="000000"/>
            </w:tcBorders>
          </w:tcPr>
          <w:p>
            <w:pPr>
              <w:pStyle w:val="TableParagraph"/>
              <w:spacing w:before="147"/>
              <w:ind w:left="647"/>
              <w:rPr>
                <w:sz w:val="22"/>
              </w:rPr>
            </w:pPr>
            <w:r>
              <w:rPr>
                <w:spacing w:val="-2"/>
                <w:sz w:val="22"/>
              </w:rPr>
              <w:t>VARIABEL</w:t>
            </w:r>
          </w:p>
        </w:tc>
        <w:tc>
          <w:tcPr>
            <w:tcW w:w="1418" w:type="dxa"/>
            <w:gridSpan w:val="2"/>
          </w:tcPr>
          <w:p>
            <w:pPr>
              <w:pStyle w:val="TableParagraph"/>
              <w:rPr>
                <w:sz w:val="16"/>
              </w:rPr>
            </w:pPr>
          </w:p>
        </w:tc>
        <w:tc>
          <w:tcPr>
            <w:tcW w:w="1558" w:type="dxa"/>
            <w:gridSpan w:val="2"/>
          </w:tcPr>
          <w:p>
            <w:pPr>
              <w:pStyle w:val="TableParagraph"/>
              <w:spacing w:line="218" w:lineRule="exact" w:before="3"/>
              <w:ind w:left="21"/>
              <w:jc w:val="center"/>
              <w:rPr>
                <w:sz w:val="22"/>
              </w:rPr>
            </w:pPr>
            <w:r>
              <w:rPr>
                <w:spacing w:val="-4"/>
                <w:sz w:val="22"/>
              </w:rPr>
              <w:t>Sig.</w:t>
            </w:r>
          </w:p>
        </w:tc>
        <w:tc>
          <w:tcPr>
            <w:tcW w:w="2701" w:type="dxa"/>
            <w:vMerge w:val="restart"/>
            <w:tcBorders>
              <w:bottom w:val="double" w:sz="6" w:space="0" w:color="000000"/>
            </w:tcBorders>
          </w:tcPr>
          <w:p>
            <w:pPr>
              <w:pStyle w:val="TableParagraph"/>
              <w:spacing w:before="147"/>
              <w:ind w:left="643"/>
              <w:rPr>
                <w:sz w:val="22"/>
              </w:rPr>
            </w:pPr>
            <w:r>
              <w:rPr>
                <w:spacing w:val="-2"/>
                <w:sz w:val="22"/>
              </w:rPr>
              <w:t>KESIMPULAN</w:t>
            </w:r>
          </w:p>
        </w:tc>
      </w:tr>
      <w:tr>
        <w:trPr>
          <w:trHeight w:val="259" w:hRule="atLeast"/>
        </w:trPr>
        <w:tc>
          <w:tcPr>
            <w:tcW w:w="2264" w:type="dxa"/>
            <w:vMerge/>
            <w:tcBorders>
              <w:top w:val="nil"/>
              <w:bottom w:val="double" w:sz="6" w:space="0" w:color="000000"/>
            </w:tcBorders>
          </w:tcPr>
          <w:p>
            <w:pPr>
              <w:rPr>
                <w:sz w:val="2"/>
                <w:szCs w:val="2"/>
              </w:rPr>
            </w:pPr>
          </w:p>
        </w:tc>
        <w:tc>
          <w:tcPr>
            <w:tcW w:w="708" w:type="dxa"/>
            <w:tcBorders>
              <w:bottom w:val="double" w:sz="6" w:space="0" w:color="000000"/>
            </w:tcBorders>
          </w:tcPr>
          <w:p>
            <w:pPr>
              <w:pStyle w:val="TableParagraph"/>
              <w:spacing w:line="240" w:lineRule="exact"/>
              <w:ind w:left="12"/>
              <w:jc w:val="center"/>
              <w:rPr>
                <w:sz w:val="16"/>
              </w:rPr>
            </w:pPr>
            <w:r>
              <w:rPr>
                <w:spacing w:val="-2"/>
                <w:position w:val="2"/>
                <w:sz w:val="22"/>
              </w:rPr>
              <w:t>t</w:t>
            </w:r>
            <w:r>
              <w:rPr>
                <w:spacing w:val="-2"/>
                <w:sz w:val="16"/>
              </w:rPr>
              <w:t>hitung</w:t>
            </w:r>
          </w:p>
        </w:tc>
        <w:tc>
          <w:tcPr>
            <w:tcW w:w="710" w:type="dxa"/>
            <w:tcBorders>
              <w:bottom w:val="double" w:sz="6" w:space="0" w:color="000000"/>
            </w:tcBorders>
          </w:tcPr>
          <w:p>
            <w:pPr>
              <w:pStyle w:val="TableParagraph"/>
              <w:spacing w:line="240" w:lineRule="exact"/>
              <w:ind w:left="17"/>
              <w:jc w:val="center"/>
              <w:rPr>
                <w:sz w:val="16"/>
              </w:rPr>
            </w:pPr>
            <w:r>
              <w:rPr>
                <w:spacing w:val="-2"/>
                <w:position w:val="2"/>
                <w:sz w:val="22"/>
              </w:rPr>
              <w:t>t</w:t>
            </w:r>
            <w:r>
              <w:rPr>
                <w:spacing w:val="-2"/>
                <w:sz w:val="16"/>
              </w:rPr>
              <w:t>tabel</w:t>
            </w:r>
          </w:p>
        </w:tc>
        <w:tc>
          <w:tcPr>
            <w:tcW w:w="850" w:type="dxa"/>
            <w:tcBorders>
              <w:bottom w:val="double" w:sz="6" w:space="0" w:color="000000"/>
            </w:tcBorders>
          </w:tcPr>
          <w:p>
            <w:pPr>
              <w:pStyle w:val="TableParagraph"/>
              <w:spacing w:line="240" w:lineRule="exact"/>
              <w:ind w:left="22" w:right="3"/>
              <w:jc w:val="center"/>
              <w:rPr>
                <w:sz w:val="22"/>
              </w:rPr>
            </w:pPr>
            <w:r>
              <w:rPr>
                <w:spacing w:val="-4"/>
                <w:sz w:val="22"/>
              </w:rPr>
              <w:t>HASIL</w:t>
            </w:r>
          </w:p>
        </w:tc>
        <w:tc>
          <w:tcPr>
            <w:tcW w:w="708" w:type="dxa"/>
            <w:tcBorders>
              <w:bottom w:val="double" w:sz="6" w:space="0" w:color="000000"/>
            </w:tcBorders>
          </w:tcPr>
          <w:p>
            <w:pPr>
              <w:pStyle w:val="TableParagraph"/>
              <w:spacing w:line="240" w:lineRule="exact"/>
              <w:ind w:left="22" w:right="4"/>
              <w:jc w:val="center"/>
              <w:rPr>
                <w:sz w:val="22"/>
              </w:rPr>
            </w:pPr>
            <w:r>
              <w:rPr>
                <w:i/>
                <w:sz w:val="22"/>
              </w:rPr>
              <w:t>a </w:t>
            </w:r>
            <w:r>
              <w:rPr>
                <w:sz w:val="22"/>
              </w:rPr>
              <w:t>= </w:t>
            </w:r>
            <w:r>
              <w:rPr>
                <w:spacing w:val="-5"/>
                <w:sz w:val="22"/>
              </w:rPr>
              <w:t>5%</w:t>
            </w:r>
          </w:p>
        </w:tc>
        <w:tc>
          <w:tcPr>
            <w:tcW w:w="2701" w:type="dxa"/>
            <w:vMerge/>
            <w:tcBorders>
              <w:top w:val="nil"/>
              <w:bottom w:val="double" w:sz="6" w:space="0" w:color="000000"/>
            </w:tcBorders>
          </w:tcPr>
          <w:p>
            <w:pPr>
              <w:rPr>
                <w:sz w:val="2"/>
                <w:szCs w:val="2"/>
              </w:rPr>
            </w:pPr>
          </w:p>
        </w:tc>
      </w:tr>
      <w:tr>
        <w:trPr>
          <w:trHeight w:val="280" w:hRule="atLeast"/>
        </w:trPr>
        <w:tc>
          <w:tcPr>
            <w:tcW w:w="2264" w:type="dxa"/>
            <w:tcBorders>
              <w:top w:val="double" w:sz="6" w:space="0" w:color="000000"/>
            </w:tcBorders>
          </w:tcPr>
          <w:p>
            <w:pPr>
              <w:pStyle w:val="TableParagraph"/>
              <w:spacing w:line="248" w:lineRule="exact" w:before="12"/>
              <w:ind w:left="124"/>
              <w:rPr>
                <w:i/>
                <w:sz w:val="22"/>
              </w:rPr>
            </w:pPr>
            <w:r>
              <w:rPr>
                <w:sz w:val="22"/>
              </w:rPr>
              <w:t>Keterampilan</w:t>
            </w:r>
            <w:r>
              <w:rPr>
                <w:spacing w:val="-7"/>
                <w:sz w:val="22"/>
              </w:rPr>
              <w:t> </w:t>
            </w:r>
            <w:r>
              <w:rPr>
                <w:i/>
                <w:sz w:val="22"/>
              </w:rPr>
              <w:t>Soft</w:t>
            </w:r>
            <w:r>
              <w:rPr>
                <w:i/>
                <w:spacing w:val="-4"/>
                <w:sz w:val="22"/>
              </w:rPr>
              <w:t> Skill</w:t>
            </w:r>
          </w:p>
        </w:tc>
        <w:tc>
          <w:tcPr>
            <w:tcW w:w="708" w:type="dxa"/>
            <w:tcBorders>
              <w:top w:val="double" w:sz="6" w:space="0" w:color="000000"/>
            </w:tcBorders>
          </w:tcPr>
          <w:p>
            <w:pPr>
              <w:pStyle w:val="TableParagraph"/>
              <w:spacing w:before="3"/>
              <w:ind w:left="30"/>
              <w:jc w:val="center"/>
              <w:rPr>
                <w:sz w:val="22"/>
              </w:rPr>
            </w:pPr>
            <w:r>
              <w:rPr>
                <w:spacing w:val="-2"/>
                <w:sz w:val="22"/>
              </w:rPr>
              <w:t>2,511</w:t>
            </w:r>
          </w:p>
        </w:tc>
        <w:tc>
          <w:tcPr>
            <w:tcW w:w="710" w:type="dxa"/>
            <w:tcBorders>
              <w:top w:val="double" w:sz="6" w:space="0" w:color="000000"/>
            </w:tcBorders>
          </w:tcPr>
          <w:p>
            <w:pPr>
              <w:pStyle w:val="TableParagraph"/>
              <w:spacing w:line="248" w:lineRule="exact" w:before="12"/>
              <w:ind w:left="19"/>
              <w:jc w:val="center"/>
              <w:rPr>
                <w:sz w:val="22"/>
              </w:rPr>
            </w:pPr>
            <w:r>
              <w:rPr>
                <w:sz w:val="22"/>
              </w:rPr>
              <w:t>&gt; </w:t>
            </w:r>
            <w:r>
              <w:rPr>
                <w:spacing w:val="-2"/>
                <w:sz w:val="22"/>
              </w:rPr>
              <w:t>2,037</w:t>
            </w:r>
          </w:p>
        </w:tc>
        <w:tc>
          <w:tcPr>
            <w:tcW w:w="850" w:type="dxa"/>
            <w:tcBorders>
              <w:top w:val="double" w:sz="6" w:space="0" w:color="000000"/>
            </w:tcBorders>
          </w:tcPr>
          <w:p>
            <w:pPr>
              <w:pStyle w:val="TableParagraph"/>
              <w:spacing w:line="248" w:lineRule="exact" w:before="12"/>
              <w:ind w:left="22"/>
              <w:jc w:val="center"/>
              <w:rPr>
                <w:sz w:val="22"/>
              </w:rPr>
            </w:pPr>
            <w:r>
              <w:rPr>
                <w:spacing w:val="-2"/>
                <w:sz w:val="22"/>
              </w:rPr>
              <w:t>0,017</w:t>
            </w:r>
          </w:p>
        </w:tc>
        <w:tc>
          <w:tcPr>
            <w:tcW w:w="708" w:type="dxa"/>
            <w:tcBorders>
              <w:top w:val="double" w:sz="6" w:space="0" w:color="000000"/>
            </w:tcBorders>
          </w:tcPr>
          <w:p>
            <w:pPr>
              <w:pStyle w:val="TableParagraph"/>
              <w:spacing w:line="248" w:lineRule="exact" w:before="12"/>
              <w:ind w:left="22"/>
              <w:jc w:val="center"/>
              <w:rPr>
                <w:sz w:val="22"/>
              </w:rPr>
            </w:pPr>
            <w:r>
              <w:rPr>
                <w:sz w:val="22"/>
              </w:rPr>
              <w:t>&lt; </w:t>
            </w:r>
            <w:r>
              <w:rPr>
                <w:spacing w:val="-4"/>
                <w:sz w:val="22"/>
              </w:rPr>
              <w:t>0,05</w:t>
            </w:r>
          </w:p>
        </w:tc>
        <w:tc>
          <w:tcPr>
            <w:tcW w:w="2701" w:type="dxa"/>
            <w:tcBorders>
              <w:top w:val="double" w:sz="6" w:space="0" w:color="000000"/>
            </w:tcBorders>
          </w:tcPr>
          <w:p>
            <w:pPr>
              <w:pStyle w:val="TableParagraph"/>
              <w:spacing w:line="248" w:lineRule="exact" w:before="12"/>
              <w:ind w:left="60"/>
              <w:rPr>
                <w:sz w:val="22"/>
              </w:rPr>
            </w:pPr>
            <w:r>
              <w:rPr>
                <w:sz w:val="22"/>
              </w:rPr>
              <w:t>Berpengaruh</w:t>
            </w:r>
            <w:r>
              <w:rPr>
                <w:spacing w:val="-4"/>
                <w:sz w:val="22"/>
              </w:rPr>
              <w:t> </w:t>
            </w:r>
            <w:r>
              <w:rPr>
                <w:spacing w:val="-2"/>
                <w:sz w:val="22"/>
              </w:rPr>
              <w:t>signifikan</w:t>
            </w:r>
          </w:p>
        </w:tc>
      </w:tr>
      <w:tr>
        <w:trPr>
          <w:trHeight w:val="273" w:hRule="atLeast"/>
        </w:trPr>
        <w:tc>
          <w:tcPr>
            <w:tcW w:w="2264" w:type="dxa"/>
          </w:tcPr>
          <w:p>
            <w:pPr>
              <w:pStyle w:val="TableParagraph"/>
              <w:spacing w:line="248" w:lineRule="exact" w:before="5"/>
              <w:ind w:left="124"/>
              <w:rPr>
                <w:sz w:val="22"/>
              </w:rPr>
            </w:pPr>
            <w:r>
              <w:rPr>
                <w:sz w:val="22"/>
              </w:rPr>
              <w:t>Motivasi</w:t>
            </w:r>
            <w:r>
              <w:rPr>
                <w:spacing w:val="-2"/>
                <w:sz w:val="22"/>
              </w:rPr>
              <w:t> </w:t>
            </w:r>
            <w:r>
              <w:rPr>
                <w:spacing w:val="-4"/>
                <w:sz w:val="22"/>
              </w:rPr>
              <w:t>Kerja</w:t>
            </w:r>
          </w:p>
        </w:tc>
        <w:tc>
          <w:tcPr>
            <w:tcW w:w="708" w:type="dxa"/>
          </w:tcPr>
          <w:p>
            <w:pPr>
              <w:pStyle w:val="TableParagraph"/>
              <w:spacing w:line="249" w:lineRule="exact"/>
              <w:ind w:left="30" w:right="2"/>
              <w:jc w:val="center"/>
              <w:rPr>
                <w:sz w:val="22"/>
              </w:rPr>
            </w:pPr>
            <w:r>
              <w:rPr>
                <w:spacing w:val="-2"/>
                <w:sz w:val="22"/>
              </w:rPr>
              <w:t>4,923</w:t>
            </w:r>
          </w:p>
        </w:tc>
        <w:tc>
          <w:tcPr>
            <w:tcW w:w="710" w:type="dxa"/>
          </w:tcPr>
          <w:p>
            <w:pPr>
              <w:pStyle w:val="TableParagraph"/>
              <w:spacing w:line="248" w:lineRule="exact" w:before="5"/>
              <w:ind w:left="9"/>
              <w:jc w:val="center"/>
              <w:rPr>
                <w:sz w:val="22"/>
              </w:rPr>
            </w:pPr>
            <w:r>
              <w:rPr>
                <w:sz w:val="22"/>
              </w:rPr>
              <w:t>&gt; </w:t>
            </w:r>
            <w:r>
              <w:rPr>
                <w:spacing w:val="-2"/>
                <w:sz w:val="22"/>
              </w:rPr>
              <w:t>2,037</w:t>
            </w:r>
          </w:p>
        </w:tc>
        <w:tc>
          <w:tcPr>
            <w:tcW w:w="850" w:type="dxa"/>
          </w:tcPr>
          <w:p>
            <w:pPr>
              <w:pStyle w:val="TableParagraph"/>
              <w:spacing w:line="248" w:lineRule="exact" w:before="5"/>
              <w:ind w:left="22" w:right="10"/>
              <w:jc w:val="center"/>
              <w:rPr>
                <w:sz w:val="22"/>
              </w:rPr>
            </w:pPr>
            <w:r>
              <w:rPr>
                <w:spacing w:val="-2"/>
                <w:sz w:val="22"/>
              </w:rPr>
              <w:t>0,000</w:t>
            </w:r>
          </w:p>
        </w:tc>
        <w:tc>
          <w:tcPr>
            <w:tcW w:w="708" w:type="dxa"/>
          </w:tcPr>
          <w:p>
            <w:pPr>
              <w:pStyle w:val="TableParagraph"/>
              <w:spacing w:line="248" w:lineRule="exact" w:before="5"/>
              <w:ind w:left="12"/>
              <w:jc w:val="center"/>
              <w:rPr>
                <w:sz w:val="22"/>
              </w:rPr>
            </w:pPr>
            <w:r>
              <w:rPr>
                <w:sz w:val="22"/>
              </w:rPr>
              <w:t>&lt; </w:t>
            </w:r>
            <w:r>
              <w:rPr>
                <w:spacing w:val="-4"/>
                <w:sz w:val="22"/>
              </w:rPr>
              <w:t>0,05</w:t>
            </w:r>
          </w:p>
        </w:tc>
        <w:tc>
          <w:tcPr>
            <w:tcW w:w="2701" w:type="dxa"/>
          </w:tcPr>
          <w:p>
            <w:pPr>
              <w:pStyle w:val="TableParagraph"/>
              <w:spacing w:line="248" w:lineRule="exact" w:before="5"/>
              <w:ind w:left="60"/>
              <w:rPr>
                <w:sz w:val="22"/>
              </w:rPr>
            </w:pPr>
            <w:r>
              <w:rPr>
                <w:sz w:val="22"/>
              </w:rPr>
              <w:t>Berpengaruh</w:t>
            </w:r>
            <w:r>
              <w:rPr>
                <w:spacing w:val="-4"/>
                <w:sz w:val="22"/>
              </w:rPr>
              <w:t> </w:t>
            </w:r>
            <w:r>
              <w:rPr>
                <w:spacing w:val="-2"/>
                <w:sz w:val="22"/>
              </w:rPr>
              <w:t>signifikan</w:t>
            </w:r>
          </w:p>
        </w:tc>
      </w:tr>
    </w:tbl>
    <w:p>
      <w:pPr>
        <w:pStyle w:val="BodyText"/>
        <w:ind w:left="568"/>
        <w:jc w:val="both"/>
      </w:pPr>
      <w:r>
        <w:rPr/>
        <w:t>Sumber</w:t>
      </w:r>
      <w:r>
        <w:rPr>
          <w:spacing w:val="-3"/>
        </w:rPr>
        <w:t> </w:t>
      </w:r>
      <w:r>
        <w:rPr/>
        <w:t>data:</w:t>
      </w:r>
      <w:r>
        <w:rPr>
          <w:spacing w:val="-1"/>
        </w:rPr>
        <w:t> </w:t>
      </w:r>
      <w:r>
        <w:rPr/>
        <w:t>Hasil penelitian,</w:t>
      </w:r>
      <w:r>
        <w:rPr>
          <w:spacing w:val="-1"/>
        </w:rPr>
        <w:t> </w:t>
      </w:r>
      <w:r>
        <w:rPr/>
        <w:t>2025</w:t>
      </w:r>
      <w:r>
        <w:rPr>
          <w:spacing w:val="-1"/>
        </w:rPr>
        <w:t> </w:t>
      </w:r>
      <w:r>
        <w:rPr/>
        <w:t>(data</w:t>
      </w:r>
      <w:r>
        <w:rPr>
          <w:spacing w:val="-1"/>
        </w:rPr>
        <w:t> </w:t>
      </w:r>
      <w:r>
        <w:rPr>
          <w:spacing w:val="-2"/>
        </w:rPr>
        <w:t>diolah)</w:t>
      </w:r>
    </w:p>
    <w:p>
      <w:pPr>
        <w:pStyle w:val="BodyText"/>
        <w:spacing w:before="100"/>
      </w:pPr>
    </w:p>
    <w:p>
      <w:pPr>
        <w:pStyle w:val="BodyText"/>
        <w:spacing w:line="357" w:lineRule="auto"/>
        <w:ind w:left="568" w:right="137" w:firstLine="720"/>
        <w:jc w:val="both"/>
        <w:rPr>
          <w:position w:val="2"/>
        </w:rPr>
      </w:pPr>
      <w:r>
        <w:rPr>
          <w:position w:val="2"/>
        </w:rPr>
        <w:t>Untuk menentukan H</w:t>
      </w:r>
      <w:r>
        <w:rPr>
          <w:sz w:val="16"/>
        </w:rPr>
        <w:t>0</w:t>
      </w:r>
      <w:r>
        <w:rPr>
          <w:spacing w:val="40"/>
          <w:sz w:val="16"/>
        </w:rPr>
        <w:t> </w:t>
      </w:r>
      <w:r>
        <w:rPr>
          <w:position w:val="2"/>
        </w:rPr>
        <w:t>maupun H</w:t>
      </w:r>
      <w:r>
        <w:rPr>
          <w:sz w:val="16"/>
        </w:rPr>
        <w:t>1</w:t>
      </w:r>
      <w:r>
        <w:rPr>
          <w:spacing w:val="40"/>
          <w:sz w:val="16"/>
        </w:rPr>
        <w:t> </w:t>
      </w:r>
      <w:r>
        <w:rPr>
          <w:position w:val="2"/>
        </w:rPr>
        <w:t>yang ditolak atau diterima maka nilai t</w:t>
      </w:r>
      <w:r>
        <w:rPr>
          <w:sz w:val="16"/>
        </w:rPr>
        <w:t>hitung</w:t>
      </w:r>
      <w:r>
        <w:rPr>
          <w:spacing w:val="16"/>
          <w:sz w:val="16"/>
        </w:rPr>
        <w:t> </w:t>
      </w:r>
      <w:r>
        <w:rPr>
          <w:position w:val="2"/>
        </w:rPr>
        <w:t>di</w:t>
      </w:r>
      <w:r>
        <w:rPr>
          <w:spacing w:val="-4"/>
          <w:position w:val="2"/>
        </w:rPr>
        <w:t> </w:t>
      </w:r>
      <w:r>
        <w:rPr>
          <w:position w:val="2"/>
        </w:rPr>
        <w:t>atas</w:t>
      </w:r>
      <w:r>
        <w:rPr>
          <w:spacing w:val="-5"/>
          <w:position w:val="2"/>
        </w:rPr>
        <w:t> </w:t>
      </w:r>
      <w:r>
        <w:rPr>
          <w:position w:val="2"/>
        </w:rPr>
        <w:t>dapat</w:t>
      </w:r>
      <w:r>
        <w:rPr>
          <w:spacing w:val="-4"/>
          <w:position w:val="2"/>
        </w:rPr>
        <w:t> </w:t>
      </w:r>
      <w:r>
        <w:rPr>
          <w:position w:val="2"/>
        </w:rPr>
        <w:t>dibandingkan</w:t>
      </w:r>
      <w:r>
        <w:rPr>
          <w:spacing w:val="-5"/>
          <w:position w:val="2"/>
        </w:rPr>
        <w:t> </w:t>
      </w:r>
      <w:r>
        <w:rPr>
          <w:position w:val="2"/>
        </w:rPr>
        <w:t>dengan</w:t>
      </w:r>
      <w:r>
        <w:rPr>
          <w:spacing w:val="-3"/>
          <w:position w:val="2"/>
        </w:rPr>
        <w:t> </w:t>
      </w:r>
      <w:r>
        <w:rPr>
          <w:position w:val="2"/>
        </w:rPr>
        <w:t>nilai</w:t>
      </w:r>
      <w:r>
        <w:rPr>
          <w:spacing w:val="-4"/>
          <w:position w:val="2"/>
        </w:rPr>
        <w:t> </w:t>
      </w:r>
      <w:r>
        <w:rPr>
          <w:position w:val="2"/>
        </w:rPr>
        <w:t>t</w:t>
      </w:r>
      <w:r>
        <w:rPr>
          <w:sz w:val="16"/>
        </w:rPr>
        <w:t>tabel</w:t>
      </w:r>
      <w:r>
        <w:rPr>
          <w:spacing w:val="14"/>
          <w:sz w:val="16"/>
        </w:rPr>
        <w:t> </w:t>
      </w:r>
      <w:r>
        <w:rPr>
          <w:position w:val="2"/>
        </w:rPr>
        <w:t>pada</w:t>
      </w:r>
      <w:r>
        <w:rPr>
          <w:spacing w:val="-6"/>
          <w:position w:val="2"/>
        </w:rPr>
        <w:t> </w:t>
      </w:r>
      <w:r>
        <w:rPr>
          <w:position w:val="2"/>
        </w:rPr>
        <w:t>tingkat</w:t>
      </w:r>
      <w:r>
        <w:rPr>
          <w:spacing w:val="-4"/>
          <w:position w:val="2"/>
        </w:rPr>
        <w:t> </w:t>
      </w:r>
      <w:r>
        <w:rPr>
          <w:position w:val="2"/>
        </w:rPr>
        <w:t>signifikasi</w:t>
      </w:r>
      <w:r>
        <w:rPr>
          <w:spacing w:val="-4"/>
          <w:position w:val="2"/>
        </w:rPr>
        <w:t> </w:t>
      </w:r>
      <w:r>
        <w:rPr>
          <w:position w:val="2"/>
        </w:rPr>
        <w:t>dua</w:t>
      </w:r>
      <w:r>
        <w:rPr>
          <w:spacing w:val="-6"/>
          <w:position w:val="2"/>
        </w:rPr>
        <w:t> </w:t>
      </w:r>
      <w:r>
        <w:rPr>
          <w:position w:val="2"/>
        </w:rPr>
        <w:t>arah yaitu 5% (</w:t>
      </w:r>
      <w:r>
        <w:rPr>
          <w:i/>
          <w:position w:val="2"/>
        </w:rPr>
        <w:t>a </w:t>
      </w:r>
      <w:r>
        <w:rPr>
          <w:position w:val="2"/>
        </w:rPr>
        <w:t>= 0,05). Nilai t</w:t>
      </w:r>
      <w:r>
        <w:rPr>
          <w:sz w:val="16"/>
        </w:rPr>
        <w:t>tabel</w:t>
      </w:r>
      <w:r>
        <w:rPr>
          <w:spacing w:val="40"/>
          <w:sz w:val="16"/>
        </w:rPr>
        <w:t> </w:t>
      </w:r>
      <w:r>
        <w:rPr>
          <w:position w:val="2"/>
        </w:rPr>
        <w:t>pada tingkat signifikansi dua arah yaitu 5% (</w:t>
      </w:r>
      <w:r>
        <w:rPr>
          <w:i/>
          <w:position w:val="2"/>
        </w:rPr>
        <w:t>a </w:t>
      </w:r>
      <w:r>
        <w:rPr>
          <w:position w:val="2"/>
        </w:rPr>
        <w:t>= 0,05)</w:t>
      </w:r>
      <w:r>
        <w:rPr>
          <w:spacing w:val="-15"/>
          <w:position w:val="2"/>
        </w:rPr>
        <w:t> </w:t>
      </w:r>
      <w:r>
        <w:rPr>
          <w:position w:val="2"/>
        </w:rPr>
        <w:t>adalah</w:t>
      </w:r>
      <w:r>
        <w:rPr>
          <w:spacing w:val="-9"/>
          <w:position w:val="2"/>
        </w:rPr>
        <w:t> </w:t>
      </w:r>
      <w:r>
        <w:rPr>
          <w:position w:val="2"/>
        </w:rPr>
        <w:t>2,037.</w:t>
      </w:r>
      <w:r>
        <w:rPr>
          <w:spacing w:val="-11"/>
          <w:position w:val="2"/>
        </w:rPr>
        <w:t> </w:t>
      </w:r>
      <w:r>
        <w:rPr>
          <w:position w:val="2"/>
        </w:rPr>
        <w:t>Dengan</w:t>
      </w:r>
      <w:r>
        <w:rPr>
          <w:spacing w:val="-11"/>
          <w:position w:val="2"/>
        </w:rPr>
        <w:t> </w:t>
      </w:r>
      <w:r>
        <w:rPr>
          <w:position w:val="2"/>
        </w:rPr>
        <w:t>perbandingan</w:t>
      </w:r>
      <w:r>
        <w:rPr>
          <w:spacing w:val="-11"/>
          <w:position w:val="2"/>
        </w:rPr>
        <w:t> </w:t>
      </w:r>
      <w:r>
        <w:rPr>
          <w:position w:val="2"/>
        </w:rPr>
        <w:t>t</w:t>
      </w:r>
      <w:r>
        <w:rPr>
          <w:sz w:val="16"/>
        </w:rPr>
        <w:t>hitung</w:t>
      </w:r>
      <w:r>
        <w:rPr>
          <w:spacing w:val="9"/>
          <w:sz w:val="16"/>
        </w:rPr>
        <w:t> </w:t>
      </w:r>
      <w:r>
        <w:rPr>
          <w:position w:val="2"/>
        </w:rPr>
        <w:t>dan</w:t>
      </w:r>
      <w:r>
        <w:rPr>
          <w:spacing w:val="-11"/>
          <w:position w:val="2"/>
        </w:rPr>
        <w:t> </w:t>
      </w:r>
      <w:r>
        <w:rPr>
          <w:position w:val="2"/>
        </w:rPr>
        <w:t>t</w:t>
      </w:r>
      <w:r>
        <w:rPr>
          <w:sz w:val="16"/>
        </w:rPr>
        <w:t>tabel</w:t>
      </w:r>
      <w:r>
        <w:rPr>
          <w:spacing w:val="60"/>
          <w:sz w:val="16"/>
        </w:rPr>
        <w:t> </w:t>
      </w:r>
      <w:r>
        <w:rPr>
          <w:position w:val="2"/>
        </w:rPr>
        <w:t>dapat</w:t>
      </w:r>
      <w:r>
        <w:rPr>
          <w:spacing w:val="-11"/>
          <w:position w:val="2"/>
        </w:rPr>
        <w:t> </w:t>
      </w:r>
      <w:r>
        <w:rPr>
          <w:position w:val="2"/>
        </w:rPr>
        <w:t>disimpulkan</w:t>
      </w:r>
      <w:r>
        <w:rPr>
          <w:spacing w:val="-13"/>
          <w:position w:val="2"/>
        </w:rPr>
        <w:t> </w:t>
      </w:r>
      <w:r>
        <w:rPr>
          <w:spacing w:val="-2"/>
          <w:position w:val="2"/>
        </w:rPr>
        <w:t>bahwa:</w:t>
      </w:r>
    </w:p>
    <w:p>
      <w:pPr>
        <w:pStyle w:val="ListParagraph"/>
        <w:numPr>
          <w:ilvl w:val="0"/>
          <w:numId w:val="40"/>
        </w:numPr>
        <w:tabs>
          <w:tab w:pos="993" w:val="left" w:leader="none"/>
          <w:tab w:pos="995" w:val="left" w:leader="none"/>
        </w:tabs>
        <w:spacing w:line="360" w:lineRule="auto" w:before="1" w:after="0"/>
        <w:ind w:left="995" w:right="135" w:hanging="428"/>
        <w:jc w:val="both"/>
        <w:rPr>
          <w:sz w:val="24"/>
        </w:rPr>
      </w:pPr>
      <w:r>
        <w:rPr>
          <w:sz w:val="24"/>
        </w:rPr>
        <w:t>Secara parsial keterampilan </w:t>
      </w:r>
      <w:r>
        <w:rPr>
          <w:i/>
          <w:sz w:val="24"/>
        </w:rPr>
        <w:t>soft skill </w:t>
      </w:r>
      <w:r>
        <w:rPr>
          <w:sz w:val="24"/>
        </w:rPr>
        <w:t>berpengaruh dan signifikan terhadap </w:t>
      </w:r>
      <w:r>
        <w:rPr>
          <w:position w:val="2"/>
          <w:sz w:val="24"/>
        </w:rPr>
        <w:t>kinerja karyawan di UMKM pasko kopi karena t</w:t>
      </w:r>
      <w:r>
        <w:rPr>
          <w:sz w:val="16"/>
        </w:rPr>
        <w:t>hitung</w:t>
      </w:r>
      <w:r>
        <w:rPr>
          <w:spacing w:val="40"/>
          <w:sz w:val="16"/>
        </w:rPr>
        <w:t> </w:t>
      </w:r>
      <w:r>
        <w:rPr>
          <w:position w:val="2"/>
          <w:sz w:val="24"/>
        </w:rPr>
        <w:t>(2,511) &gt; t</w:t>
      </w:r>
      <w:r>
        <w:rPr>
          <w:sz w:val="16"/>
        </w:rPr>
        <w:t>tabel</w:t>
      </w:r>
      <w:r>
        <w:rPr>
          <w:spacing w:val="40"/>
          <w:sz w:val="16"/>
        </w:rPr>
        <w:t> </w:t>
      </w:r>
      <w:r>
        <w:rPr>
          <w:position w:val="2"/>
          <w:sz w:val="24"/>
        </w:rPr>
        <w:t>(2,037) </w:t>
      </w:r>
      <w:r>
        <w:rPr>
          <w:sz w:val="24"/>
        </w:rPr>
        <w:t>serta nilai signifikansinya dibawah 0,05.</w:t>
      </w:r>
    </w:p>
    <w:p>
      <w:pPr>
        <w:pStyle w:val="ListParagraph"/>
        <w:numPr>
          <w:ilvl w:val="0"/>
          <w:numId w:val="40"/>
        </w:numPr>
        <w:tabs>
          <w:tab w:pos="995" w:val="left" w:leader="none"/>
        </w:tabs>
        <w:spacing w:line="360" w:lineRule="auto" w:before="0" w:after="0"/>
        <w:ind w:left="995" w:right="137" w:hanging="428"/>
        <w:jc w:val="both"/>
        <w:rPr>
          <w:sz w:val="24"/>
        </w:rPr>
      </w:pPr>
      <w:r>
        <w:rPr>
          <w:sz w:val="24"/>
        </w:rPr>
        <w:t>Secara parsial motivasi kerja berpengaruh dan signifikan terhadap kinerja </w:t>
      </w:r>
      <w:r>
        <w:rPr>
          <w:position w:val="2"/>
          <w:sz w:val="24"/>
        </w:rPr>
        <w:t>karyawan</w:t>
      </w:r>
      <w:r>
        <w:rPr>
          <w:spacing w:val="-3"/>
          <w:position w:val="2"/>
          <w:sz w:val="24"/>
        </w:rPr>
        <w:t> </w:t>
      </w:r>
      <w:r>
        <w:rPr>
          <w:position w:val="2"/>
          <w:sz w:val="24"/>
        </w:rPr>
        <w:t>di</w:t>
      </w:r>
      <w:r>
        <w:rPr>
          <w:spacing w:val="-2"/>
          <w:position w:val="2"/>
          <w:sz w:val="24"/>
        </w:rPr>
        <w:t> </w:t>
      </w:r>
      <w:r>
        <w:rPr>
          <w:position w:val="2"/>
          <w:sz w:val="24"/>
        </w:rPr>
        <w:t>UMKM</w:t>
      </w:r>
      <w:r>
        <w:rPr>
          <w:spacing w:val="-3"/>
          <w:position w:val="2"/>
          <w:sz w:val="24"/>
        </w:rPr>
        <w:t> </w:t>
      </w:r>
      <w:r>
        <w:rPr>
          <w:position w:val="2"/>
          <w:sz w:val="24"/>
        </w:rPr>
        <w:t>pasko</w:t>
      </w:r>
      <w:r>
        <w:rPr>
          <w:spacing w:val="-3"/>
          <w:position w:val="2"/>
          <w:sz w:val="24"/>
        </w:rPr>
        <w:t> </w:t>
      </w:r>
      <w:r>
        <w:rPr>
          <w:position w:val="2"/>
          <w:sz w:val="24"/>
        </w:rPr>
        <w:t>kopi</w:t>
      </w:r>
      <w:r>
        <w:rPr>
          <w:spacing w:val="-3"/>
          <w:position w:val="2"/>
          <w:sz w:val="24"/>
        </w:rPr>
        <w:t> </w:t>
      </w:r>
      <w:r>
        <w:rPr>
          <w:position w:val="2"/>
          <w:sz w:val="24"/>
        </w:rPr>
        <w:t>karena</w:t>
      </w:r>
      <w:r>
        <w:rPr>
          <w:spacing w:val="-4"/>
          <w:position w:val="2"/>
          <w:sz w:val="24"/>
        </w:rPr>
        <w:t> </w:t>
      </w:r>
      <w:r>
        <w:rPr>
          <w:position w:val="2"/>
          <w:sz w:val="24"/>
        </w:rPr>
        <w:t>t</w:t>
      </w:r>
      <w:r>
        <w:rPr>
          <w:sz w:val="16"/>
        </w:rPr>
        <w:t>hitung</w:t>
      </w:r>
      <w:r>
        <w:rPr>
          <w:spacing w:val="18"/>
          <w:sz w:val="16"/>
        </w:rPr>
        <w:t> </w:t>
      </w:r>
      <w:r>
        <w:rPr>
          <w:position w:val="2"/>
          <w:sz w:val="24"/>
        </w:rPr>
        <w:t>(4,923)</w:t>
      </w:r>
      <w:r>
        <w:rPr>
          <w:spacing w:val="-4"/>
          <w:position w:val="2"/>
          <w:sz w:val="24"/>
        </w:rPr>
        <w:t> </w:t>
      </w:r>
      <w:r>
        <w:rPr>
          <w:position w:val="2"/>
          <w:sz w:val="24"/>
        </w:rPr>
        <w:t>&gt;</w:t>
      </w:r>
      <w:r>
        <w:rPr>
          <w:spacing w:val="-4"/>
          <w:position w:val="2"/>
          <w:sz w:val="24"/>
        </w:rPr>
        <w:t> </w:t>
      </w:r>
      <w:r>
        <w:rPr>
          <w:position w:val="2"/>
          <w:sz w:val="24"/>
        </w:rPr>
        <w:t>t</w:t>
      </w:r>
      <w:r>
        <w:rPr>
          <w:sz w:val="16"/>
        </w:rPr>
        <w:t>tabel</w:t>
      </w:r>
      <w:r>
        <w:rPr>
          <w:spacing w:val="18"/>
          <w:sz w:val="16"/>
        </w:rPr>
        <w:t> </w:t>
      </w:r>
      <w:r>
        <w:rPr>
          <w:position w:val="2"/>
          <w:sz w:val="24"/>
        </w:rPr>
        <w:t>(2,037)</w:t>
      </w:r>
      <w:r>
        <w:rPr>
          <w:spacing w:val="-3"/>
          <w:position w:val="2"/>
          <w:sz w:val="24"/>
        </w:rPr>
        <w:t> </w:t>
      </w:r>
      <w:r>
        <w:rPr>
          <w:position w:val="2"/>
          <w:sz w:val="24"/>
        </w:rPr>
        <w:t>serta</w:t>
      </w:r>
      <w:r>
        <w:rPr>
          <w:spacing w:val="-5"/>
          <w:position w:val="2"/>
          <w:sz w:val="24"/>
        </w:rPr>
        <w:t> </w:t>
      </w:r>
      <w:r>
        <w:rPr>
          <w:position w:val="2"/>
          <w:sz w:val="24"/>
        </w:rPr>
        <w:t>nilai </w:t>
      </w:r>
      <w:r>
        <w:rPr>
          <w:sz w:val="24"/>
        </w:rPr>
        <w:t>signifikansinya dibawah 0,05.</w:t>
      </w:r>
    </w:p>
    <w:p>
      <w:pPr>
        <w:pStyle w:val="BodyText"/>
        <w:spacing w:before="135"/>
      </w:pPr>
    </w:p>
    <w:p>
      <w:pPr>
        <w:pStyle w:val="Heading3"/>
        <w:numPr>
          <w:ilvl w:val="3"/>
          <w:numId w:val="30"/>
        </w:numPr>
        <w:tabs>
          <w:tab w:pos="1288" w:val="left" w:leader="none"/>
        </w:tabs>
        <w:spacing w:line="240" w:lineRule="auto" w:before="0" w:after="0"/>
        <w:ind w:left="1288" w:right="0" w:hanging="720"/>
        <w:jc w:val="both"/>
      </w:pPr>
      <w:r>
        <w:rPr/>
        <w:t>Pengaruh</w:t>
      </w:r>
      <w:r>
        <w:rPr>
          <w:spacing w:val="-3"/>
        </w:rPr>
        <w:t> </w:t>
      </w:r>
      <w:r>
        <w:rPr>
          <w:spacing w:val="-2"/>
        </w:rPr>
        <w:t>Dominan</w:t>
      </w:r>
    </w:p>
    <w:p>
      <w:pPr>
        <w:pStyle w:val="BodyText"/>
        <w:spacing w:line="360" w:lineRule="auto" w:before="137"/>
        <w:ind w:left="568" w:right="134" w:firstLine="708"/>
        <w:jc w:val="both"/>
      </w:pPr>
      <w:r>
        <w:rPr/>
        <w:t>Untuk</w:t>
      </w:r>
      <w:r>
        <w:rPr>
          <w:spacing w:val="-15"/>
        </w:rPr>
        <w:t> </w:t>
      </w:r>
      <w:r>
        <w:rPr/>
        <w:t>mengetahui</w:t>
      </w:r>
      <w:r>
        <w:rPr>
          <w:spacing w:val="-15"/>
        </w:rPr>
        <w:t> </w:t>
      </w:r>
      <w:r>
        <w:rPr/>
        <w:t>variabel</w:t>
      </w:r>
      <w:r>
        <w:rPr>
          <w:spacing w:val="-15"/>
        </w:rPr>
        <w:t> </w:t>
      </w:r>
      <w:r>
        <w:rPr/>
        <w:t>independen</w:t>
      </w:r>
      <w:r>
        <w:rPr>
          <w:spacing w:val="-15"/>
        </w:rPr>
        <w:t> </w:t>
      </w:r>
      <w:r>
        <w:rPr/>
        <w:t>(keterampilan</w:t>
      </w:r>
      <w:r>
        <w:rPr>
          <w:spacing w:val="-15"/>
        </w:rPr>
        <w:t> </w:t>
      </w:r>
      <w:r>
        <w:rPr>
          <w:i/>
        </w:rPr>
        <w:t>soft</w:t>
      </w:r>
      <w:r>
        <w:rPr>
          <w:i/>
          <w:spacing w:val="-15"/>
        </w:rPr>
        <w:t> </w:t>
      </w:r>
      <w:r>
        <w:rPr>
          <w:i/>
        </w:rPr>
        <w:t>skill</w:t>
      </w:r>
      <w:r>
        <w:rPr>
          <w:i/>
          <w:spacing w:val="-15"/>
        </w:rPr>
        <w:t> </w:t>
      </w:r>
      <w:r>
        <w:rPr/>
        <w:t>dan</w:t>
      </w:r>
      <w:r>
        <w:rPr>
          <w:spacing w:val="-15"/>
        </w:rPr>
        <w:t> </w:t>
      </w:r>
      <w:r>
        <w:rPr/>
        <w:t>motivasi kerja) mana yang paling dominan memengaruhi variabel dependen (kinerja), kita dapat</w:t>
      </w:r>
      <w:r>
        <w:rPr>
          <w:spacing w:val="-8"/>
        </w:rPr>
        <w:t> </w:t>
      </w:r>
      <w:r>
        <w:rPr/>
        <w:t>melihat</w:t>
      </w:r>
      <w:r>
        <w:rPr>
          <w:spacing w:val="-8"/>
        </w:rPr>
        <w:t> </w:t>
      </w:r>
      <w:r>
        <w:rPr/>
        <w:t>besarnya</w:t>
      </w:r>
      <w:r>
        <w:rPr>
          <w:spacing w:val="-10"/>
        </w:rPr>
        <w:t> </w:t>
      </w:r>
      <w:r>
        <w:rPr/>
        <w:t>nilai</w:t>
      </w:r>
      <w:r>
        <w:rPr>
          <w:spacing w:val="-8"/>
        </w:rPr>
        <w:t> </w:t>
      </w:r>
      <w:r>
        <w:rPr>
          <w:i/>
        </w:rPr>
        <w:t>Standardized</w:t>
      </w:r>
      <w:r>
        <w:rPr>
          <w:i/>
          <w:spacing w:val="-8"/>
        </w:rPr>
        <w:t> </w:t>
      </w:r>
      <w:r>
        <w:rPr>
          <w:i/>
        </w:rPr>
        <w:t>Coefficients</w:t>
      </w:r>
      <w:r>
        <w:rPr>
          <w:i/>
          <w:spacing w:val="-8"/>
        </w:rPr>
        <w:t> </w:t>
      </w:r>
      <w:r>
        <w:rPr>
          <w:i/>
        </w:rPr>
        <w:t>Beta</w:t>
      </w:r>
      <w:r>
        <w:rPr>
          <w:i/>
          <w:spacing w:val="-7"/>
        </w:rPr>
        <w:t> </w:t>
      </w:r>
      <w:r>
        <w:rPr/>
        <w:t>pada</w:t>
      </w:r>
      <w:r>
        <w:rPr>
          <w:spacing w:val="-9"/>
        </w:rPr>
        <w:t> </w:t>
      </w:r>
      <w:r>
        <w:rPr/>
        <w:t>tabel</w:t>
      </w:r>
      <w:r>
        <w:rPr>
          <w:spacing w:val="-8"/>
        </w:rPr>
        <w:t> </w:t>
      </w:r>
      <w:r>
        <w:rPr>
          <w:i/>
        </w:rPr>
        <w:t>Coefficients </w:t>
      </w:r>
      <w:r>
        <w:rPr>
          <w:spacing w:val="-2"/>
        </w:rPr>
        <w:t>(tabel</w:t>
      </w:r>
      <w:r>
        <w:rPr>
          <w:spacing w:val="-5"/>
        </w:rPr>
        <w:t> </w:t>
      </w:r>
      <w:r>
        <w:rPr>
          <w:spacing w:val="-2"/>
        </w:rPr>
        <w:t>4.11).</w:t>
      </w:r>
      <w:r>
        <w:rPr>
          <w:spacing w:val="-4"/>
        </w:rPr>
        <w:t> </w:t>
      </w:r>
      <w:r>
        <w:rPr>
          <w:spacing w:val="-2"/>
        </w:rPr>
        <w:t>Dalam</w:t>
      </w:r>
      <w:r>
        <w:rPr>
          <w:spacing w:val="-5"/>
        </w:rPr>
        <w:t> </w:t>
      </w:r>
      <w:r>
        <w:rPr>
          <w:spacing w:val="-2"/>
        </w:rPr>
        <w:t>kasus</w:t>
      </w:r>
      <w:r>
        <w:rPr>
          <w:spacing w:val="-3"/>
        </w:rPr>
        <w:t> </w:t>
      </w:r>
      <w:r>
        <w:rPr>
          <w:spacing w:val="-2"/>
        </w:rPr>
        <w:t>ini,</w:t>
      </w:r>
      <w:r>
        <w:rPr>
          <w:spacing w:val="-6"/>
        </w:rPr>
        <w:t> </w:t>
      </w:r>
      <w:r>
        <w:rPr>
          <w:spacing w:val="-2"/>
        </w:rPr>
        <w:t>variabel</w:t>
      </w:r>
      <w:r>
        <w:rPr>
          <w:spacing w:val="-5"/>
        </w:rPr>
        <w:t> </w:t>
      </w:r>
      <w:r>
        <w:rPr>
          <w:spacing w:val="-2"/>
        </w:rPr>
        <w:t>independen</w:t>
      </w:r>
      <w:r>
        <w:rPr>
          <w:spacing w:val="-6"/>
        </w:rPr>
        <w:t> </w:t>
      </w:r>
      <w:r>
        <w:rPr>
          <w:spacing w:val="-2"/>
        </w:rPr>
        <w:t>yang</w:t>
      </w:r>
      <w:r>
        <w:rPr>
          <w:spacing w:val="-6"/>
        </w:rPr>
        <w:t> </w:t>
      </w:r>
      <w:r>
        <w:rPr>
          <w:spacing w:val="-2"/>
        </w:rPr>
        <w:t>memiliki</w:t>
      </w:r>
      <w:r>
        <w:rPr>
          <w:spacing w:val="-5"/>
        </w:rPr>
        <w:t> </w:t>
      </w:r>
      <w:r>
        <w:rPr>
          <w:spacing w:val="-2"/>
        </w:rPr>
        <w:t>nilai</w:t>
      </w:r>
      <w:r>
        <w:rPr>
          <w:spacing w:val="-3"/>
        </w:rPr>
        <w:t> </w:t>
      </w:r>
      <w:r>
        <w:rPr>
          <w:i/>
          <w:spacing w:val="-2"/>
        </w:rPr>
        <w:t>Standardized </w:t>
      </w:r>
      <w:r>
        <w:rPr>
          <w:i/>
        </w:rPr>
        <w:t>Coefficients</w:t>
      </w:r>
      <w:r>
        <w:rPr>
          <w:i/>
          <w:spacing w:val="-10"/>
        </w:rPr>
        <w:t> </w:t>
      </w:r>
      <w:r>
        <w:rPr>
          <w:i/>
        </w:rPr>
        <w:t>Beta</w:t>
      </w:r>
      <w:r>
        <w:rPr>
          <w:i/>
          <w:spacing w:val="-9"/>
        </w:rPr>
        <w:t> </w:t>
      </w:r>
      <w:r>
        <w:rPr/>
        <w:t>paling</w:t>
      </w:r>
      <w:r>
        <w:rPr>
          <w:spacing w:val="-13"/>
        </w:rPr>
        <w:t> </w:t>
      </w:r>
      <w:r>
        <w:rPr/>
        <w:t>besar</w:t>
      </w:r>
      <w:r>
        <w:rPr>
          <w:spacing w:val="-11"/>
        </w:rPr>
        <w:t> </w:t>
      </w:r>
      <w:r>
        <w:rPr/>
        <w:t>adalah</w:t>
      </w:r>
      <w:r>
        <w:rPr>
          <w:spacing w:val="-11"/>
        </w:rPr>
        <w:t> </w:t>
      </w:r>
      <w:r>
        <w:rPr/>
        <w:t>motivasi</w:t>
      </w:r>
      <w:r>
        <w:rPr>
          <w:spacing w:val="-10"/>
        </w:rPr>
        <w:t> </w:t>
      </w:r>
      <w:r>
        <w:rPr/>
        <w:t>kerja,</w:t>
      </w:r>
      <w:r>
        <w:rPr>
          <w:spacing w:val="-11"/>
        </w:rPr>
        <w:t> </w:t>
      </w:r>
      <w:r>
        <w:rPr/>
        <w:t>yaitu</w:t>
      </w:r>
      <w:r>
        <w:rPr>
          <w:spacing w:val="-11"/>
        </w:rPr>
        <w:t> </w:t>
      </w:r>
      <w:r>
        <w:rPr/>
        <w:t>sebesar</w:t>
      </w:r>
      <w:r>
        <w:rPr>
          <w:spacing w:val="-11"/>
        </w:rPr>
        <w:t> </w:t>
      </w:r>
      <w:r>
        <w:rPr/>
        <w:t>0,607.</w:t>
      </w:r>
      <w:r>
        <w:rPr>
          <w:spacing w:val="-11"/>
        </w:rPr>
        <w:t> </w:t>
      </w:r>
      <w:r>
        <w:rPr/>
        <w:t>Ini</w:t>
      </w:r>
      <w:r>
        <w:rPr>
          <w:spacing w:val="-10"/>
        </w:rPr>
        <w:t> </w:t>
      </w:r>
      <w:r>
        <w:rPr/>
        <w:t>berarti variabel motivasi kerja adalah faktor yang paling dominan memengaruhi kinerja karyawan di UMKM pasko kopi.</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Heading3"/>
        <w:numPr>
          <w:ilvl w:val="1"/>
          <w:numId w:val="30"/>
        </w:numPr>
        <w:tabs>
          <w:tab w:pos="995" w:val="left" w:leader="none"/>
        </w:tabs>
        <w:spacing w:line="240" w:lineRule="auto" w:before="0" w:after="0"/>
        <w:ind w:left="995" w:right="0" w:hanging="427"/>
        <w:jc w:val="both"/>
      </w:pPr>
      <w:r>
        <w:rPr/>
        <w:t>Pembahasan</w:t>
      </w:r>
      <w:r>
        <w:rPr>
          <w:spacing w:val="-4"/>
        </w:rPr>
        <w:t> </w:t>
      </w:r>
      <w:r>
        <w:rPr/>
        <w:t>dan</w:t>
      </w:r>
      <w:r>
        <w:rPr>
          <w:spacing w:val="-5"/>
        </w:rPr>
        <w:t> </w:t>
      </w:r>
      <w:r>
        <w:rPr/>
        <w:t>Interpretasi</w:t>
      </w:r>
      <w:r>
        <w:rPr>
          <w:spacing w:val="-5"/>
        </w:rPr>
        <w:t> </w:t>
      </w:r>
      <w:r>
        <w:rPr/>
        <w:t>Hasil</w:t>
      </w:r>
      <w:r>
        <w:rPr>
          <w:spacing w:val="-5"/>
        </w:rPr>
        <w:t> </w:t>
      </w:r>
      <w:r>
        <w:rPr>
          <w:spacing w:val="-2"/>
        </w:rPr>
        <w:t>Penelitian</w:t>
      </w:r>
    </w:p>
    <w:p>
      <w:pPr>
        <w:pStyle w:val="Heading3"/>
        <w:numPr>
          <w:ilvl w:val="2"/>
          <w:numId w:val="30"/>
        </w:numPr>
        <w:tabs>
          <w:tab w:pos="1108" w:val="left" w:leader="none"/>
        </w:tabs>
        <w:spacing w:line="240" w:lineRule="auto" w:before="137" w:after="0"/>
        <w:ind w:left="1108" w:right="0" w:hanging="540"/>
        <w:jc w:val="both"/>
      </w:pPr>
      <w:r>
        <w:rPr/>
        <w:t>Pembahasan</w:t>
      </w:r>
      <w:r>
        <w:rPr>
          <w:spacing w:val="-4"/>
        </w:rPr>
        <w:t> </w:t>
      </w:r>
      <w:r>
        <w:rPr/>
        <w:t>Hasil</w:t>
      </w:r>
      <w:r>
        <w:rPr>
          <w:spacing w:val="-4"/>
        </w:rPr>
        <w:t> </w:t>
      </w:r>
      <w:r>
        <w:rPr>
          <w:spacing w:val="-2"/>
        </w:rPr>
        <w:t>Penelitian</w:t>
      </w:r>
    </w:p>
    <w:p>
      <w:pPr>
        <w:pStyle w:val="BodyText"/>
        <w:spacing w:line="360" w:lineRule="auto" w:before="139"/>
        <w:ind w:left="568" w:right="140" w:firstLine="708"/>
        <w:jc w:val="both"/>
      </w:pPr>
      <w:r>
        <w:rPr/>
        <w:t>UMKM merupakan pilar penting ekonomi Indonesia, berkontribusi lebih dari 60% PDB dan menyerap 97% tenaga kerja, namun sektor ini menghadapi berbagai</w:t>
      </w:r>
      <w:r>
        <w:rPr>
          <w:spacing w:val="-8"/>
        </w:rPr>
        <w:t> </w:t>
      </w:r>
      <w:r>
        <w:rPr/>
        <w:t>tantangan,</w:t>
      </w:r>
      <w:r>
        <w:rPr>
          <w:spacing w:val="-11"/>
        </w:rPr>
        <w:t> </w:t>
      </w:r>
      <w:r>
        <w:rPr/>
        <w:t>termasuk</w:t>
      </w:r>
      <w:r>
        <w:rPr>
          <w:spacing w:val="-10"/>
        </w:rPr>
        <w:t> </w:t>
      </w:r>
      <w:r>
        <w:rPr/>
        <w:t>pengelolaan</w:t>
      </w:r>
      <w:r>
        <w:rPr>
          <w:spacing w:val="-11"/>
        </w:rPr>
        <w:t> </w:t>
      </w:r>
      <w:r>
        <w:rPr/>
        <w:t>SDM</w:t>
      </w:r>
      <w:r>
        <w:rPr>
          <w:spacing w:val="-9"/>
        </w:rPr>
        <w:t> </w:t>
      </w:r>
      <w:r>
        <w:rPr/>
        <w:t>yang</w:t>
      </w:r>
      <w:r>
        <w:rPr>
          <w:spacing w:val="-11"/>
        </w:rPr>
        <w:t> </w:t>
      </w:r>
      <w:r>
        <w:rPr/>
        <w:t>belum</w:t>
      </w:r>
      <w:r>
        <w:rPr>
          <w:spacing w:val="-10"/>
        </w:rPr>
        <w:t> </w:t>
      </w:r>
      <w:r>
        <w:rPr/>
        <w:t>optimal.</w:t>
      </w:r>
      <w:r>
        <w:rPr>
          <w:spacing w:val="-11"/>
        </w:rPr>
        <w:t> </w:t>
      </w:r>
      <w:r>
        <w:rPr/>
        <w:t>Penelitian</w:t>
      </w:r>
      <w:r>
        <w:rPr>
          <w:spacing w:val="-11"/>
        </w:rPr>
        <w:t> </w:t>
      </w:r>
      <w:r>
        <w:rPr/>
        <w:t>ini berfokus pada UMKM pasko kopi, yang mengalami masalah kinerja karyawan seperti ketidakkonsistenan pelayanan dan tingkat absensi yang beragam, dari 74% hingga</w:t>
      </w:r>
      <w:r>
        <w:rPr>
          <w:spacing w:val="-2"/>
        </w:rPr>
        <w:t> </w:t>
      </w:r>
      <w:r>
        <w:rPr/>
        <w:t>93%.</w:t>
      </w:r>
      <w:r>
        <w:rPr>
          <w:spacing w:val="-1"/>
        </w:rPr>
        <w:t> </w:t>
      </w:r>
      <w:r>
        <w:rPr/>
        <w:t>Masalah ini</w:t>
      </w:r>
      <w:r>
        <w:rPr>
          <w:spacing w:val="-1"/>
        </w:rPr>
        <w:t> </w:t>
      </w:r>
      <w:r>
        <w:rPr/>
        <w:t>diperkuat</w:t>
      </w:r>
      <w:r>
        <w:rPr>
          <w:spacing w:val="-1"/>
        </w:rPr>
        <w:t> </w:t>
      </w:r>
      <w:r>
        <w:rPr/>
        <w:t>oleh</w:t>
      </w:r>
      <w:r>
        <w:rPr>
          <w:spacing w:val="-2"/>
        </w:rPr>
        <w:t> </w:t>
      </w:r>
      <w:r>
        <w:rPr/>
        <w:t>observasi bahwa</w:t>
      </w:r>
      <w:r>
        <w:rPr>
          <w:spacing w:val="-3"/>
        </w:rPr>
        <w:t> </w:t>
      </w:r>
      <w:r>
        <w:rPr/>
        <w:t>motivasi</w:t>
      </w:r>
      <w:r>
        <w:rPr>
          <w:spacing w:val="-1"/>
        </w:rPr>
        <w:t> </w:t>
      </w:r>
      <w:r>
        <w:rPr/>
        <w:t>kerja</w:t>
      </w:r>
      <w:r>
        <w:rPr>
          <w:spacing w:val="-2"/>
        </w:rPr>
        <w:t> </w:t>
      </w:r>
      <w:r>
        <w:rPr/>
        <w:t>karyawan cenderung</w:t>
      </w:r>
      <w:r>
        <w:rPr>
          <w:spacing w:val="-7"/>
        </w:rPr>
        <w:t> </w:t>
      </w:r>
      <w:r>
        <w:rPr/>
        <w:t>menurun</w:t>
      </w:r>
      <w:r>
        <w:rPr>
          <w:spacing w:val="-6"/>
        </w:rPr>
        <w:t> </w:t>
      </w:r>
      <w:r>
        <w:rPr/>
        <w:t>seiring</w:t>
      </w:r>
      <w:r>
        <w:rPr>
          <w:spacing w:val="-8"/>
        </w:rPr>
        <w:t> </w:t>
      </w:r>
      <w:r>
        <w:rPr/>
        <w:t>waktu,</w:t>
      </w:r>
      <w:r>
        <w:rPr>
          <w:spacing w:val="-8"/>
        </w:rPr>
        <w:t> </w:t>
      </w:r>
      <w:r>
        <w:rPr/>
        <w:t>meskipun</w:t>
      </w:r>
      <w:r>
        <w:rPr>
          <w:spacing w:val="-8"/>
        </w:rPr>
        <w:t> </w:t>
      </w:r>
      <w:r>
        <w:rPr/>
        <w:t>pada</w:t>
      </w:r>
      <w:r>
        <w:rPr>
          <w:spacing w:val="-7"/>
        </w:rPr>
        <w:t> </w:t>
      </w:r>
      <w:r>
        <w:rPr/>
        <w:t>awalnya</w:t>
      </w:r>
      <w:r>
        <w:rPr>
          <w:spacing w:val="-7"/>
        </w:rPr>
        <w:t> </w:t>
      </w:r>
      <w:r>
        <w:rPr/>
        <w:t>tinggi.</w:t>
      </w:r>
      <w:r>
        <w:rPr>
          <w:spacing w:val="-8"/>
        </w:rPr>
        <w:t> </w:t>
      </w:r>
      <w:r>
        <w:rPr/>
        <w:t>Oleh</w:t>
      </w:r>
      <w:r>
        <w:rPr>
          <w:spacing w:val="-8"/>
        </w:rPr>
        <w:t> </w:t>
      </w:r>
      <w:r>
        <w:rPr/>
        <w:t>karena</w:t>
      </w:r>
      <w:r>
        <w:rPr>
          <w:spacing w:val="-9"/>
        </w:rPr>
        <w:t> </w:t>
      </w:r>
      <w:r>
        <w:rPr/>
        <w:t>itu, penelitian ini bertujuan untuk menguji secara empiris pengaruh keterampilan soft skill dan motivasi kerja terhadap kinerja karyawan di UMKM pasko kopi, dengan tujuan memberikan rekomendasi praktis untuk meningkatkan kualitas SDM dan daya saing usaha. Identifikasi masalah yang ditemukan adalah kinerja yang tidak konsisten, serta keterampilan </w:t>
      </w:r>
      <w:r>
        <w:rPr>
          <w:i/>
        </w:rPr>
        <w:t>soft skill </w:t>
      </w:r>
      <w:r>
        <w:rPr/>
        <w:t>dan motivasi kerja karyawan yang belum </w:t>
      </w:r>
      <w:r>
        <w:rPr>
          <w:spacing w:val="-2"/>
        </w:rPr>
        <w:t>optimal.</w:t>
      </w:r>
    </w:p>
    <w:p>
      <w:pPr>
        <w:pStyle w:val="BodyText"/>
        <w:spacing w:line="360" w:lineRule="auto"/>
        <w:ind w:left="568" w:right="136" w:firstLine="708"/>
        <w:jc w:val="both"/>
      </w:pPr>
      <w:r>
        <w:rPr/>
        <w:t>Berdasarkan hasil uji regresi, ditemukan bahwa keterampilan </w:t>
      </w:r>
      <w:r>
        <w:rPr>
          <w:i/>
        </w:rPr>
        <w:t>soft skill </w:t>
      </w:r>
      <w:r>
        <w:rPr/>
        <w:t>memiliki pengaruh positif dan signifikan terhadap kinerja karyawan di UMKM pasko kopi. Koefisien regresi sebesar 0,254 menunjukkan bahwa setiap peningkatan satu satuan dalam keterampilan </w:t>
      </w:r>
      <w:r>
        <w:rPr>
          <w:i/>
        </w:rPr>
        <w:t>soft skill </w:t>
      </w:r>
      <w:r>
        <w:rPr/>
        <w:t>akan meningkatkan kinerja sebesar 0,254, dengan asumsi variabel lain konstan. Hasil ini diperkuat oleh uji validitas dan reliabilitas yang menunjukkan bahwa semua indikator variabel keterampilan </w:t>
      </w:r>
      <w:r>
        <w:rPr>
          <w:i/>
        </w:rPr>
        <w:t>soft skill </w:t>
      </w:r>
      <w:r>
        <w:rPr/>
        <w:t>(kemampuan berkomunikasi, kerja sama, tanggung jawab, dan adaptasi) valid dan konsisten. Hal ini konsisten dengan tanggapan responden yang menunjukkan skor rata-rata penafsiran tinggi (4,68), di mana mayoritas karyawan</w:t>
      </w:r>
      <w:r>
        <w:rPr>
          <w:spacing w:val="-8"/>
        </w:rPr>
        <w:t> </w:t>
      </w:r>
      <w:r>
        <w:rPr/>
        <w:t>sangat</w:t>
      </w:r>
      <w:r>
        <w:rPr>
          <w:spacing w:val="-8"/>
        </w:rPr>
        <w:t> </w:t>
      </w:r>
      <w:r>
        <w:rPr/>
        <w:t>setuju</w:t>
      </w:r>
      <w:r>
        <w:rPr>
          <w:spacing w:val="-8"/>
        </w:rPr>
        <w:t> </w:t>
      </w:r>
      <w:r>
        <w:rPr/>
        <w:t>bahwa</w:t>
      </w:r>
      <w:r>
        <w:rPr>
          <w:spacing w:val="-10"/>
        </w:rPr>
        <w:t> </w:t>
      </w:r>
      <w:r>
        <w:rPr/>
        <w:t>kemampuan</w:t>
      </w:r>
      <w:r>
        <w:rPr>
          <w:spacing w:val="-9"/>
        </w:rPr>
        <w:t> </w:t>
      </w:r>
      <w:r>
        <w:rPr/>
        <w:t>soft</w:t>
      </w:r>
      <w:r>
        <w:rPr>
          <w:spacing w:val="-8"/>
        </w:rPr>
        <w:t> </w:t>
      </w:r>
      <w:r>
        <w:rPr/>
        <w:t>skill</w:t>
      </w:r>
      <w:r>
        <w:rPr>
          <w:spacing w:val="-8"/>
        </w:rPr>
        <w:t> </w:t>
      </w:r>
      <w:r>
        <w:rPr/>
        <w:t>tersebut</w:t>
      </w:r>
      <w:r>
        <w:rPr>
          <w:spacing w:val="-8"/>
        </w:rPr>
        <w:t> </w:t>
      </w:r>
      <w:r>
        <w:rPr/>
        <w:t>penting</w:t>
      </w:r>
      <w:r>
        <w:rPr>
          <w:spacing w:val="-8"/>
        </w:rPr>
        <w:t> </w:t>
      </w:r>
      <w:r>
        <w:rPr/>
        <w:t>untuk</w:t>
      </w:r>
      <w:r>
        <w:rPr>
          <w:spacing w:val="-8"/>
        </w:rPr>
        <w:t> </w:t>
      </w:r>
      <w:r>
        <w:rPr/>
        <w:t>kinerja mereka. Temuan ini menegaskan bahwa pengembangan keterampilan non-teknis, seperti kemampuan berkomunikasi yang efektif dan kerja sama tim, merupakan faktor kunci yang berperan dalam meningkatkan produktivitas dan kualitas kerja karyawan di UMKM ini.</w:t>
      </w:r>
    </w:p>
    <w:p>
      <w:pPr>
        <w:pStyle w:val="BodyText"/>
        <w:spacing w:line="360" w:lineRule="auto" w:before="1"/>
        <w:ind w:left="568" w:right="142" w:firstLine="708"/>
        <w:jc w:val="both"/>
      </w:pPr>
      <w:r>
        <w:rPr/>
        <w:t>Demikian pula, variabel motivasi kerja terbukti memiliki pengaruh positif dan</w:t>
      </w:r>
      <w:r>
        <w:rPr>
          <w:spacing w:val="12"/>
        </w:rPr>
        <w:t> </w:t>
      </w:r>
      <w:r>
        <w:rPr/>
        <w:t>signifikan</w:t>
      </w:r>
      <w:r>
        <w:rPr>
          <w:spacing w:val="14"/>
        </w:rPr>
        <w:t> </w:t>
      </w:r>
      <w:r>
        <w:rPr/>
        <w:t>terhadap</w:t>
      </w:r>
      <w:r>
        <w:rPr>
          <w:spacing w:val="15"/>
        </w:rPr>
        <w:t> </w:t>
      </w:r>
      <w:r>
        <w:rPr/>
        <w:t>kinerja.</w:t>
      </w:r>
      <w:r>
        <w:rPr>
          <w:spacing w:val="14"/>
        </w:rPr>
        <w:t> </w:t>
      </w:r>
      <w:r>
        <w:rPr/>
        <w:t>Koefisien</w:t>
      </w:r>
      <w:r>
        <w:rPr>
          <w:spacing w:val="14"/>
        </w:rPr>
        <w:t> </w:t>
      </w:r>
      <w:r>
        <w:rPr/>
        <w:t>regresi</w:t>
      </w:r>
      <w:r>
        <w:rPr>
          <w:spacing w:val="16"/>
        </w:rPr>
        <w:t> </w:t>
      </w:r>
      <w:r>
        <w:rPr/>
        <w:t>sebesar</w:t>
      </w:r>
      <w:r>
        <w:rPr>
          <w:spacing w:val="13"/>
        </w:rPr>
        <w:t> </w:t>
      </w:r>
      <w:r>
        <w:rPr/>
        <w:t>0,336</w:t>
      </w:r>
      <w:r>
        <w:rPr>
          <w:spacing w:val="15"/>
        </w:rPr>
        <w:t> </w:t>
      </w:r>
      <w:r>
        <w:rPr>
          <w:spacing w:val="-2"/>
        </w:rPr>
        <w:t>mengindikasikan</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37"/>
        <w:jc w:val="both"/>
      </w:pPr>
      <w:r>
        <w:rPr/>
        <w:t>bahwa</w:t>
      </w:r>
      <w:r>
        <w:rPr>
          <w:spacing w:val="-14"/>
        </w:rPr>
        <w:t> </w:t>
      </w:r>
      <w:r>
        <w:rPr/>
        <w:t>setiap</w:t>
      </w:r>
      <w:r>
        <w:rPr>
          <w:spacing w:val="-13"/>
        </w:rPr>
        <w:t> </w:t>
      </w:r>
      <w:r>
        <w:rPr/>
        <w:t>kenaikan</w:t>
      </w:r>
      <w:r>
        <w:rPr>
          <w:spacing w:val="-14"/>
        </w:rPr>
        <w:t> </w:t>
      </w:r>
      <w:r>
        <w:rPr/>
        <w:t>satu</w:t>
      </w:r>
      <w:r>
        <w:rPr>
          <w:spacing w:val="-13"/>
        </w:rPr>
        <w:t> </w:t>
      </w:r>
      <w:r>
        <w:rPr/>
        <w:t>satuan</w:t>
      </w:r>
      <w:r>
        <w:rPr>
          <w:spacing w:val="-14"/>
        </w:rPr>
        <w:t> </w:t>
      </w:r>
      <w:r>
        <w:rPr/>
        <w:t>dalam</w:t>
      </w:r>
      <w:r>
        <w:rPr>
          <w:spacing w:val="-13"/>
        </w:rPr>
        <w:t> </w:t>
      </w:r>
      <w:r>
        <w:rPr/>
        <w:t>motivasi</w:t>
      </w:r>
      <w:r>
        <w:rPr>
          <w:spacing w:val="-10"/>
        </w:rPr>
        <w:t> </w:t>
      </w:r>
      <w:r>
        <w:rPr/>
        <w:t>kerja</w:t>
      </w:r>
      <w:r>
        <w:rPr>
          <w:spacing w:val="-12"/>
        </w:rPr>
        <w:t> </w:t>
      </w:r>
      <w:r>
        <w:rPr/>
        <w:t>akan</w:t>
      </w:r>
      <w:r>
        <w:rPr>
          <w:spacing w:val="-13"/>
        </w:rPr>
        <w:t> </w:t>
      </w:r>
      <w:r>
        <w:rPr/>
        <w:t>meningkatkan</w:t>
      </w:r>
      <w:r>
        <w:rPr>
          <w:spacing w:val="-11"/>
        </w:rPr>
        <w:t> </w:t>
      </w:r>
      <w:r>
        <w:rPr/>
        <w:t>kinerja sebesar 0,336, dengan asumsi variabel lain tidak berubah. Hasil uji validitas dan reliabilitas juga menunjukkan bahwa instrumen pengukur motivasi kerja (kebutuhan fisiologi, rasa aman, merasa memiliki, penghargaan, dan aktualisasi diri) valid dan reliabel. Penemuan ini sejalan dengan hasil tanggapan responden yang menunjukkan skor rata-rata penafsiran yang sangat tinggi (4,59), yang mencerminkan bahwa karyawan sangat setuju bahwa aspek-aspek motivasi tersebut,</w:t>
      </w:r>
      <w:r>
        <w:rPr>
          <w:spacing w:val="-16"/>
        </w:rPr>
        <w:t> </w:t>
      </w:r>
      <w:r>
        <w:rPr/>
        <w:t>seperti</w:t>
      </w:r>
      <w:r>
        <w:rPr>
          <w:spacing w:val="-13"/>
        </w:rPr>
        <w:t> </w:t>
      </w:r>
      <w:r>
        <w:rPr/>
        <w:t>pemenuhan</w:t>
      </w:r>
      <w:r>
        <w:rPr>
          <w:spacing w:val="-14"/>
        </w:rPr>
        <w:t> </w:t>
      </w:r>
      <w:r>
        <w:rPr/>
        <w:t>kebutuhan</w:t>
      </w:r>
      <w:r>
        <w:rPr>
          <w:spacing w:val="-14"/>
        </w:rPr>
        <w:t> </w:t>
      </w:r>
      <w:r>
        <w:rPr/>
        <w:t>dasar</w:t>
      </w:r>
      <w:r>
        <w:rPr>
          <w:spacing w:val="-15"/>
        </w:rPr>
        <w:t> </w:t>
      </w:r>
      <w:r>
        <w:rPr/>
        <w:t>dan</w:t>
      </w:r>
      <w:r>
        <w:rPr>
          <w:spacing w:val="-11"/>
        </w:rPr>
        <w:t> </w:t>
      </w:r>
      <w:r>
        <w:rPr/>
        <w:t>kesempatan</w:t>
      </w:r>
      <w:r>
        <w:rPr>
          <w:spacing w:val="-14"/>
        </w:rPr>
        <w:t> </w:t>
      </w:r>
      <w:r>
        <w:rPr/>
        <w:t>untuk</w:t>
      </w:r>
      <w:r>
        <w:rPr>
          <w:spacing w:val="-13"/>
        </w:rPr>
        <w:t> </w:t>
      </w:r>
      <w:r>
        <w:rPr/>
        <w:t>aktualisasi</w:t>
      </w:r>
      <w:r>
        <w:rPr>
          <w:spacing w:val="-13"/>
        </w:rPr>
        <w:t> </w:t>
      </w:r>
      <w:r>
        <w:rPr>
          <w:spacing w:val="-2"/>
        </w:rPr>
        <w:t>diri,</w:t>
      </w:r>
    </w:p>
    <w:p>
      <w:pPr>
        <w:pStyle w:val="BodyText"/>
        <w:spacing w:before="1"/>
        <w:ind w:left="568"/>
        <w:jc w:val="both"/>
      </w:pPr>
      <w:r>
        <w:rPr/>
        <w:t>.adalah</w:t>
      </w:r>
      <w:r>
        <w:rPr>
          <w:spacing w:val="-1"/>
        </w:rPr>
        <w:t> </w:t>
      </w:r>
      <w:r>
        <w:rPr/>
        <w:t>pendorong</w:t>
      </w:r>
      <w:r>
        <w:rPr>
          <w:spacing w:val="-2"/>
        </w:rPr>
        <w:t> </w:t>
      </w:r>
      <w:r>
        <w:rPr/>
        <w:t>utama kinerja</w:t>
      </w:r>
      <w:r>
        <w:rPr>
          <w:spacing w:val="-1"/>
        </w:rPr>
        <w:t> </w:t>
      </w:r>
      <w:r>
        <w:rPr>
          <w:spacing w:val="-2"/>
        </w:rPr>
        <w:t>mereka.</w:t>
      </w:r>
    </w:p>
    <w:p>
      <w:pPr>
        <w:pStyle w:val="BodyText"/>
        <w:spacing w:line="360" w:lineRule="auto" w:before="137"/>
        <w:ind w:left="568" w:right="138" w:firstLine="708"/>
        <w:jc w:val="both"/>
      </w:pPr>
      <w:r>
        <w:rPr/>
        <w:t>Hasil penelitian ini sejalan dengan beberapa studi terdahulu yang juga mengkaji</w:t>
      </w:r>
      <w:r>
        <w:rPr>
          <w:spacing w:val="-4"/>
        </w:rPr>
        <w:t> </w:t>
      </w:r>
      <w:r>
        <w:rPr/>
        <w:t>hubungan</w:t>
      </w:r>
      <w:r>
        <w:rPr>
          <w:spacing w:val="-2"/>
        </w:rPr>
        <w:t> </w:t>
      </w:r>
      <w:r>
        <w:rPr/>
        <w:t>antara</w:t>
      </w:r>
      <w:r>
        <w:rPr>
          <w:spacing w:val="-4"/>
        </w:rPr>
        <w:t> </w:t>
      </w:r>
      <w:r>
        <w:rPr/>
        <w:t>variabel</w:t>
      </w:r>
      <w:r>
        <w:rPr>
          <w:spacing w:val="-4"/>
        </w:rPr>
        <w:t> </w:t>
      </w:r>
      <w:r>
        <w:rPr/>
        <w:t>serupa</w:t>
      </w:r>
      <w:r>
        <w:rPr>
          <w:spacing w:val="-5"/>
        </w:rPr>
        <w:t> </w:t>
      </w:r>
      <w:r>
        <w:rPr/>
        <w:t>dengan</w:t>
      </w:r>
      <w:r>
        <w:rPr>
          <w:spacing w:val="-2"/>
        </w:rPr>
        <w:t> </w:t>
      </w:r>
      <w:r>
        <w:rPr/>
        <w:t>kinerja</w:t>
      </w:r>
      <w:r>
        <w:rPr>
          <w:spacing w:val="-4"/>
        </w:rPr>
        <w:t> </w:t>
      </w:r>
      <w:r>
        <w:rPr/>
        <w:t>karyawan.</w:t>
      </w:r>
      <w:r>
        <w:rPr>
          <w:spacing w:val="-4"/>
        </w:rPr>
        <w:t> </w:t>
      </w:r>
      <w:r>
        <w:rPr/>
        <w:t>Penelitian</w:t>
      </w:r>
      <w:r>
        <w:rPr>
          <w:spacing w:val="-4"/>
        </w:rPr>
        <w:t> </w:t>
      </w:r>
      <w:r>
        <w:rPr/>
        <w:t>ini mengonfirmasi temuan dari Putri, Sinring, dan kawan-kawan (2023) yang menunjukkan bahwa keterampilan </w:t>
      </w:r>
      <w:r>
        <w:rPr>
          <w:i/>
        </w:rPr>
        <w:t>soft skill </w:t>
      </w:r>
      <w:r>
        <w:rPr/>
        <w:t>memiliki pengaruh positif dan signifikan terhadap kinerja. Selain itu, temuan ini juga didukung oleh penelitian terdahulu lainnya, yang secara konsisten menunjukkan bahwa motivasi kerja memiliki pengaruh yang positif dan signifikan terhadap kinerja karyawan, baik secara</w:t>
      </w:r>
      <w:r>
        <w:rPr>
          <w:spacing w:val="-10"/>
        </w:rPr>
        <w:t> </w:t>
      </w:r>
      <w:r>
        <w:rPr/>
        <w:t>parsial</w:t>
      </w:r>
      <w:r>
        <w:rPr>
          <w:spacing w:val="-10"/>
        </w:rPr>
        <w:t> </w:t>
      </w:r>
      <w:r>
        <w:rPr/>
        <w:t>maupun</w:t>
      </w:r>
      <w:r>
        <w:rPr>
          <w:spacing w:val="-10"/>
        </w:rPr>
        <w:t> </w:t>
      </w:r>
      <w:r>
        <w:rPr/>
        <w:t>simultan.</w:t>
      </w:r>
      <w:r>
        <w:rPr>
          <w:spacing w:val="-10"/>
        </w:rPr>
        <w:t> </w:t>
      </w:r>
      <w:r>
        <w:rPr/>
        <w:t>Kesamaan</w:t>
      </w:r>
      <w:r>
        <w:rPr>
          <w:spacing w:val="-10"/>
        </w:rPr>
        <w:t> </w:t>
      </w:r>
      <w:r>
        <w:rPr/>
        <w:t>hasil</w:t>
      </w:r>
      <w:r>
        <w:rPr>
          <w:spacing w:val="-9"/>
        </w:rPr>
        <w:t> </w:t>
      </w:r>
      <w:r>
        <w:rPr/>
        <w:t>ini</w:t>
      </w:r>
      <w:r>
        <w:rPr>
          <w:spacing w:val="-10"/>
        </w:rPr>
        <w:t> </w:t>
      </w:r>
      <w:r>
        <w:rPr/>
        <w:t>semakin</w:t>
      </w:r>
      <w:r>
        <w:rPr>
          <w:spacing w:val="-10"/>
        </w:rPr>
        <w:t> </w:t>
      </w:r>
      <w:r>
        <w:rPr/>
        <w:t>memperkuat</w:t>
      </w:r>
      <w:r>
        <w:rPr>
          <w:spacing w:val="-7"/>
        </w:rPr>
        <w:t> </w:t>
      </w:r>
      <w:r>
        <w:rPr/>
        <w:t>argumen bahwa keterampilan </w:t>
      </w:r>
      <w:r>
        <w:rPr>
          <w:i/>
        </w:rPr>
        <w:t>soft skill </w:t>
      </w:r>
      <w:r>
        <w:rPr/>
        <w:t>dan motivasi kerja adalah dua faktor fundamental yang sangat penting dalam meningkatkan kinerja karyawan di berbagai konteks, termasuk dalam skala UMKM seperti pasko kopi. Namun, penelitian ini juga memberikan kontribusi unik dengan mengkaji kedua variabel tersebut dalam konteks spesifik UMKM pasko kopi, yang memiliki karakteristik demografi dan tantangan kerja tersendiri, sehingga memperkaya bukti empiris yang ada.</w:t>
      </w:r>
    </w:p>
    <w:p>
      <w:pPr>
        <w:pStyle w:val="BodyText"/>
        <w:spacing w:line="360" w:lineRule="auto"/>
        <w:ind w:left="568" w:right="136" w:firstLine="708"/>
        <w:jc w:val="both"/>
      </w:pPr>
      <w:r>
        <w:rPr/>
        <w:t>Berdasarkan hasil uji hipotesis, penelitian ini menunjukkan temuan yang signifikan dan konsisten. Uji F membuktikan bahwa keterampilan </w:t>
      </w:r>
      <w:r>
        <w:rPr>
          <w:i/>
        </w:rPr>
        <w:t>soft skill </w:t>
      </w:r>
      <w:r>
        <w:rPr/>
        <w:t>dan motivasi</w:t>
      </w:r>
      <w:r>
        <w:rPr>
          <w:spacing w:val="-6"/>
        </w:rPr>
        <w:t> </w:t>
      </w:r>
      <w:r>
        <w:rPr/>
        <w:t>kerja</w:t>
      </w:r>
      <w:r>
        <w:rPr>
          <w:spacing w:val="-7"/>
        </w:rPr>
        <w:t> </w:t>
      </w:r>
      <w:r>
        <w:rPr/>
        <w:t>secara</w:t>
      </w:r>
      <w:r>
        <w:rPr>
          <w:spacing w:val="-7"/>
        </w:rPr>
        <w:t> </w:t>
      </w:r>
      <w:r>
        <w:rPr/>
        <w:t>simultan</w:t>
      </w:r>
      <w:r>
        <w:rPr>
          <w:spacing w:val="-6"/>
        </w:rPr>
        <w:t> </w:t>
      </w:r>
      <w:r>
        <w:rPr/>
        <w:t>memiliki</w:t>
      </w:r>
      <w:r>
        <w:rPr>
          <w:spacing w:val="-5"/>
        </w:rPr>
        <w:t> </w:t>
      </w:r>
      <w:r>
        <w:rPr/>
        <w:t>pengaruh</w:t>
      </w:r>
      <w:r>
        <w:rPr>
          <w:spacing w:val="-3"/>
        </w:rPr>
        <w:t> </w:t>
      </w:r>
      <w:r>
        <w:rPr/>
        <w:t>yang</w:t>
      </w:r>
      <w:r>
        <w:rPr>
          <w:spacing w:val="-6"/>
        </w:rPr>
        <w:t> </w:t>
      </w:r>
      <w:r>
        <w:rPr/>
        <w:t>signifikan</w:t>
      </w:r>
      <w:r>
        <w:rPr>
          <w:spacing w:val="-6"/>
        </w:rPr>
        <w:t> </w:t>
      </w:r>
      <w:r>
        <w:rPr/>
        <w:t>terhadap</w:t>
      </w:r>
      <w:r>
        <w:rPr>
          <w:spacing w:val="-1"/>
        </w:rPr>
        <w:t> </w:t>
      </w:r>
      <w:r>
        <w:rPr/>
        <w:t>kinerja </w:t>
      </w:r>
      <w:r>
        <w:rPr>
          <w:position w:val="2"/>
        </w:rPr>
        <w:t>karyawan di UMKM pasko kopi, karena nilai F</w:t>
      </w:r>
      <w:r>
        <w:rPr>
          <w:sz w:val="16"/>
        </w:rPr>
        <w:t>hitung</w:t>
      </w:r>
      <w:r>
        <w:rPr>
          <w:spacing w:val="23"/>
          <w:sz w:val="16"/>
        </w:rPr>
        <w:t> </w:t>
      </w:r>
      <w:r>
        <w:rPr>
          <w:position w:val="2"/>
        </w:rPr>
        <w:t>(35,790) jauh lebih besar dari F</w:t>
      </w:r>
      <w:r>
        <w:rPr>
          <w:sz w:val="16"/>
        </w:rPr>
        <w:t>tabel</w:t>
      </w:r>
      <w:r>
        <w:rPr>
          <w:spacing w:val="40"/>
          <w:sz w:val="16"/>
        </w:rPr>
        <w:t> </w:t>
      </w:r>
      <w:r>
        <w:rPr>
          <w:position w:val="2"/>
        </w:rPr>
        <w:t>(3,290) dengan tingkat signifikansi 0,000. Pengaruh bersama ini juga </w:t>
      </w:r>
      <w:r>
        <w:rPr/>
        <w:t>dikonfirmasi</w:t>
      </w:r>
      <w:r>
        <w:rPr>
          <w:spacing w:val="-13"/>
        </w:rPr>
        <w:t> </w:t>
      </w:r>
      <w:r>
        <w:rPr/>
        <w:t>oleh</w:t>
      </w:r>
      <w:r>
        <w:rPr>
          <w:spacing w:val="-15"/>
        </w:rPr>
        <w:t> </w:t>
      </w:r>
      <w:r>
        <w:rPr/>
        <w:t>nilai</w:t>
      </w:r>
      <w:r>
        <w:rPr>
          <w:spacing w:val="-13"/>
        </w:rPr>
        <w:t> </w:t>
      </w:r>
      <w:r>
        <w:rPr>
          <w:i/>
        </w:rPr>
        <w:t>Adjusted</w:t>
      </w:r>
      <w:r>
        <w:rPr>
          <w:i/>
          <w:spacing w:val="-14"/>
        </w:rPr>
        <w:t> </w:t>
      </w:r>
      <w:r>
        <w:rPr>
          <w:i/>
        </w:rPr>
        <w:t>R</w:t>
      </w:r>
      <w:r>
        <w:rPr>
          <w:i/>
          <w:spacing w:val="-14"/>
        </w:rPr>
        <w:t> </w:t>
      </w:r>
      <w:r>
        <w:rPr>
          <w:i/>
        </w:rPr>
        <w:t>Square</w:t>
      </w:r>
      <w:r>
        <w:rPr>
          <w:i/>
          <w:spacing w:val="-14"/>
        </w:rPr>
        <w:t> </w:t>
      </w:r>
      <w:r>
        <w:rPr/>
        <w:t>sebesar</w:t>
      </w:r>
      <w:r>
        <w:rPr>
          <w:spacing w:val="-12"/>
        </w:rPr>
        <w:t> </w:t>
      </w:r>
      <w:r>
        <w:rPr/>
        <w:t>0,672,</w:t>
      </w:r>
      <w:r>
        <w:rPr>
          <w:spacing w:val="-14"/>
        </w:rPr>
        <w:t> </w:t>
      </w:r>
      <w:r>
        <w:rPr/>
        <w:t>yang</w:t>
      </w:r>
      <w:r>
        <w:rPr>
          <w:spacing w:val="-14"/>
        </w:rPr>
        <w:t> </w:t>
      </w:r>
      <w:r>
        <w:rPr/>
        <w:t>berarti</w:t>
      </w:r>
      <w:r>
        <w:rPr>
          <w:spacing w:val="-14"/>
        </w:rPr>
        <w:t> </w:t>
      </w:r>
      <w:r>
        <w:rPr/>
        <w:t>67,2%</w:t>
      </w:r>
      <w:r>
        <w:rPr>
          <w:spacing w:val="-15"/>
        </w:rPr>
        <w:t> </w:t>
      </w:r>
      <w:r>
        <w:rPr/>
        <w:t>variasi kinerja karyawan dapat dijelaskan oleh kedua variabel tersebut. Selanjutnya, Uji t atau</w:t>
      </w:r>
      <w:r>
        <w:rPr>
          <w:spacing w:val="5"/>
        </w:rPr>
        <w:t> </w:t>
      </w:r>
      <w:r>
        <w:rPr/>
        <w:t>uji</w:t>
      </w:r>
      <w:r>
        <w:rPr>
          <w:spacing w:val="9"/>
        </w:rPr>
        <w:t> </w:t>
      </w:r>
      <w:r>
        <w:rPr/>
        <w:t>parsial</w:t>
      </w:r>
      <w:r>
        <w:rPr>
          <w:spacing w:val="9"/>
        </w:rPr>
        <w:t> </w:t>
      </w:r>
      <w:r>
        <w:rPr/>
        <w:t>menegaskan</w:t>
      </w:r>
      <w:r>
        <w:rPr>
          <w:spacing w:val="8"/>
        </w:rPr>
        <w:t> </w:t>
      </w:r>
      <w:r>
        <w:rPr/>
        <w:t>bahwa</w:t>
      </w:r>
      <w:r>
        <w:rPr>
          <w:spacing w:val="7"/>
        </w:rPr>
        <w:t> </w:t>
      </w:r>
      <w:r>
        <w:rPr/>
        <w:t>setiap</w:t>
      </w:r>
      <w:r>
        <w:rPr>
          <w:spacing w:val="11"/>
        </w:rPr>
        <w:t> </w:t>
      </w:r>
      <w:r>
        <w:rPr/>
        <w:t>variabel</w:t>
      </w:r>
      <w:r>
        <w:rPr>
          <w:spacing w:val="8"/>
        </w:rPr>
        <w:t> </w:t>
      </w:r>
      <w:r>
        <w:rPr/>
        <w:t>independen</w:t>
      </w:r>
      <w:r>
        <w:rPr>
          <w:spacing w:val="8"/>
        </w:rPr>
        <w:t> </w:t>
      </w:r>
      <w:r>
        <w:rPr/>
        <w:t>memiliki</w:t>
      </w:r>
      <w:r>
        <w:rPr>
          <w:spacing w:val="9"/>
        </w:rPr>
        <w:t> </w:t>
      </w:r>
      <w:r>
        <w:rPr>
          <w:spacing w:val="-2"/>
        </w:rPr>
        <w:t>pengaruh</w:t>
      </w:r>
    </w:p>
    <w:p>
      <w:pPr>
        <w:pStyle w:val="BodyText"/>
        <w:spacing w:after="0" w:line="360" w:lineRule="auto"/>
        <w:jc w:val="both"/>
        <w:sectPr>
          <w:pgSz w:w="11910" w:h="16840"/>
          <w:pgMar w:header="0" w:footer="784" w:top="1920" w:bottom="980" w:left="1700" w:right="1559"/>
        </w:sectPr>
      </w:pPr>
    </w:p>
    <w:p>
      <w:pPr>
        <w:pStyle w:val="BodyText"/>
        <w:spacing w:before="52"/>
      </w:pPr>
    </w:p>
    <w:p>
      <w:pPr>
        <w:pStyle w:val="BodyText"/>
        <w:tabs>
          <w:tab w:pos="1976" w:val="left" w:leader="none"/>
          <w:tab w:pos="2893" w:val="left" w:leader="none"/>
          <w:tab w:pos="4049" w:val="left" w:leader="none"/>
          <w:tab w:pos="5039" w:val="left" w:leader="none"/>
          <w:tab w:pos="5771" w:val="left" w:leader="none"/>
          <w:tab w:pos="7170" w:val="left" w:leader="none"/>
        </w:tabs>
        <w:spacing w:line="360" w:lineRule="auto"/>
        <w:ind w:left="568" w:right="136"/>
        <w:jc w:val="right"/>
      </w:pPr>
      <w:r>
        <w:rPr>
          <w:position w:val="2"/>
        </w:rPr>
        <w:t>signifikan secara individual. Nilai t</w:t>
      </w:r>
      <w:r>
        <w:rPr>
          <w:sz w:val="16"/>
        </w:rPr>
        <w:t>hitung</w:t>
      </w:r>
      <w:r>
        <w:rPr>
          <w:spacing w:val="38"/>
          <w:sz w:val="16"/>
        </w:rPr>
        <w:t> </w:t>
      </w:r>
      <w:r>
        <w:rPr>
          <w:position w:val="2"/>
        </w:rPr>
        <w:t>untuk keterampilan </w:t>
      </w:r>
      <w:r>
        <w:rPr>
          <w:i/>
          <w:position w:val="2"/>
        </w:rPr>
        <w:t>soft skill </w:t>
      </w:r>
      <w:r>
        <w:rPr>
          <w:position w:val="2"/>
        </w:rPr>
        <w:t>(2,511) dan motivasi</w:t>
      </w:r>
      <w:r>
        <w:rPr>
          <w:spacing w:val="76"/>
          <w:position w:val="2"/>
        </w:rPr>
        <w:t> </w:t>
      </w:r>
      <w:r>
        <w:rPr>
          <w:position w:val="2"/>
        </w:rPr>
        <w:t>kerja</w:t>
      </w:r>
      <w:r>
        <w:rPr>
          <w:spacing w:val="74"/>
          <w:position w:val="2"/>
        </w:rPr>
        <w:t> </w:t>
      </w:r>
      <w:r>
        <w:rPr>
          <w:position w:val="2"/>
        </w:rPr>
        <w:t>(4,923)</w:t>
      </w:r>
      <w:r>
        <w:rPr>
          <w:spacing w:val="77"/>
          <w:position w:val="2"/>
        </w:rPr>
        <w:t> </w:t>
      </w:r>
      <w:r>
        <w:rPr>
          <w:position w:val="2"/>
        </w:rPr>
        <w:t>keduanya</w:t>
      </w:r>
      <w:r>
        <w:rPr>
          <w:spacing w:val="75"/>
          <w:position w:val="2"/>
        </w:rPr>
        <w:t> </w:t>
      </w:r>
      <w:r>
        <w:rPr>
          <w:position w:val="2"/>
        </w:rPr>
        <w:t>lebih</w:t>
      </w:r>
      <w:r>
        <w:rPr>
          <w:spacing w:val="75"/>
          <w:position w:val="2"/>
        </w:rPr>
        <w:t> </w:t>
      </w:r>
      <w:r>
        <w:rPr>
          <w:position w:val="2"/>
        </w:rPr>
        <w:t>besar</w:t>
      </w:r>
      <w:r>
        <w:rPr>
          <w:spacing w:val="77"/>
          <w:position w:val="2"/>
        </w:rPr>
        <w:t> </w:t>
      </w:r>
      <w:r>
        <w:rPr>
          <w:position w:val="2"/>
        </w:rPr>
        <w:t>dari</w:t>
      </w:r>
      <w:r>
        <w:rPr>
          <w:spacing w:val="75"/>
          <w:position w:val="2"/>
        </w:rPr>
        <w:t> </w:t>
      </w:r>
      <w:r>
        <w:rPr>
          <w:position w:val="2"/>
        </w:rPr>
        <w:t>t</w:t>
      </w:r>
      <w:r>
        <w:rPr>
          <w:sz w:val="16"/>
        </w:rPr>
        <w:t>tabel</w:t>
      </w:r>
      <w:r>
        <w:rPr>
          <w:spacing w:val="80"/>
          <w:sz w:val="16"/>
        </w:rPr>
        <w:t> </w:t>
      </w:r>
      <w:r>
        <w:rPr>
          <w:position w:val="2"/>
        </w:rPr>
        <w:t>(2,037),</w:t>
      </w:r>
      <w:r>
        <w:rPr>
          <w:spacing w:val="75"/>
          <w:position w:val="2"/>
        </w:rPr>
        <w:t> </w:t>
      </w:r>
      <w:r>
        <w:rPr>
          <w:position w:val="2"/>
        </w:rPr>
        <w:t>dengan</w:t>
      </w:r>
      <w:r>
        <w:rPr>
          <w:spacing w:val="75"/>
          <w:position w:val="2"/>
        </w:rPr>
        <w:t> </w:t>
      </w:r>
      <w:r>
        <w:rPr>
          <w:position w:val="2"/>
        </w:rPr>
        <w:t>nilai </w:t>
      </w:r>
      <w:r>
        <w:rPr/>
        <w:t>signifikansi</w:t>
      </w:r>
      <w:r>
        <w:rPr>
          <w:spacing w:val="40"/>
        </w:rPr>
        <w:t> </w:t>
      </w:r>
      <w:r>
        <w:rPr/>
        <w:t>di</w:t>
      </w:r>
      <w:r>
        <w:rPr>
          <w:spacing w:val="40"/>
        </w:rPr>
        <w:t> </w:t>
      </w:r>
      <w:r>
        <w:rPr/>
        <w:t>bawah</w:t>
      </w:r>
      <w:r>
        <w:rPr>
          <w:spacing w:val="40"/>
        </w:rPr>
        <w:t> </w:t>
      </w:r>
      <w:r>
        <w:rPr/>
        <w:t>0,05,</w:t>
      </w:r>
      <w:r>
        <w:rPr>
          <w:spacing w:val="40"/>
        </w:rPr>
        <w:t> </w:t>
      </w:r>
      <w:r>
        <w:rPr/>
        <w:t>sehingga</w:t>
      </w:r>
      <w:r>
        <w:rPr>
          <w:spacing w:val="40"/>
        </w:rPr>
        <w:t> </w:t>
      </w:r>
      <w:r>
        <w:rPr/>
        <w:t>hipotesis</w:t>
      </w:r>
      <w:r>
        <w:rPr>
          <w:spacing w:val="40"/>
        </w:rPr>
        <w:t> </w:t>
      </w:r>
      <w:r>
        <w:rPr/>
        <w:t>diterima.</w:t>
      </w:r>
      <w:r>
        <w:rPr>
          <w:spacing w:val="40"/>
        </w:rPr>
        <w:t> </w:t>
      </w:r>
      <w:r>
        <w:rPr/>
        <w:t>Dari</w:t>
      </w:r>
      <w:r>
        <w:rPr>
          <w:spacing w:val="40"/>
        </w:rPr>
        <w:t> </w:t>
      </w:r>
      <w:r>
        <w:rPr/>
        <w:t>kedua</w:t>
      </w:r>
      <w:r>
        <w:rPr>
          <w:spacing w:val="40"/>
        </w:rPr>
        <w:t> </w:t>
      </w:r>
      <w:r>
        <w:rPr/>
        <w:t>variabel</w:t>
      </w:r>
      <w:r>
        <w:rPr>
          <w:spacing w:val="80"/>
        </w:rPr>
        <w:t> </w:t>
      </w:r>
      <w:r>
        <w:rPr/>
        <w:t>tersebut, motivasi kerja teridentifikasi sebagai faktor yang paling dominan dalam memengaruhi kinerja, dengan nilai </w:t>
      </w:r>
      <w:r>
        <w:rPr>
          <w:i/>
        </w:rPr>
        <w:t>Standardized Coefficients Beta </w:t>
      </w:r>
      <w:r>
        <w:rPr/>
        <w:t>sebesar 0,607. Hal</w:t>
      </w:r>
      <w:r>
        <w:rPr>
          <w:spacing w:val="-5"/>
        </w:rPr>
        <w:t> </w:t>
      </w:r>
      <w:r>
        <w:rPr/>
        <w:t>ini</w:t>
      </w:r>
      <w:r>
        <w:rPr>
          <w:spacing w:val="-5"/>
        </w:rPr>
        <w:t> </w:t>
      </w:r>
      <w:r>
        <w:rPr/>
        <w:t>menyoroti</w:t>
      </w:r>
      <w:r>
        <w:rPr>
          <w:spacing w:val="-5"/>
        </w:rPr>
        <w:t> </w:t>
      </w:r>
      <w:r>
        <w:rPr/>
        <w:t>bahwa</w:t>
      </w:r>
      <w:r>
        <w:rPr>
          <w:spacing w:val="-5"/>
        </w:rPr>
        <w:t> </w:t>
      </w:r>
      <w:r>
        <w:rPr/>
        <w:t>upaya</w:t>
      </w:r>
      <w:r>
        <w:rPr>
          <w:spacing w:val="-7"/>
        </w:rPr>
        <w:t> </w:t>
      </w:r>
      <w:r>
        <w:rPr/>
        <w:t>untuk</w:t>
      </w:r>
      <w:r>
        <w:rPr>
          <w:spacing w:val="-5"/>
        </w:rPr>
        <w:t> </w:t>
      </w:r>
      <w:r>
        <w:rPr/>
        <w:t>meningkatkan</w:t>
      </w:r>
      <w:r>
        <w:rPr>
          <w:spacing w:val="-6"/>
        </w:rPr>
        <w:t> </w:t>
      </w:r>
      <w:r>
        <w:rPr/>
        <w:t>kinerja</w:t>
      </w:r>
      <w:r>
        <w:rPr>
          <w:spacing w:val="-6"/>
        </w:rPr>
        <w:t> </w:t>
      </w:r>
      <w:r>
        <w:rPr/>
        <w:t>di</w:t>
      </w:r>
      <w:r>
        <w:rPr>
          <w:spacing w:val="-5"/>
        </w:rPr>
        <w:t> </w:t>
      </w:r>
      <w:r>
        <w:rPr/>
        <w:t>UMKM</w:t>
      </w:r>
      <w:r>
        <w:rPr>
          <w:spacing w:val="-4"/>
        </w:rPr>
        <w:t> </w:t>
      </w:r>
      <w:r>
        <w:rPr/>
        <w:t>pasko</w:t>
      </w:r>
      <w:r>
        <w:rPr>
          <w:spacing w:val="-6"/>
        </w:rPr>
        <w:t> </w:t>
      </w:r>
      <w:r>
        <w:rPr/>
        <w:t>kopi akan</w:t>
      </w:r>
      <w:r>
        <w:rPr>
          <w:spacing w:val="-8"/>
        </w:rPr>
        <w:t> </w:t>
      </w:r>
      <w:r>
        <w:rPr/>
        <w:t>lebih</w:t>
      </w:r>
      <w:r>
        <w:rPr>
          <w:spacing w:val="-8"/>
        </w:rPr>
        <w:t> </w:t>
      </w:r>
      <w:r>
        <w:rPr/>
        <w:t>efektif</w:t>
      </w:r>
      <w:r>
        <w:rPr>
          <w:spacing w:val="-9"/>
        </w:rPr>
        <w:t> </w:t>
      </w:r>
      <w:r>
        <w:rPr/>
        <w:t>jika</w:t>
      </w:r>
      <w:r>
        <w:rPr>
          <w:spacing w:val="-9"/>
        </w:rPr>
        <w:t> </w:t>
      </w:r>
      <w:r>
        <w:rPr/>
        <w:t>berfokus</w:t>
      </w:r>
      <w:r>
        <w:rPr>
          <w:spacing w:val="-8"/>
        </w:rPr>
        <w:t> </w:t>
      </w:r>
      <w:r>
        <w:rPr/>
        <w:t>pada</w:t>
      </w:r>
      <w:r>
        <w:rPr>
          <w:spacing w:val="-9"/>
        </w:rPr>
        <w:t> </w:t>
      </w:r>
      <w:r>
        <w:rPr/>
        <w:t>strategi</w:t>
      </w:r>
      <w:r>
        <w:rPr>
          <w:spacing w:val="-8"/>
        </w:rPr>
        <w:t> </w:t>
      </w:r>
      <w:r>
        <w:rPr/>
        <w:t>peningkatan</w:t>
      </w:r>
      <w:r>
        <w:rPr>
          <w:spacing w:val="-9"/>
        </w:rPr>
        <w:t> </w:t>
      </w:r>
      <w:r>
        <w:rPr/>
        <w:t>motivasi</w:t>
      </w:r>
      <w:r>
        <w:rPr>
          <w:spacing w:val="-8"/>
        </w:rPr>
        <w:t> </w:t>
      </w:r>
      <w:r>
        <w:rPr/>
        <w:t>kerja</w:t>
      </w:r>
      <w:r>
        <w:rPr>
          <w:spacing w:val="-9"/>
        </w:rPr>
        <w:t> </w:t>
      </w:r>
      <w:r>
        <w:rPr/>
        <w:t>karyawan. </w:t>
      </w:r>
      <w:r>
        <w:rPr>
          <w:spacing w:val="-2"/>
        </w:rPr>
        <w:t>Berdasarkan</w:t>
      </w:r>
      <w:r>
        <w:rPr/>
        <w:tab/>
      </w:r>
      <w:r>
        <w:rPr>
          <w:spacing w:val="-2"/>
        </w:rPr>
        <w:t>seluruh</w:t>
      </w:r>
      <w:r>
        <w:rPr/>
        <w:tab/>
      </w:r>
      <w:r>
        <w:rPr>
          <w:spacing w:val="-2"/>
        </w:rPr>
        <w:t>rangkaian</w:t>
      </w:r>
      <w:r>
        <w:rPr/>
        <w:tab/>
      </w:r>
      <w:r>
        <w:rPr>
          <w:spacing w:val="-2"/>
        </w:rPr>
        <w:t>analisis,</w:t>
      </w:r>
      <w:r>
        <w:rPr/>
        <w:tab/>
      </w:r>
      <w:r>
        <w:rPr>
          <w:spacing w:val="-4"/>
        </w:rPr>
        <w:t>dapat</w:t>
      </w:r>
      <w:r>
        <w:rPr/>
        <w:tab/>
      </w:r>
      <w:r>
        <w:rPr>
          <w:spacing w:val="-2"/>
        </w:rPr>
        <w:t>disimpulkan</w:t>
      </w:r>
      <w:r>
        <w:rPr/>
        <w:tab/>
      </w:r>
      <w:r>
        <w:rPr>
          <w:spacing w:val="-2"/>
        </w:rPr>
        <w:t>bahwa </w:t>
      </w:r>
      <w:r>
        <w:rPr/>
        <w:t>keterampilan</w:t>
      </w:r>
      <w:r>
        <w:rPr>
          <w:spacing w:val="33"/>
        </w:rPr>
        <w:t> </w:t>
      </w:r>
      <w:r>
        <w:rPr>
          <w:i/>
        </w:rPr>
        <w:t>soft</w:t>
      </w:r>
      <w:r>
        <w:rPr>
          <w:i/>
          <w:spacing w:val="34"/>
        </w:rPr>
        <w:t> </w:t>
      </w:r>
      <w:r>
        <w:rPr>
          <w:i/>
        </w:rPr>
        <w:t>skill</w:t>
      </w:r>
      <w:r>
        <w:rPr>
          <w:i/>
          <w:spacing w:val="35"/>
        </w:rPr>
        <w:t> </w:t>
      </w:r>
      <w:r>
        <w:rPr/>
        <w:t>dan</w:t>
      </w:r>
      <w:r>
        <w:rPr>
          <w:spacing w:val="33"/>
        </w:rPr>
        <w:t> </w:t>
      </w:r>
      <w:r>
        <w:rPr/>
        <w:t>motivasi</w:t>
      </w:r>
      <w:r>
        <w:rPr>
          <w:spacing w:val="33"/>
        </w:rPr>
        <w:t> </w:t>
      </w:r>
      <w:r>
        <w:rPr/>
        <w:t>kerja</w:t>
      </w:r>
      <w:r>
        <w:rPr>
          <w:spacing w:val="32"/>
        </w:rPr>
        <w:t> </w:t>
      </w:r>
      <w:r>
        <w:rPr/>
        <w:t>merupakan</w:t>
      </w:r>
      <w:r>
        <w:rPr>
          <w:spacing w:val="33"/>
        </w:rPr>
        <w:t> </w:t>
      </w:r>
      <w:r>
        <w:rPr/>
        <w:t>faktor-faktor</w:t>
      </w:r>
      <w:r>
        <w:rPr>
          <w:spacing w:val="32"/>
        </w:rPr>
        <w:t> </w:t>
      </w:r>
      <w:r>
        <w:rPr/>
        <w:t>krusial</w:t>
      </w:r>
      <w:r>
        <w:rPr>
          <w:spacing w:val="33"/>
        </w:rPr>
        <w:t> </w:t>
      </w:r>
      <w:r>
        <w:rPr/>
        <w:t>yang secara signifikan memengaruhi kinerja karyawan</w:t>
      </w:r>
      <w:r>
        <w:rPr>
          <w:spacing w:val="28"/>
        </w:rPr>
        <w:t> </w:t>
      </w:r>
      <w:r>
        <w:rPr/>
        <w:t>di UMKM</w:t>
      </w:r>
      <w:r>
        <w:rPr>
          <w:spacing w:val="29"/>
        </w:rPr>
        <w:t> </w:t>
      </w:r>
      <w:r>
        <w:rPr/>
        <w:t>pasko kopi. Secara simultan, kedua variabel ini memiliki kontribusi sebesar 67,2% terhadap kinerja. Hasil</w:t>
      </w:r>
      <w:r>
        <w:rPr>
          <w:spacing w:val="-3"/>
        </w:rPr>
        <w:t> </w:t>
      </w:r>
      <w:r>
        <w:rPr/>
        <w:t>uji</w:t>
      </w:r>
      <w:r>
        <w:rPr>
          <w:spacing w:val="-4"/>
        </w:rPr>
        <w:t> </w:t>
      </w:r>
      <w:r>
        <w:rPr/>
        <w:t>parsial</w:t>
      </w:r>
      <w:r>
        <w:rPr>
          <w:spacing w:val="-4"/>
        </w:rPr>
        <w:t> </w:t>
      </w:r>
      <w:r>
        <w:rPr/>
        <w:t>menunjukkan</w:t>
      </w:r>
      <w:r>
        <w:rPr>
          <w:spacing w:val="-4"/>
        </w:rPr>
        <w:t> </w:t>
      </w:r>
      <w:r>
        <w:rPr/>
        <w:t>bahwa</w:t>
      </w:r>
      <w:r>
        <w:rPr>
          <w:spacing w:val="-6"/>
        </w:rPr>
        <w:t> </w:t>
      </w:r>
      <w:r>
        <w:rPr/>
        <w:t>baik</w:t>
      </w:r>
      <w:r>
        <w:rPr>
          <w:spacing w:val="-4"/>
        </w:rPr>
        <w:t> </w:t>
      </w:r>
      <w:r>
        <w:rPr/>
        <w:t>keterampilan</w:t>
      </w:r>
      <w:r>
        <w:rPr>
          <w:spacing w:val="-3"/>
        </w:rPr>
        <w:t> </w:t>
      </w:r>
      <w:r>
        <w:rPr>
          <w:i/>
        </w:rPr>
        <w:t>soft</w:t>
      </w:r>
      <w:r>
        <w:rPr>
          <w:i/>
          <w:spacing w:val="-3"/>
        </w:rPr>
        <w:t> </w:t>
      </w:r>
      <w:r>
        <w:rPr>
          <w:i/>
        </w:rPr>
        <w:t>skill</w:t>
      </w:r>
      <w:r>
        <w:rPr>
          <w:i/>
          <w:spacing w:val="-3"/>
        </w:rPr>
        <w:t> </w:t>
      </w:r>
      <w:r>
        <w:rPr/>
        <w:t>maupun</w:t>
      </w:r>
      <w:r>
        <w:rPr>
          <w:spacing w:val="-7"/>
        </w:rPr>
        <w:t> </w:t>
      </w:r>
      <w:r>
        <w:rPr/>
        <w:t>motivasi kerja</w:t>
      </w:r>
      <w:r>
        <w:rPr>
          <w:spacing w:val="34"/>
        </w:rPr>
        <w:t> </w:t>
      </w:r>
      <w:r>
        <w:rPr/>
        <w:t>sama-sama</w:t>
      </w:r>
      <w:r>
        <w:rPr>
          <w:spacing w:val="36"/>
        </w:rPr>
        <w:t> </w:t>
      </w:r>
      <w:r>
        <w:rPr/>
        <w:t>penting,</w:t>
      </w:r>
      <w:r>
        <w:rPr>
          <w:spacing w:val="35"/>
        </w:rPr>
        <w:t> </w:t>
      </w:r>
      <w:r>
        <w:rPr/>
        <w:t>namun</w:t>
      </w:r>
      <w:r>
        <w:rPr>
          <w:spacing w:val="35"/>
        </w:rPr>
        <w:t> </w:t>
      </w:r>
      <w:r>
        <w:rPr/>
        <w:t>motivasi</w:t>
      </w:r>
      <w:r>
        <w:rPr>
          <w:spacing w:val="35"/>
        </w:rPr>
        <w:t> </w:t>
      </w:r>
      <w:r>
        <w:rPr/>
        <w:t>kerja</w:t>
      </w:r>
      <w:r>
        <w:rPr>
          <w:spacing w:val="36"/>
        </w:rPr>
        <w:t> </w:t>
      </w:r>
      <w:r>
        <w:rPr/>
        <w:t>terbukti</w:t>
      </w:r>
      <w:r>
        <w:rPr>
          <w:spacing w:val="35"/>
        </w:rPr>
        <w:t> </w:t>
      </w:r>
      <w:r>
        <w:rPr/>
        <w:t>menjadi</w:t>
      </w:r>
      <w:r>
        <w:rPr>
          <w:spacing w:val="35"/>
        </w:rPr>
        <w:t> </w:t>
      </w:r>
      <w:r>
        <w:rPr/>
        <w:t>variabel</w:t>
      </w:r>
      <w:r>
        <w:rPr>
          <w:spacing w:val="35"/>
        </w:rPr>
        <w:t> </w:t>
      </w:r>
      <w:r>
        <w:rPr/>
        <w:t>yang paling</w:t>
      </w:r>
      <w:r>
        <w:rPr>
          <w:spacing w:val="-1"/>
        </w:rPr>
        <w:t> </w:t>
      </w:r>
      <w:r>
        <w:rPr/>
        <w:t>dominan.</w:t>
      </w:r>
      <w:r>
        <w:rPr>
          <w:spacing w:val="-5"/>
        </w:rPr>
        <w:t> </w:t>
      </w:r>
      <w:r>
        <w:rPr/>
        <w:t>Temuan ini memberikan</w:t>
      </w:r>
      <w:r>
        <w:rPr>
          <w:spacing w:val="-1"/>
        </w:rPr>
        <w:t> </w:t>
      </w:r>
      <w:r>
        <w:rPr/>
        <w:t>implikasi praktis</w:t>
      </w:r>
      <w:r>
        <w:rPr>
          <w:spacing w:val="-1"/>
        </w:rPr>
        <w:t> </w:t>
      </w:r>
      <w:r>
        <w:rPr/>
        <w:t>yang</w:t>
      </w:r>
      <w:r>
        <w:rPr>
          <w:spacing w:val="-1"/>
        </w:rPr>
        <w:t> </w:t>
      </w:r>
      <w:r>
        <w:rPr/>
        <w:t>kuat bagi pemilik UMKM pasko kopi untuk mengembangkan strategi pengelolaan SDM yang lebih terfokus, seperti menyediakan program pelatihan </w:t>
      </w:r>
      <w:r>
        <w:rPr>
          <w:i/>
        </w:rPr>
        <w:t>soft skill </w:t>
      </w:r>
      <w:r>
        <w:rPr/>
        <w:t>dan merancang sistem insentif</w:t>
      </w:r>
      <w:r>
        <w:rPr>
          <w:spacing w:val="5"/>
        </w:rPr>
        <w:t> </w:t>
      </w:r>
      <w:r>
        <w:rPr/>
        <w:t>yang</w:t>
      </w:r>
      <w:r>
        <w:rPr>
          <w:spacing w:val="5"/>
        </w:rPr>
        <w:t> </w:t>
      </w:r>
      <w:r>
        <w:rPr/>
        <w:t>dapat</w:t>
      </w:r>
      <w:r>
        <w:rPr>
          <w:spacing w:val="7"/>
        </w:rPr>
        <w:t> </w:t>
      </w:r>
      <w:r>
        <w:rPr/>
        <w:t>meningkatkan</w:t>
      </w:r>
      <w:r>
        <w:rPr>
          <w:spacing w:val="5"/>
        </w:rPr>
        <w:t> </w:t>
      </w:r>
      <w:r>
        <w:rPr/>
        <w:t>motivasi,</w:t>
      </w:r>
      <w:r>
        <w:rPr>
          <w:spacing w:val="6"/>
        </w:rPr>
        <w:t> </w:t>
      </w:r>
      <w:r>
        <w:rPr/>
        <w:t>guna</w:t>
      </w:r>
      <w:r>
        <w:rPr>
          <w:spacing w:val="6"/>
        </w:rPr>
        <w:t> </w:t>
      </w:r>
      <w:r>
        <w:rPr/>
        <w:t>memastikan</w:t>
      </w:r>
      <w:r>
        <w:rPr>
          <w:spacing w:val="5"/>
        </w:rPr>
        <w:t> </w:t>
      </w:r>
      <w:r>
        <w:rPr/>
        <w:t>pertumbuhan</w:t>
      </w:r>
      <w:r>
        <w:rPr>
          <w:spacing w:val="6"/>
        </w:rPr>
        <w:t> </w:t>
      </w:r>
      <w:r>
        <w:rPr>
          <w:spacing w:val="-2"/>
        </w:rPr>
        <w:t>bisnis</w:t>
      </w:r>
    </w:p>
    <w:p>
      <w:pPr>
        <w:pStyle w:val="BodyText"/>
        <w:spacing w:line="272" w:lineRule="exact"/>
        <w:ind w:left="568"/>
      </w:pPr>
      <w:r>
        <w:rPr/>
        <w:t>yang</w:t>
      </w:r>
      <w:r>
        <w:rPr>
          <w:spacing w:val="-1"/>
        </w:rPr>
        <w:t> </w:t>
      </w:r>
      <w:r>
        <w:rPr>
          <w:spacing w:val="-2"/>
        </w:rPr>
        <w:t>berkelanjutan.</w:t>
      </w:r>
    </w:p>
    <w:p>
      <w:pPr>
        <w:pStyle w:val="BodyText"/>
      </w:pPr>
    </w:p>
    <w:p>
      <w:pPr>
        <w:pStyle w:val="BodyText"/>
      </w:pPr>
    </w:p>
    <w:p>
      <w:pPr>
        <w:pStyle w:val="Heading3"/>
        <w:numPr>
          <w:ilvl w:val="2"/>
          <w:numId w:val="30"/>
        </w:numPr>
        <w:tabs>
          <w:tab w:pos="1408" w:val="left" w:leader="none"/>
        </w:tabs>
        <w:spacing w:line="240" w:lineRule="auto" w:before="0" w:after="0"/>
        <w:ind w:left="1408" w:right="0" w:hanging="840"/>
        <w:jc w:val="both"/>
      </w:pPr>
      <w:r>
        <w:rPr/>
        <w:t>Interpretasi</w:t>
      </w:r>
      <w:r>
        <w:rPr>
          <w:spacing w:val="-6"/>
        </w:rPr>
        <w:t> </w:t>
      </w:r>
      <w:r>
        <w:rPr/>
        <w:t>Hasil</w:t>
      </w:r>
      <w:r>
        <w:rPr>
          <w:spacing w:val="-5"/>
        </w:rPr>
        <w:t> </w:t>
      </w:r>
      <w:r>
        <w:rPr>
          <w:spacing w:val="-2"/>
        </w:rPr>
        <w:t>Penelitian</w:t>
      </w:r>
    </w:p>
    <w:p>
      <w:pPr>
        <w:pStyle w:val="BodyText"/>
        <w:spacing w:line="360" w:lineRule="auto" w:before="139"/>
        <w:ind w:left="568" w:right="141" w:firstLine="708"/>
        <w:jc w:val="both"/>
      </w:pPr>
      <w:r>
        <w:rPr/>
        <w:t>Berikut ini merupakan interpretasi hasil penelitian yang dapat ditarik, sebagaimana hasil dari masing-masing tahapan pengujian yang telah dilakukan:</w:t>
      </w:r>
    </w:p>
    <w:p>
      <w:pPr>
        <w:pStyle w:val="ListParagraph"/>
        <w:numPr>
          <w:ilvl w:val="0"/>
          <w:numId w:val="41"/>
        </w:numPr>
        <w:tabs>
          <w:tab w:pos="995" w:val="left" w:leader="none"/>
        </w:tabs>
        <w:spacing w:line="240" w:lineRule="auto" w:before="0" w:after="0"/>
        <w:ind w:left="995" w:right="0" w:hanging="427"/>
        <w:jc w:val="both"/>
        <w:rPr>
          <w:sz w:val="24"/>
        </w:rPr>
      </w:pPr>
      <w:r>
        <w:rPr>
          <w:sz w:val="24"/>
        </w:rPr>
        <w:t>Pengaruh</w:t>
      </w:r>
      <w:r>
        <w:rPr>
          <w:spacing w:val="-4"/>
          <w:sz w:val="24"/>
        </w:rPr>
        <w:t> </w:t>
      </w:r>
      <w:r>
        <w:rPr>
          <w:sz w:val="24"/>
        </w:rPr>
        <w:t>Parsial</w:t>
      </w:r>
      <w:r>
        <w:rPr>
          <w:spacing w:val="-1"/>
          <w:sz w:val="24"/>
        </w:rPr>
        <w:t> </w:t>
      </w:r>
      <w:r>
        <w:rPr>
          <w:sz w:val="24"/>
        </w:rPr>
        <w:t>(Secara </w:t>
      </w:r>
      <w:r>
        <w:rPr>
          <w:spacing w:val="-2"/>
          <w:sz w:val="24"/>
        </w:rPr>
        <w:t>Individual):</w:t>
      </w:r>
    </w:p>
    <w:p>
      <w:pPr>
        <w:pStyle w:val="BodyText"/>
        <w:spacing w:line="362" w:lineRule="auto" w:before="137"/>
        <w:ind w:left="995" w:right="138"/>
        <w:jc w:val="both"/>
      </w:pPr>
      <w:r>
        <w:rPr/>
        <w:t>Masing-masing variabel, baik </w:t>
      </w:r>
      <w:r>
        <w:rPr>
          <w:i/>
        </w:rPr>
        <w:t>soft skill </w:t>
      </w:r>
      <w:r>
        <w:rPr/>
        <w:t>maupun motivasi kerja, terbukti berpengaruh positif dan signifikan terhadap kinerja karyawan</w:t>
      </w:r>
    </w:p>
    <w:p>
      <w:pPr>
        <w:pStyle w:val="ListParagraph"/>
        <w:numPr>
          <w:ilvl w:val="0"/>
          <w:numId w:val="41"/>
        </w:numPr>
        <w:tabs>
          <w:tab w:pos="995" w:val="left" w:leader="none"/>
        </w:tabs>
        <w:spacing w:line="271" w:lineRule="exact" w:before="0" w:after="0"/>
        <w:ind w:left="995" w:right="0" w:hanging="427"/>
        <w:jc w:val="both"/>
        <w:rPr>
          <w:sz w:val="24"/>
        </w:rPr>
      </w:pPr>
      <w:r>
        <w:rPr>
          <w:sz w:val="24"/>
        </w:rPr>
        <w:t>Keterampilan</w:t>
      </w:r>
      <w:r>
        <w:rPr>
          <w:spacing w:val="-3"/>
          <w:sz w:val="24"/>
        </w:rPr>
        <w:t> </w:t>
      </w:r>
      <w:r>
        <w:rPr>
          <w:i/>
          <w:sz w:val="24"/>
        </w:rPr>
        <w:t>Soft</w:t>
      </w:r>
      <w:r>
        <w:rPr>
          <w:i/>
          <w:spacing w:val="-2"/>
          <w:sz w:val="24"/>
        </w:rPr>
        <w:t> Skill</w:t>
      </w:r>
      <w:r>
        <w:rPr>
          <w:spacing w:val="-2"/>
          <w:sz w:val="24"/>
        </w:rPr>
        <w:t>:</w:t>
      </w:r>
    </w:p>
    <w:p>
      <w:pPr>
        <w:pStyle w:val="BodyText"/>
        <w:spacing w:line="360" w:lineRule="auto" w:before="139"/>
        <w:ind w:left="995" w:right="137"/>
        <w:jc w:val="both"/>
      </w:pPr>
      <w:r>
        <w:rPr/>
        <w:t>Peningkatan </w:t>
      </w:r>
      <w:r>
        <w:rPr>
          <w:i/>
        </w:rPr>
        <w:t>soft skill </w:t>
      </w:r>
      <w:r>
        <w:rPr/>
        <w:t>karyawan terbukti meningkatkan kinerja. Hasil ini didukung oleh koefisien regresi positif (0,254) dan skor rata-rata tanggapan responden yang tinggi. Ini berarti bahwa kemampuan non-teknis seperti komunikasi,</w:t>
      </w:r>
      <w:r>
        <w:rPr>
          <w:spacing w:val="-6"/>
        </w:rPr>
        <w:t> </w:t>
      </w:r>
      <w:r>
        <w:rPr/>
        <w:t>kerja</w:t>
      </w:r>
      <w:r>
        <w:rPr>
          <w:spacing w:val="-8"/>
        </w:rPr>
        <w:t> </w:t>
      </w:r>
      <w:r>
        <w:rPr/>
        <w:t>sama</w:t>
      </w:r>
      <w:r>
        <w:rPr>
          <w:spacing w:val="-7"/>
        </w:rPr>
        <w:t> </w:t>
      </w:r>
      <w:r>
        <w:rPr/>
        <w:t>tim,</w:t>
      </w:r>
      <w:r>
        <w:rPr>
          <w:spacing w:val="-6"/>
        </w:rPr>
        <w:t> </w:t>
      </w:r>
      <w:r>
        <w:rPr/>
        <w:t>dan</w:t>
      </w:r>
      <w:r>
        <w:rPr>
          <w:spacing w:val="-7"/>
        </w:rPr>
        <w:t> </w:t>
      </w:r>
      <w:r>
        <w:rPr/>
        <w:t>tanggung</w:t>
      </w:r>
      <w:r>
        <w:rPr>
          <w:spacing w:val="-7"/>
        </w:rPr>
        <w:t> </w:t>
      </w:r>
      <w:r>
        <w:rPr/>
        <w:t>jawab</w:t>
      </w:r>
      <w:r>
        <w:rPr>
          <w:spacing w:val="-7"/>
        </w:rPr>
        <w:t> </w:t>
      </w:r>
      <w:r>
        <w:rPr/>
        <w:t>adalah</w:t>
      </w:r>
      <w:r>
        <w:rPr>
          <w:spacing w:val="-7"/>
        </w:rPr>
        <w:t> </w:t>
      </w:r>
      <w:r>
        <w:rPr/>
        <w:t>fondasi</w:t>
      </w:r>
      <w:r>
        <w:rPr>
          <w:spacing w:val="-6"/>
        </w:rPr>
        <w:t> </w:t>
      </w:r>
      <w:r>
        <w:rPr/>
        <w:t>penting</w:t>
      </w:r>
      <w:r>
        <w:rPr>
          <w:spacing w:val="-7"/>
        </w:rPr>
        <w:t> </w:t>
      </w:r>
      <w:r>
        <w:rPr/>
        <w:t>untuk meningkatkan produktivitas dan kualitas kerja.</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ListParagraph"/>
        <w:numPr>
          <w:ilvl w:val="0"/>
          <w:numId w:val="41"/>
        </w:numPr>
        <w:tabs>
          <w:tab w:pos="995" w:val="left" w:leader="none"/>
        </w:tabs>
        <w:spacing w:line="240" w:lineRule="auto" w:before="0" w:after="0"/>
        <w:ind w:left="995" w:right="0" w:hanging="427"/>
        <w:jc w:val="both"/>
        <w:rPr>
          <w:sz w:val="24"/>
        </w:rPr>
      </w:pPr>
      <w:r>
        <w:rPr>
          <w:sz w:val="24"/>
        </w:rPr>
        <w:t>Motivasi </w:t>
      </w:r>
      <w:r>
        <w:rPr>
          <w:spacing w:val="-2"/>
          <w:sz w:val="24"/>
        </w:rPr>
        <w:t>Kerja:</w:t>
      </w:r>
    </w:p>
    <w:p>
      <w:pPr>
        <w:pStyle w:val="BodyText"/>
        <w:spacing w:line="360" w:lineRule="auto" w:before="137"/>
        <w:ind w:left="995" w:right="137"/>
        <w:jc w:val="both"/>
      </w:pPr>
      <w:r>
        <w:rPr/>
        <w:t>Peningkatan motivasi kerja memiliki pengaruh yang lebih besar terhadap kinerja dibandingkan </w:t>
      </w:r>
      <w:r>
        <w:rPr>
          <w:i/>
        </w:rPr>
        <w:t>soft skill</w:t>
      </w:r>
      <w:r>
        <w:rPr/>
        <w:t>. Ini dibuktikan dengan nilai koefisien regresi yang</w:t>
      </w:r>
      <w:r>
        <w:rPr>
          <w:spacing w:val="-6"/>
        </w:rPr>
        <w:t> </w:t>
      </w:r>
      <w:r>
        <w:rPr/>
        <w:t>lebih</w:t>
      </w:r>
      <w:r>
        <w:rPr>
          <w:spacing w:val="-6"/>
        </w:rPr>
        <w:t> </w:t>
      </w:r>
      <w:r>
        <w:rPr/>
        <w:t>tinggi</w:t>
      </w:r>
      <w:r>
        <w:rPr>
          <w:spacing w:val="-5"/>
        </w:rPr>
        <w:t> </w:t>
      </w:r>
      <w:r>
        <w:rPr/>
        <w:t>(0,336)</w:t>
      </w:r>
      <w:r>
        <w:rPr>
          <w:spacing w:val="-9"/>
        </w:rPr>
        <w:t> </w:t>
      </w:r>
      <w:r>
        <w:rPr/>
        <w:t>dan</w:t>
      </w:r>
      <w:r>
        <w:rPr>
          <w:spacing w:val="-6"/>
        </w:rPr>
        <w:t> </w:t>
      </w:r>
      <w:r>
        <w:rPr/>
        <w:t>hasil</w:t>
      </w:r>
      <w:r>
        <w:rPr>
          <w:spacing w:val="-5"/>
        </w:rPr>
        <w:t> </w:t>
      </w:r>
      <w:r>
        <w:rPr/>
        <w:t>uji</w:t>
      </w:r>
      <w:r>
        <w:rPr>
          <w:spacing w:val="-5"/>
        </w:rPr>
        <w:t> </w:t>
      </w:r>
      <w:r>
        <w:rPr/>
        <w:t>beta</w:t>
      </w:r>
      <w:r>
        <w:rPr>
          <w:spacing w:val="-6"/>
        </w:rPr>
        <w:t> </w:t>
      </w:r>
      <w:r>
        <w:rPr/>
        <w:t>yang</w:t>
      </w:r>
      <w:r>
        <w:rPr>
          <w:spacing w:val="-6"/>
        </w:rPr>
        <w:t> </w:t>
      </w:r>
      <w:r>
        <w:rPr/>
        <w:t>menunjukkan</w:t>
      </w:r>
      <w:r>
        <w:rPr>
          <w:spacing w:val="-6"/>
        </w:rPr>
        <w:t> </w:t>
      </w:r>
      <w:r>
        <w:rPr/>
        <w:t>bahwa</w:t>
      </w:r>
      <w:r>
        <w:rPr>
          <w:spacing w:val="-7"/>
        </w:rPr>
        <w:t> </w:t>
      </w:r>
      <w:r>
        <w:rPr/>
        <w:t>motivasi kerja adalah variabel yang paling dominan (0,607).</w:t>
      </w:r>
      <w:r>
        <w:rPr>
          <w:spacing w:val="40"/>
        </w:rPr>
        <w:t> </w:t>
      </w:r>
      <w:r>
        <w:rPr/>
        <w:t>Hal ini mengindikasikan bahwa menjaga semangat dan dorongan kerja karyawan, seperti melalui pemenuhan kebutuhan dan apresiasi, adalah strategi yang paling efektif untuk meningkatkan kinerja di UMKM ini.</w:t>
      </w:r>
    </w:p>
    <w:p>
      <w:pPr>
        <w:pStyle w:val="BodyText"/>
        <w:spacing w:after="0" w:line="360" w:lineRule="auto"/>
        <w:jc w:val="both"/>
        <w:sectPr>
          <w:pgSz w:w="11910" w:h="16840"/>
          <w:pgMar w:header="0" w:footer="784" w:top="1920" w:bottom="980" w:left="1700" w:right="1559"/>
        </w:sectPr>
      </w:pPr>
    </w:p>
    <w:p>
      <w:pPr>
        <w:pStyle w:val="BodyText"/>
        <w:spacing w:before="8"/>
        <w:rPr>
          <w:sz w:val="28"/>
        </w:rPr>
      </w:pPr>
    </w:p>
    <w:p>
      <w:pPr>
        <w:pStyle w:val="Heading1"/>
        <w:spacing w:line="319" w:lineRule="auto"/>
        <w:ind w:left="2935" w:right="2501" w:firstLine="1144"/>
        <w:jc w:val="left"/>
      </w:pPr>
      <w:r>
        <w:rPr/>
        <w:t>BAB</w:t>
      </w:r>
      <w:r>
        <w:rPr>
          <w:spacing w:val="40"/>
        </w:rPr>
        <w:t> </w:t>
      </w:r>
      <w:r>
        <w:rPr/>
        <w:t>V SIMPULAN</w:t>
      </w:r>
      <w:r>
        <w:rPr>
          <w:spacing w:val="-18"/>
        </w:rPr>
        <w:t> </w:t>
      </w:r>
      <w:r>
        <w:rPr/>
        <w:t>DAN</w:t>
      </w:r>
      <w:r>
        <w:rPr>
          <w:spacing w:val="-17"/>
        </w:rPr>
        <w:t> </w:t>
      </w:r>
      <w:r>
        <w:rPr/>
        <w:t>SARAN</w:t>
      </w:r>
    </w:p>
    <w:p>
      <w:pPr>
        <w:pStyle w:val="BodyText"/>
        <w:spacing w:before="169"/>
        <w:rPr>
          <w:b/>
          <w:sz w:val="28"/>
        </w:rPr>
      </w:pPr>
    </w:p>
    <w:p>
      <w:pPr>
        <w:pStyle w:val="BodyText"/>
        <w:spacing w:line="360" w:lineRule="auto"/>
        <w:ind w:left="568" w:right="140" w:firstLine="708"/>
        <w:jc w:val="both"/>
      </w:pPr>
      <w:r>
        <w:rPr/>
        <w:t>Setelah menganalisis dan mengevaluasi data penelitian mengenai variabel- variabel yang diteliti, berikut adalah beberapa kesimpulan dan saran yang dapat </w:t>
      </w:r>
      <w:r>
        <w:rPr>
          <w:spacing w:val="-2"/>
        </w:rPr>
        <w:t>dirumuskan:</w:t>
      </w:r>
    </w:p>
    <w:p>
      <w:pPr>
        <w:pStyle w:val="BodyText"/>
        <w:spacing w:before="139"/>
      </w:pPr>
    </w:p>
    <w:p>
      <w:pPr>
        <w:pStyle w:val="Heading3"/>
        <w:numPr>
          <w:ilvl w:val="1"/>
          <w:numId w:val="42"/>
        </w:numPr>
        <w:tabs>
          <w:tab w:pos="1108" w:val="left" w:leader="none"/>
        </w:tabs>
        <w:spacing w:line="240" w:lineRule="auto" w:before="0" w:after="0"/>
        <w:ind w:left="1108" w:right="0" w:hanging="540"/>
        <w:jc w:val="left"/>
      </w:pPr>
      <w:r>
        <w:rPr>
          <w:spacing w:val="-2"/>
        </w:rPr>
        <w:t>Simpulan</w:t>
      </w:r>
    </w:p>
    <w:p>
      <w:pPr>
        <w:pStyle w:val="BodyText"/>
        <w:spacing w:line="360" w:lineRule="auto" w:before="137"/>
        <w:ind w:left="568" w:firstLine="708"/>
      </w:pPr>
      <w:r>
        <w:rPr/>
        <w:t>Berdasarkan pemaparan serta</w:t>
      </w:r>
      <w:r>
        <w:rPr>
          <w:spacing w:val="-1"/>
        </w:rPr>
        <w:t> </w:t>
      </w:r>
      <w:r>
        <w:rPr/>
        <w:t>hasil analisis dan interpretasi data yang telah dijelaskan, maka dapat ditarik kesimpulan sebagai berikut:</w:t>
      </w:r>
    </w:p>
    <w:p>
      <w:pPr>
        <w:pStyle w:val="ListParagraph"/>
        <w:numPr>
          <w:ilvl w:val="0"/>
          <w:numId w:val="43"/>
        </w:numPr>
        <w:tabs>
          <w:tab w:pos="995" w:val="left" w:leader="none"/>
        </w:tabs>
        <w:spacing w:line="360" w:lineRule="auto" w:before="0" w:after="0"/>
        <w:ind w:left="995" w:right="135" w:hanging="420"/>
        <w:jc w:val="left"/>
        <w:rPr>
          <w:sz w:val="24"/>
        </w:rPr>
      </w:pPr>
      <w:r>
        <w:rPr>
          <w:sz w:val="24"/>
        </w:rPr>
        <w:t>Secara</w:t>
      </w:r>
      <w:r>
        <w:rPr>
          <w:spacing w:val="40"/>
          <w:sz w:val="24"/>
        </w:rPr>
        <w:t> </w:t>
      </w:r>
      <w:r>
        <w:rPr>
          <w:sz w:val="24"/>
        </w:rPr>
        <w:t>serempak</w:t>
      </w:r>
      <w:r>
        <w:rPr>
          <w:spacing w:val="40"/>
          <w:sz w:val="24"/>
        </w:rPr>
        <w:t> </w:t>
      </w:r>
      <w:r>
        <w:rPr>
          <w:sz w:val="24"/>
        </w:rPr>
        <w:t>keterampilan</w:t>
      </w:r>
      <w:r>
        <w:rPr>
          <w:spacing w:val="40"/>
          <w:sz w:val="24"/>
        </w:rPr>
        <w:t> </w:t>
      </w:r>
      <w:r>
        <w:rPr>
          <w:i/>
          <w:sz w:val="24"/>
        </w:rPr>
        <w:t>soft</w:t>
      </w:r>
      <w:r>
        <w:rPr>
          <w:i/>
          <w:spacing w:val="40"/>
          <w:sz w:val="24"/>
        </w:rPr>
        <w:t> </w:t>
      </w:r>
      <w:r>
        <w:rPr>
          <w:i/>
          <w:sz w:val="24"/>
        </w:rPr>
        <w:t>skill</w:t>
      </w:r>
      <w:r>
        <w:rPr>
          <w:i/>
          <w:spacing w:val="40"/>
          <w:sz w:val="24"/>
        </w:rPr>
        <w:t> </w:t>
      </w:r>
      <w:r>
        <w:rPr>
          <w:sz w:val="24"/>
        </w:rPr>
        <w:t>dan</w:t>
      </w:r>
      <w:r>
        <w:rPr>
          <w:spacing w:val="40"/>
          <w:sz w:val="24"/>
        </w:rPr>
        <w:t> </w:t>
      </w:r>
      <w:r>
        <w:rPr>
          <w:sz w:val="24"/>
        </w:rPr>
        <w:t>motivasi</w:t>
      </w:r>
      <w:r>
        <w:rPr>
          <w:spacing w:val="40"/>
          <w:sz w:val="24"/>
        </w:rPr>
        <w:t> </w:t>
      </w:r>
      <w:r>
        <w:rPr>
          <w:sz w:val="24"/>
        </w:rPr>
        <w:t>kerja</w:t>
      </w:r>
      <w:r>
        <w:rPr>
          <w:spacing w:val="40"/>
          <w:sz w:val="24"/>
        </w:rPr>
        <w:t> </w:t>
      </w:r>
      <w:r>
        <w:rPr>
          <w:sz w:val="24"/>
        </w:rPr>
        <w:t>berpengaruh</w:t>
      </w:r>
      <w:r>
        <w:rPr>
          <w:spacing w:val="80"/>
          <w:sz w:val="24"/>
        </w:rPr>
        <w:t> </w:t>
      </w:r>
      <w:r>
        <w:rPr>
          <w:sz w:val="24"/>
        </w:rPr>
        <w:t>signifikan terhadap kinerja karyawan di UMKM pasko kopi..</w:t>
      </w:r>
    </w:p>
    <w:p>
      <w:pPr>
        <w:pStyle w:val="ListParagraph"/>
        <w:numPr>
          <w:ilvl w:val="0"/>
          <w:numId w:val="43"/>
        </w:numPr>
        <w:tabs>
          <w:tab w:pos="995" w:val="left" w:leader="none"/>
        </w:tabs>
        <w:spacing w:line="360" w:lineRule="auto" w:before="0" w:after="0"/>
        <w:ind w:left="995" w:right="139" w:hanging="420"/>
        <w:jc w:val="left"/>
        <w:rPr>
          <w:sz w:val="24"/>
        </w:rPr>
      </w:pPr>
      <w:r>
        <w:rPr>
          <w:sz w:val="24"/>
        </w:rPr>
        <w:t>Secara parsial keterampilan </w:t>
      </w:r>
      <w:r>
        <w:rPr>
          <w:i/>
          <w:sz w:val="24"/>
        </w:rPr>
        <w:t>soft skill </w:t>
      </w:r>
      <w:r>
        <w:rPr>
          <w:sz w:val="24"/>
        </w:rPr>
        <w:t>berpengaruh signifikan terhadap kinerja karyawan di UMKM pasko kopi.</w:t>
      </w:r>
    </w:p>
    <w:p>
      <w:pPr>
        <w:pStyle w:val="ListParagraph"/>
        <w:numPr>
          <w:ilvl w:val="0"/>
          <w:numId w:val="43"/>
        </w:numPr>
        <w:tabs>
          <w:tab w:pos="995" w:val="left" w:leader="none"/>
        </w:tabs>
        <w:spacing w:line="362" w:lineRule="auto" w:before="0" w:after="0"/>
        <w:ind w:left="995" w:right="139" w:hanging="420"/>
        <w:jc w:val="left"/>
        <w:rPr>
          <w:sz w:val="24"/>
        </w:rPr>
      </w:pPr>
      <w:r>
        <w:rPr>
          <w:sz w:val="24"/>
        </w:rPr>
        <w:t>Secara</w:t>
      </w:r>
      <w:r>
        <w:rPr>
          <w:spacing w:val="80"/>
          <w:sz w:val="24"/>
        </w:rPr>
        <w:t> </w:t>
      </w:r>
      <w:r>
        <w:rPr>
          <w:sz w:val="24"/>
        </w:rPr>
        <w:t>parsial</w:t>
      </w:r>
      <w:r>
        <w:rPr>
          <w:spacing w:val="80"/>
          <w:sz w:val="24"/>
        </w:rPr>
        <w:t> </w:t>
      </w:r>
      <w:r>
        <w:rPr>
          <w:sz w:val="24"/>
        </w:rPr>
        <w:t>motivasi</w:t>
      </w:r>
      <w:r>
        <w:rPr>
          <w:spacing w:val="80"/>
          <w:sz w:val="24"/>
        </w:rPr>
        <w:t> </w:t>
      </w:r>
      <w:r>
        <w:rPr>
          <w:sz w:val="24"/>
        </w:rPr>
        <w:t>kerja</w:t>
      </w:r>
      <w:r>
        <w:rPr>
          <w:spacing w:val="80"/>
          <w:sz w:val="24"/>
        </w:rPr>
        <w:t> </w:t>
      </w:r>
      <w:r>
        <w:rPr>
          <w:sz w:val="24"/>
        </w:rPr>
        <w:t>berpengaruh</w:t>
      </w:r>
      <w:r>
        <w:rPr>
          <w:spacing w:val="80"/>
          <w:sz w:val="24"/>
        </w:rPr>
        <w:t> </w:t>
      </w:r>
      <w:r>
        <w:rPr>
          <w:sz w:val="24"/>
        </w:rPr>
        <w:t>signifikan</w:t>
      </w:r>
      <w:r>
        <w:rPr>
          <w:spacing w:val="80"/>
          <w:sz w:val="24"/>
        </w:rPr>
        <w:t> </w:t>
      </w:r>
      <w:r>
        <w:rPr>
          <w:sz w:val="24"/>
        </w:rPr>
        <w:t>terhadap</w:t>
      </w:r>
      <w:r>
        <w:rPr>
          <w:spacing w:val="80"/>
          <w:sz w:val="24"/>
        </w:rPr>
        <w:t> </w:t>
      </w:r>
      <w:r>
        <w:rPr>
          <w:sz w:val="24"/>
        </w:rPr>
        <w:t>kinerja</w:t>
      </w:r>
      <w:r>
        <w:rPr>
          <w:spacing w:val="80"/>
          <w:sz w:val="24"/>
        </w:rPr>
        <w:t> </w:t>
      </w:r>
      <w:r>
        <w:rPr>
          <w:sz w:val="24"/>
        </w:rPr>
        <w:t>karyawan di UMKM pasko kopi.</w:t>
      </w:r>
    </w:p>
    <w:p>
      <w:pPr>
        <w:pStyle w:val="BodyText"/>
        <w:spacing w:before="134"/>
      </w:pPr>
    </w:p>
    <w:p>
      <w:pPr>
        <w:pStyle w:val="Heading3"/>
        <w:numPr>
          <w:ilvl w:val="1"/>
          <w:numId w:val="42"/>
        </w:numPr>
        <w:tabs>
          <w:tab w:pos="1108" w:val="left" w:leader="none"/>
        </w:tabs>
        <w:spacing w:line="240" w:lineRule="auto" w:before="0" w:after="0"/>
        <w:ind w:left="1108" w:right="0" w:hanging="540"/>
        <w:jc w:val="left"/>
      </w:pPr>
      <w:r>
        <w:rPr>
          <w:spacing w:val="-4"/>
        </w:rPr>
        <w:t>Saran</w:t>
      </w:r>
    </w:p>
    <w:p>
      <w:pPr>
        <w:pStyle w:val="BodyText"/>
        <w:spacing w:line="360" w:lineRule="auto" w:before="137"/>
        <w:ind w:left="568" w:firstLine="708"/>
      </w:pPr>
      <w:r>
        <w:rPr/>
        <w:t>Berdasarkan</w:t>
      </w:r>
      <w:r>
        <w:rPr>
          <w:spacing w:val="40"/>
        </w:rPr>
        <w:t> </w:t>
      </w:r>
      <w:r>
        <w:rPr/>
        <w:t>temuan</w:t>
      </w:r>
      <w:r>
        <w:rPr>
          <w:spacing w:val="40"/>
        </w:rPr>
        <w:t> </w:t>
      </w:r>
      <w:r>
        <w:rPr/>
        <w:t>penelitian</w:t>
      </w:r>
      <w:r>
        <w:rPr>
          <w:spacing w:val="40"/>
        </w:rPr>
        <w:t> </w:t>
      </w:r>
      <w:r>
        <w:rPr/>
        <w:t>ini,</w:t>
      </w:r>
      <w:r>
        <w:rPr>
          <w:spacing w:val="40"/>
        </w:rPr>
        <w:t> </w:t>
      </w:r>
      <w:r>
        <w:rPr/>
        <w:t>berikut</w:t>
      </w:r>
      <w:r>
        <w:rPr>
          <w:spacing w:val="40"/>
        </w:rPr>
        <w:t> </w:t>
      </w:r>
      <w:r>
        <w:rPr/>
        <w:t>adalah</w:t>
      </w:r>
      <w:r>
        <w:rPr>
          <w:spacing w:val="40"/>
        </w:rPr>
        <w:t> </w:t>
      </w:r>
      <w:r>
        <w:rPr/>
        <w:t>beberapa</w:t>
      </w:r>
      <w:r>
        <w:rPr>
          <w:spacing w:val="40"/>
        </w:rPr>
        <w:t> </w:t>
      </w:r>
      <w:r>
        <w:rPr/>
        <w:t>saran</w:t>
      </w:r>
      <w:r>
        <w:rPr>
          <w:spacing w:val="40"/>
        </w:rPr>
        <w:t> </w:t>
      </w:r>
      <w:r>
        <w:rPr/>
        <w:t>yang dapat dipertimbangkan:</w:t>
      </w:r>
    </w:p>
    <w:p>
      <w:pPr>
        <w:pStyle w:val="ListParagraph"/>
        <w:numPr>
          <w:ilvl w:val="0"/>
          <w:numId w:val="44"/>
        </w:numPr>
        <w:tabs>
          <w:tab w:pos="995" w:val="left" w:leader="none"/>
        </w:tabs>
        <w:spacing w:line="240" w:lineRule="auto" w:before="240" w:after="0"/>
        <w:ind w:left="995" w:right="0" w:hanging="427"/>
        <w:jc w:val="both"/>
        <w:rPr>
          <w:sz w:val="24"/>
        </w:rPr>
      </w:pPr>
      <w:r>
        <w:rPr>
          <w:sz w:val="24"/>
        </w:rPr>
        <w:t>Implikasi</w:t>
      </w:r>
      <w:r>
        <w:rPr>
          <w:spacing w:val="-1"/>
          <w:sz w:val="24"/>
        </w:rPr>
        <w:t> </w:t>
      </w:r>
      <w:r>
        <w:rPr>
          <w:spacing w:val="-2"/>
          <w:sz w:val="24"/>
        </w:rPr>
        <w:t>Penelitian</w:t>
      </w:r>
    </w:p>
    <w:p>
      <w:pPr>
        <w:pStyle w:val="BodyText"/>
        <w:spacing w:line="360" w:lineRule="auto" w:before="139"/>
        <w:ind w:left="568" w:right="135" w:firstLine="708"/>
        <w:jc w:val="both"/>
      </w:pPr>
      <w:r>
        <w:rPr/>
        <w:t>Hasil penelitian ini memberikan implikasi teoritis dan praktis yang signifikan, terutama bagi UMKM pasko kopi dan pelaku UMKM pada umumnya. Secara</w:t>
      </w:r>
      <w:r>
        <w:rPr>
          <w:spacing w:val="-5"/>
        </w:rPr>
        <w:t> </w:t>
      </w:r>
      <w:r>
        <w:rPr/>
        <w:t>teoritis,</w:t>
      </w:r>
      <w:r>
        <w:rPr>
          <w:spacing w:val="-5"/>
        </w:rPr>
        <w:t> </w:t>
      </w:r>
      <w:r>
        <w:rPr/>
        <w:t>penelitian</w:t>
      </w:r>
      <w:r>
        <w:rPr>
          <w:spacing w:val="-4"/>
        </w:rPr>
        <w:t> </w:t>
      </w:r>
      <w:r>
        <w:rPr/>
        <w:t>ini</w:t>
      </w:r>
      <w:r>
        <w:rPr>
          <w:spacing w:val="-5"/>
        </w:rPr>
        <w:t> </w:t>
      </w:r>
      <w:r>
        <w:rPr/>
        <w:t>memperkaya</w:t>
      </w:r>
      <w:r>
        <w:rPr>
          <w:spacing w:val="-7"/>
        </w:rPr>
        <w:t> </w:t>
      </w:r>
      <w:r>
        <w:rPr/>
        <w:t>khazanah</w:t>
      </w:r>
      <w:r>
        <w:rPr>
          <w:spacing w:val="-6"/>
        </w:rPr>
        <w:t> </w:t>
      </w:r>
      <w:r>
        <w:rPr/>
        <w:t>ilmu</w:t>
      </w:r>
      <w:r>
        <w:rPr>
          <w:spacing w:val="-5"/>
        </w:rPr>
        <w:t> </w:t>
      </w:r>
      <w:r>
        <w:rPr/>
        <w:t>manajemen</w:t>
      </w:r>
      <w:r>
        <w:rPr>
          <w:spacing w:val="-6"/>
        </w:rPr>
        <w:t> </w:t>
      </w:r>
      <w:r>
        <w:rPr/>
        <w:t>sumber</w:t>
      </w:r>
      <w:r>
        <w:rPr>
          <w:spacing w:val="-7"/>
        </w:rPr>
        <w:t> </w:t>
      </w:r>
      <w:r>
        <w:rPr/>
        <w:t>daya manusia</w:t>
      </w:r>
      <w:r>
        <w:rPr>
          <w:spacing w:val="-15"/>
        </w:rPr>
        <w:t> </w:t>
      </w:r>
      <w:r>
        <w:rPr/>
        <w:t>dengan</w:t>
      </w:r>
      <w:r>
        <w:rPr>
          <w:spacing w:val="-15"/>
        </w:rPr>
        <w:t> </w:t>
      </w:r>
      <w:r>
        <w:rPr/>
        <w:t>memberikan</w:t>
      </w:r>
      <w:r>
        <w:rPr>
          <w:spacing w:val="-15"/>
        </w:rPr>
        <w:t> </w:t>
      </w:r>
      <w:r>
        <w:rPr/>
        <w:t>bukti</w:t>
      </w:r>
      <w:r>
        <w:rPr>
          <w:spacing w:val="-15"/>
        </w:rPr>
        <w:t> </w:t>
      </w:r>
      <w:r>
        <w:rPr/>
        <w:t>empiris</w:t>
      </w:r>
      <w:r>
        <w:rPr>
          <w:spacing w:val="-15"/>
        </w:rPr>
        <w:t> </w:t>
      </w:r>
      <w:r>
        <w:rPr/>
        <w:t>yang</w:t>
      </w:r>
      <w:r>
        <w:rPr>
          <w:spacing w:val="-15"/>
        </w:rPr>
        <w:t> </w:t>
      </w:r>
      <w:r>
        <w:rPr/>
        <w:t>kuat</w:t>
      </w:r>
      <w:r>
        <w:rPr>
          <w:spacing w:val="-15"/>
        </w:rPr>
        <w:t> </w:t>
      </w:r>
      <w:r>
        <w:rPr/>
        <w:t>mengenai</w:t>
      </w:r>
      <w:r>
        <w:rPr>
          <w:spacing w:val="-15"/>
        </w:rPr>
        <w:t> </w:t>
      </w:r>
      <w:r>
        <w:rPr/>
        <w:t>peran</w:t>
      </w:r>
      <w:r>
        <w:rPr>
          <w:spacing w:val="-15"/>
        </w:rPr>
        <w:t> </w:t>
      </w:r>
      <w:r>
        <w:rPr/>
        <w:t>keterampilan </w:t>
      </w:r>
      <w:r>
        <w:rPr>
          <w:i/>
        </w:rPr>
        <w:t>soft skill </w:t>
      </w:r>
      <w:r>
        <w:rPr/>
        <w:t>dan motivasi kerja terhadap kinerja karyawan, khususnya dalam konteks bisnis skala mikro dan kecil. Hal ini menegaskan kembali validitas teori yang menyatakan bahwa kualitas SDM, baik dari segi kemampuan teknis maupun non- teknis, adalah penentu utama keberhasilan organisasi.</w:t>
      </w:r>
    </w:p>
    <w:p>
      <w:pPr>
        <w:pStyle w:val="BodyText"/>
        <w:spacing w:after="0" w:line="360" w:lineRule="auto"/>
        <w:jc w:val="both"/>
        <w:sectPr>
          <w:pgSz w:w="11910" w:h="16840"/>
          <w:pgMar w:header="0" w:footer="784" w:top="1920" w:bottom="980" w:left="1700" w:right="1559"/>
        </w:sectPr>
      </w:pPr>
    </w:p>
    <w:p>
      <w:pPr>
        <w:pStyle w:val="BodyText"/>
        <w:spacing w:before="53"/>
      </w:pPr>
    </w:p>
    <w:p>
      <w:pPr>
        <w:pStyle w:val="BodyText"/>
        <w:spacing w:line="360" w:lineRule="auto"/>
        <w:ind w:left="568" w:right="137" w:firstLine="708"/>
        <w:jc w:val="both"/>
      </w:pPr>
      <w:r>
        <w:rPr/>
        <w:t>Secara</w:t>
      </w:r>
      <w:r>
        <w:rPr>
          <w:spacing w:val="-13"/>
        </w:rPr>
        <w:t> </w:t>
      </w:r>
      <w:r>
        <w:rPr/>
        <w:t>praktis,</w:t>
      </w:r>
      <w:r>
        <w:rPr>
          <w:spacing w:val="-13"/>
        </w:rPr>
        <w:t> </w:t>
      </w:r>
      <w:r>
        <w:rPr/>
        <w:t>temuan</w:t>
      </w:r>
      <w:r>
        <w:rPr>
          <w:spacing w:val="-13"/>
        </w:rPr>
        <w:t> </w:t>
      </w:r>
      <w:r>
        <w:rPr/>
        <w:t>ini</w:t>
      </w:r>
      <w:r>
        <w:rPr>
          <w:spacing w:val="-13"/>
        </w:rPr>
        <w:t> </w:t>
      </w:r>
      <w:r>
        <w:rPr/>
        <w:t>menunjukkan</w:t>
      </w:r>
      <w:r>
        <w:rPr>
          <w:spacing w:val="-13"/>
        </w:rPr>
        <w:t> </w:t>
      </w:r>
      <w:r>
        <w:rPr/>
        <w:t>bahwa</w:t>
      </w:r>
      <w:r>
        <w:rPr>
          <w:spacing w:val="-14"/>
        </w:rPr>
        <w:t> </w:t>
      </w:r>
      <w:r>
        <w:rPr/>
        <w:t>untuk</w:t>
      </w:r>
      <w:r>
        <w:rPr>
          <w:spacing w:val="-13"/>
        </w:rPr>
        <w:t> </w:t>
      </w:r>
      <w:r>
        <w:rPr/>
        <w:t>meningkatkan</w:t>
      </w:r>
      <w:r>
        <w:rPr>
          <w:spacing w:val="-14"/>
        </w:rPr>
        <w:t> </w:t>
      </w:r>
      <w:r>
        <w:rPr/>
        <w:t>kinerja karyawan, manajemen UMKM pasko kopi perlu memprioritaskan strategi pengelolaan SDM yang lebih sistematis. Mengingat variabel motivasi kerja memiliki</w:t>
      </w:r>
      <w:r>
        <w:rPr>
          <w:spacing w:val="-4"/>
        </w:rPr>
        <w:t> </w:t>
      </w:r>
      <w:r>
        <w:rPr/>
        <w:t>pengaruh</w:t>
      </w:r>
      <w:r>
        <w:rPr>
          <w:spacing w:val="-4"/>
        </w:rPr>
        <w:t> </w:t>
      </w:r>
      <w:r>
        <w:rPr/>
        <w:t>yang</w:t>
      </w:r>
      <w:r>
        <w:rPr>
          <w:spacing w:val="-2"/>
        </w:rPr>
        <w:t> </w:t>
      </w:r>
      <w:r>
        <w:rPr/>
        <w:t>paling</w:t>
      </w:r>
      <w:r>
        <w:rPr>
          <w:spacing w:val="-4"/>
        </w:rPr>
        <w:t> </w:t>
      </w:r>
      <w:r>
        <w:rPr/>
        <w:t>dominan,</w:t>
      </w:r>
      <w:r>
        <w:rPr>
          <w:spacing w:val="-4"/>
        </w:rPr>
        <w:t> </w:t>
      </w:r>
      <w:r>
        <w:rPr/>
        <w:t>fokus</w:t>
      </w:r>
      <w:r>
        <w:rPr>
          <w:spacing w:val="-5"/>
        </w:rPr>
        <w:t> </w:t>
      </w:r>
      <w:r>
        <w:rPr/>
        <w:t>utama</w:t>
      </w:r>
      <w:r>
        <w:rPr>
          <w:spacing w:val="-4"/>
        </w:rPr>
        <w:t> </w:t>
      </w:r>
      <w:r>
        <w:rPr/>
        <w:t>harus</w:t>
      </w:r>
      <w:r>
        <w:rPr>
          <w:spacing w:val="-5"/>
        </w:rPr>
        <w:t> </w:t>
      </w:r>
      <w:r>
        <w:rPr/>
        <w:t>diarahkan</w:t>
      </w:r>
      <w:r>
        <w:rPr>
          <w:spacing w:val="-4"/>
        </w:rPr>
        <w:t> </w:t>
      </w:r>
      <w:r>
        <w:rPr/>
        <w:t>pada</w:t>
      </w:r>
      <w:r>
        <w:rPr>
          <w:spacing w:val="-5"/>
        </w:rPr>
        <w:t> </w:t>
      </w:r>
      <w:r>
        <w:rPr/>
        <w:t>upaya menjaga dan meningkatkan motivasi. Ini dapat diwujudkan melalui pemberian kompensasi yang adil, menciptakan lingkungan kerja yang positif dan suportif, serta memberikan pengakuan dan kesempatan pengembangan diri secara berkelanjutan. Selain itu, investasi dalam pelatihan </w:t>
      </w:r>
      <w:r>
        <w:rPr>
          <w:i/>
        </w:rPr>
        <w:t>soft skill</w:t>
      </w:r>
      <w:r>
        <w:rPr/>
        <w:t>, seperti komunikasi dan kerja sama tim, juga penting untuk memastikan kualitas pelayanan yang konsisten. Dengan mengimplementasikan rekomendasi ini, UMKM tidak hanya akan meningkatkan kinerja karyawan, tetapi juga memperkuat daya saing dan memastikan keberlanjutan bisnis di tengah persaingan pasar yang ketat.</w:t>
      </w:r>
    </w:p>
    <w:p>
      <w:pPr>
        <w:pStyle w:val="BodyText"/>
        <w:spacing w:before="138"/>
      </w:pPr>
    </w:p>
    <w:p>
      <w:pPr>
        <w:pStyle w:val="ListParagraph"/>
        <w:numPr>
          <w:ilvl w:val="0"/>
          <w:numId w:val="44"/>
        </w:numPr>
        <w:tabs>
          <w:tab w:pos="995" w:val="left" w:leader="none"/>
        </w:tabs>
        <w:spacing w:line="240" w:lineRule="auto" w:before="0" w:after="0"/>
        <w:ind w:left="995" w:right="0" w:hanging="427"/>
        <w:jc w:val="both"/>
        <w:rPr>
          <w:sz w:val="24"/>
        </w:rPr>
      </w:pPr>
      <w:r>
        <w:rPr>
          <w:sz w:val="24"/>
        </w:rPr>
        <w:t>Saran</w:t>
      </w:r>
      <w:r>
        <w:rPr>
          <w:spacing w:val="-2"/>
          <w:sz w:val="24"/>
        </w:rPr>
        <w:t> </w:t>
      </w:r>
      <w:r>
        <w:rPr>
          <w:sz w:val="24"/>
        </w:rPr>
        <w:t>untuk</w:t>
      </w:r>
      <w:r>
        <w:rPr>
          <w:spacing w:val="-1"/>
          <w:sz w:val="24"/>
        </w:rPr>
        <w:t> </w:t>
      </w:r>
      <w:r>
        <w:rPr>
          <w:sz w:val="24"/>
        </w:rPr>
        <w:t>UMKM</w:t>
      </w:r>
      <w:r>
        <w:rPr>
          <w:spacing w:val="-1"/>
          <w:sz w:val="24"/>
        </w:rPr>
        <w:t> </w:t>
      </w:r>
      <w:r>
        <w:rPr>
          <w:sz w:val="24"/>
        </w:rPr>
        <w:t>pasko</w:t>
      </w:r>
      <w:r>
        <w:rPr>
          <w:spacing w:val="-1"/>
          <w:sz w:val="24"/>
        </w:rPr>
        <w:t> </w:t>
      </w:r>
      <w:r>
        <w:rPr>
          <w:spacing w:val="-4"/>
          <w:sz w:val="24"/>
        </w:rPr>
        <w:t>kopi</w:t>
      </w:r>
    </w:p>
    <w:p>
      <w:pPr>
        <w:pStyle w:val="ListParagraph"/>
        <w:numPr>
          <w:ilvl w:val="1"/>
          <w:numId w:val="44"/>
        </w:numPr>
        <w:tabs>
          <w:tab w:pos="994" w:val="left" w:leader="none"/>
        </w:tabs>
        <w:spacing w:line="240" w:lineRule="auto" w:before="139" w:after="0"/>
        <w:ind w:left="994" w:right="0" w:hanging="426"/>
        <w:jc w:val="both"/>
        <w:rPr>
          <w:sz w:val="24"/>
        </w:rPr>
      </w:pPr>
      <w:r>
        <w:rPr>
          <w:sz w:val="24"/>
        </w:rPr>
        <w:t>Keterampilan</w:t>
      </w:r>
      <w:r>
        <w:rPr>
          <w:spacing w:val="-3"/>
          <w:sz w:val="24"/>
        </w:rPr>
        <w:t> </w:t>
      </w:r>
      <w:r>
        <w:rPr>
          <w:i/>
          <w:sz w:val="24"/>
        </w:rPr>
        <w:t>Soft</w:t>
      </w:r>
      <w:r>
        <w:rPr>
          <w:i/>
          <w:spacing w:val="-2"/>
          <w:sz w:val="24"/>
        </w:rPr>
        <w:t> Skill</w:t>
      </w:r>
      <w:r>
        <w:rPr>
          <w:spacing w:val="-2"/>
          <w:sz w:val="24"/>
        </w:rPr>
        <w:t>:</w:t>
      </w:r>
    </w:p>
    <w:p>
      <w:pPr>
        <w:pStyle w:val="BodyText"/>
        <w:spacing w:line="360" w:lineRule="auto" w:before="137"/>
        <w:ind w:left="995" w:right="137"/>
        <w:jc w:val="both"/>
      </w:pPr>
      <w:r>
        <w:rPr/>
        <w:t>Tingkatkan kinerja karyawan melalui pelatihan soft skill yang berfokus pada komunikasi,</w:t>
      </w:r>
      <w:r>
        <w:rPr>
          <w:spacing w:val="-4"/>
        </w:rPr>
        <w:t> </w:t>
      </w:r>
      <w:r>
        <w:rPr/>
        <w:t>kerja</w:t>
      </w:r>
      <w:r>
        <w:rPr>
          <w:spacing w:val="-4"/>
        </w:rPr>
        <w:t> </w:t>
      </w:r>
      <w:r>
        <w:rPr/>
        <w:t>sama</w:t>
      </w:r>
      <w:r>
        <w:rPr>
          <w:spacing w:val="-4"/>
        </w:rPr>
        <w:t> </w:t>
      </w:r>
      <w:r>
        <w:rPr/>
        <w:t>tim,</w:t>
      </w:r>
      <w:r>
        <w:rPr>
          <w:spacing w:val="-4"/>
        </w:rPr>
        <w:t> </w:t>
      </w:r>
      <w:r>
        <w:rPr/>
        <w:t>tanggung</w:t>
      </w:r>
      <w:r>
        <w:rPr>
          <w:spacing w:val="-4"/>
        </w:rPr>
        <w:t> </w:t>
      </w:r>
      <w:r>
        <w:rPr/>
        <w:t>jawab,</w:t>
      </w:r>
      <w:r>
        <w:rPr>
          <w:spacing w:val="-4"/>
        </w:rPr>
        <w:t> </w:t>
      </w:r>
      <w:r>
        <w:rPr/>
        <w:t>dan</w:t>
      </w:r>
      <w:r>
        <w:rPr>
          <w:spacing w:val="-4"/>
        </w:rPr>
        <w:t> </w:t>
      </w:r>
      <w:r>
        <w:rPr/>
        <w:t>adaptasi.</w:t>
      </w:r>
      <w:r>
        <w:rPr>
          <w:spacing w:val="-4"/>
        </w:rPr>
        <w:t> </w:t>
      </w:r>
      <w:r>
        <w:rPr/>
        <w:t>Pelatihan</w:t>
      </w:r>
      <w:r>
        <w:rPr>
          <w:spacing w:val="-4"/>
        </w:rPr>
        <w:t> </w:t>
      </w:r>
      <w:r>
        <w:rPr/>
        <w:t>ini</w:t>
      </w:r>
      <w:r>
        <w:rPr>
          <w:spacing w:val="-4"/>
        </w:rPr>
        <w:t> </w:t>
      </w:r>
      <w:r>
        <w:rPr/>
        <w:t>dapat berupa workshop atau sesi mentoring reguler untuk memastikan karyawan mampu memberikan pelayanan yang konsisten dan berkualitas.</w:t>
      </w:r>
    </w:p>
    <w:p>
      <w:pPr>
        <w:pStyle w:val="ListParagraph"/>
        <w:numPr>
          <w:ilvl w:val="1"/>
          <w:numId w:val="44"/>
        </w:numPr>
        <w:tabs>
          <w:tab w:pos="994" w:val="left" w:leader="none"/>
        </w:tabs>
        <w:spacing w:line="240" w:lineRule="auto" w:before="0" w:after="0"/>
        <w:ind w:left="994" w:right="0" w:hanging="426"/>
        <w:jc w:val="both"/>
        <w:rPr>
          <w:sz w:val="24"/>
        </w:rPr>
      </w:pPr>
      <w:r>
        <w:rPr>
          <w:sz w:val="24"/>
        </w:rPr>
        <w:t>Motivasi </w:t>
      </w:r>
      <w:r>
        <w:rPr>
          <w:spacing w:val="-2"/>
          <w:sz w:val="24"/>
        </w:rPr>
        <w:t>Kerja:</w:t>
      </w:r>
    </w:p>
    <w:p>
      <w:pPr>
        <w:pStyle w:val="BodyText"/>
        <w:spacing w:line="360" w:lineRule="auto" w:before="140"/>
        <w:ind w:left="995" w:right="138"/>
        <w:jc w:val="both"/>
      </w:pPr>
      <w:r>
        <w:rPr/>
        <w:t>Mengingat motivasi kerja merupakan variabel dominan yang memengaruhi kinerja, manajemen harus memprioritaskan program yang meningkatkan motivasi. Hal ini dapat dilakukan dengan memberikan kompensasi yang kompetitif, menciptakan lingkungan kerja yang aman dan suportif, memberikan apresiasi atas kontribusi karyawan, serta menyediakan peluang untuk pengembangan diri dan karier.</w:t>
      </w:r>
    </w:p>
    <w:p>
      <w:pPr>
        <w:pStyle w:val="BodyText"/>
        <w:spacing w:before="137"/>
      </w:pPr>
    </w:p>
    <w:p>
      <w:pPr>
        <w:pStyle w:val="ListParagraph"/>
        <w:numPr>
          <w:ilvl w:val="0"/>
          <w:numId w:val="44"/>
        </w:numPr>
        <w:tabs>
          <w:tab w:pos="995" w:val="left" w:leader="none"/>
        </w:tabs>
        <w:spacing w:line="240" w:lineRule="auto" w:before="0" w:after="0"/>
        <w:ind w:left="995" w:right="0" w:hanging="427"/>
        <w:jc w:val="left"/>
        <w:rPr>
          <w:sz w:val="24"/>
        </w:rPr>
      </w:pPr>
      <w:r>
        <w:rPr>
          <w:sz w:val="24"/>
        </w:rPr>
        <w:t>Saran</w:t>
      </w:r>
      <w:r>
        <w:rPr>
          <w:spacing w:val="-2"/>
          <w:sz w:val="24"/>
        </w:rPr>
        <w:t> </w:t>
      </w:r>
      <w:r>
        <w:rPr>
          <w:sz w:val="24"/>
        </w:rPr>
        <w:t>untuk</w:t>
      </w:r>
      <w:r>
        <w:rPr>
          <w:spacing w:val="-2"/>
          <w:sz w:val="24"/>
        </w:rPr>
        <w:t> </w:t>
      </w:r>
      <w:r>
        <w:rPr>
          <w:sz w:val="24"/>
        </w:rPr>
        <w:t>akademisi</w:t>
      </w:r>
      <w:r>
        <w:rPr>
          <w:spacing w:val="-1"/>
          <w:sz w:val="24"/>
        </w:rPr>
        <w:t> </w:t>
      </w:r>
      <w:r>
        <w:rPr>
          <w:sz w:val="24"/>
        </w:rPr>
        <w:t>dan</w:t>
      </w:r>
      <w:r>
        <w:rPr>
          <w:spacing w:val="-2"/>
          <w:sz w:val="24"/>
        </w:rPr>
        <w:t> </w:t>
      </w:r>
      <w:r>
        <w:rPr>
          <w:sz w:val="24"/>
        </w:rPr>
        <w:t>penelitian</w:t>
      </w:r>
      <w:r>
        <w:rPr>
          <w:spacing w:val="-1"/>
          <w:sz w:val="24"/>
        </w:rPr>
        <w:t> </w:t>
      </w:r>
      <w:r>
        <w:rPr>
          <w:spacing w:val="-2"/>
          <w:sz w:val="24"/>
        </w:rPr>
        <w:t>lanjutan</w:t>
      </w:r>
    </w:p>
    <w:p>
      <w:pPr>
        <w:pStyle w:val="ListParagraph"/>
        <w:numPr>
          <w:ilvl w:val="1"/>
          <w:numId w:val="44"/>
        </w:numPr>
        <w:tabs>
          <w:tab w:pos="995" w:val="left" w:leader="none"/>
        </w:tabs>
        <w:spacing w:line="360" w:lineRule="auto" w:before="139" w:after="0"/>
        <w:ind w:left="995" w:right="138" w:hanging="428"/>
        <w:jc w:val="left"/>
        <w:rPr>
          <w:sz w:val="24"/>
        </w:rPr>
      </w:pPr>
      <w:r>
        <w:rPr>
          <w:sz w:val="24"/>
        </w:rPr>
        <w:t>Penelitian</w:t>
      </w:r>
      <w:r>
        <w:rPr>
          <w:spacing w:val="28"/>
          <w:sz w:val="24"/>
        </w:rPr>
        <w:t> </w:t>
      </w:r>
      <w:r>
        <w:rPr>
          <w:sz w:val="24"/>
        </w:rPr>
        <w:t>selanjutnya dapat</w:t>
      </w:r>
      <w:r>
        <w:rPr>
          <w:spacing w:val="28"/>
          <w:sz w:val="24"/>
        </w:rPr>
        <w:t> </w:t>
      </w:r>
      <w:r>
        <w:rPr>
          <w:sz w:val="24"/>
        </w:rPr>
        <w:t>mengkaji</w:t>
      </w:r>
      <w:r>
        <w:rPr>
          <w:spacing w:val="29"/>
          <w:sz w:val="24"/>
        </w:rPr>
        <w:t> </w:t>
      </w:r>
      <w:r>
        <w:rPr>
          <w:sz w:val="24"/>
        </w:rPr>
        <w:t>lebih</w:t>
      </w:r>
      <w:r>
        <w:rPr>
          <w:spacing w:val="28"/>
          <w:sz w:val="24"/>
        </w:rPr>
        <w:t> </w:t>
      </w:r>
      <w:r>
        <w:rPr>
          <w:sz w:val="24"/>
        </w:rPr>
        <w:t>dalam</w:t>
      </w:r>
      <w:r>
        <w:rPr>
          <w:spacing w:val="28"/>
          <w:sz w:val="24"/>
        </w:rPr>
        <w:t> </w:t>
      </w:r>
      <w:r>
        <w:rPr>
          <w:sz w:val="24"/>
        </w:rPr>
        <w:t>faktor-faktor</w:t>
      </w:r>
      <w:r>
        <w:rPr>
          <w:spacing w:val="28"/>
          <w:sz w:val="24"/>
        </w:rPr>
        <w:t> </w:t>
      </w:r>
      <w:r>
        <w:rPr>
          <w:sz w:val="24"/>
        </w:rPr>
        <w:t>lain</w:t>
      </w:r>
      <w:r>
        <w:rPr>
          <w:spacing w:val="28"/>
          <w:sz w:val="24"/>
        </w:rPr>
        <w:t> </w:t>
      </w:r>
      <w:r>
        <w:rPr>
          <w:sz w:val="24"/>
        </w:rPr>
        <w:t>di</w:t>
      </w:r>
      <w:r>
        <w:rPr>
          <w:spacing w:val="28"/>
          <w:sz w:val="24"/>
        </w:rPr>
        <w:t> </w:t>
      </w:r>
      <w:r>
        <w:rPr>
          <w:sz w:val="24"/>
        </w:rPr>
        <w:t>luar keterampilan</w:t>
      </w:r>
      <w:r>
        <w:rPr>
          <w:spacing w:val="40"/>
          <w:sz w:val="24"/>
        </w:rPr>
        <w:t> </w:t>
      </w:r>
      <w:r>
        <w:rPr>
          <w:i/>
          <w:sz w:val="24"/>
        </w:rPr>
        <w:t>soft</w:t>
      </w:r>
      <w:r>
        <w:rPr>
          <w:i/>
          <w:spacing w:val="40"/>
          <w:sz w:val="24"/>
        </w:rPr>
        <w:t> </w:t>
      </w:r>
      <w:r>
        <w:rPr>
          <w:i/>
          <w:sz w:val="24"/>
        </w:rPr>
        <w:t>skill</w:t>
      </w:r>
      <w:r>
        <w:rPr>
          <w:i/>
          <w:spacing w:val="40"/>
          <w:sz w:val="24"/>
        </w:rPr>
        <w:t> </w:t>
      </w:r>
      <w:r>
        <w:rPr>
          <w:sz w:val="24"/>
        </w:rPr>
        <w:t>dan</w:t>
      </w:r>
      <w:r>
        <w:rPr>
          <w:spacing w:val="40"/>
          <w:sz w:val="24"/>
        </w:rPr>
        <w:t> </w:t>
      </w:r>
      <w:r>
        <w:rPr>
          <w:sz w:val="24"/>
        </w:rPr>
        <w:t>motivasi</w:t>
      </w:r>
      <w:r>
        <w:rPr>
          <w:spacing w:val="40"/>
          <w:sz w:val="24"/>
        </w:rPr>
        <w:t> </w:t>
      </w:r>
      <w:r>
        <w:rPr>
          <w:sz w:val="24"/>
        </w:rPr>
        <w:t>kerja</w:t>
      </w:r>
      <w:r>
        <w:rPr>
          <w:spacing w:val="40"/>
          <w:sz w:val="24"/>
        </w:rPr>
        <w:t> </w:t>
      </w:r>
      <w:r>
        <w:rPr>
          <w:sz w:val="24"/>
        </w:rPr>
        <w:t>yang</w:t>
      </w:r>
      <w:r>
        <w:rPr>
          <w:spacing w:val="40"/>
          <w:sz w:val="24"/>
        </w:rPr>
        <w:t> </w:t>
      </w:r>
      <w:r>
        <w:rPr>
          <w:sz w:val="24"/>
        </w:rPr>
        <w:t>juga</w:t>
      </w:r>
      <w:r>
        <w:rPr>
          <w:spacing w:val="40"/>
          <w:sz w:val="24"/>
        </w:rPr>
        <w:t> </w:t>
      </w:r>
      <w:r>
        <w:rPr>
          <w:sz w:val="24"/>
        </w:rPr>
        <w:t>memengaruhi</w:t>
      </w:r>
      <w:r>
        <w:rPr>
          <w:spacing w:val="40"/>
          <w:sz w:val="24"/>
        </w:rPr>
        <w:t> </w:t>
      </w:r>
      <w:r>
        <w:rPr>
          <w:sz w:val="24"/>
        </w:rPr>
        <w:t>kinerja</w:t>
      </w:r>
    </w:p>
    <w:p>
      <w:pPr>
        <w:pStyle w:val="ListParagraph"/>
        <w:spacing w:after="0" w:line="360" w:lineRule="auto"/>
        <w:jc w:val="left"/>
        <w:rPr>
          <w:sz w:val="24"/>
        </w:rPr>
        <w:sectPr>
          <w:pgSz w:w="11910" w:h="16840"/>
          <w:pgMar w:header="0" w:footer="784" w:top="1920" w:bottom="980" w:left="1700" w:right="1559"/>
        </w:sectPr>
      </w:pPr>
    </w:p>
    <w:p>
      <w:pPr>
        <w:pStyle w:val="BodyText"/>
        <w:spacing w:before="53"/>
      </w:pPr>
    </w:p>
    <w:p>
      <w:pPr>
        <w:pStyle w:val="BodyText"/>
        <w:spacing w:line="360" w:lineRule="auto"/>
        <w:ind w:left="995" w:right="143"/>
        <w:jc w:val="both"/>
      </w:pPr>
      <w:r>
        <w:rPr/>
        <w:t>karyawan di UMKM, seperti gaya kepemimpinan, budaya organisasi, dan </w:t>
      </w:r>
      <w:r>
        <w:rPr>
          <w:spacing w:val="-2"/>
        </w:rPr>
        <w:t>kompensasi.</w:t>
      </w:r>
    </w:p>
    <w:p>
      <w:pPr>
        <w:pStyle w:val="ListParagraph"/>
        <w:numPr>
          <w:ilvl w:val="1"/>
          <w:numId w:val="44"/>
        </w:numPr>
        <w:tabs>
          <w:tab w:pos="993" w:val="left" w:leader="none"/>
          <w:tab w:pos="995" w:val="left" w:leader="none"/>
        </w:tabs>
        <w:spacing w:line="360" w:lineRule="auto" w:before="0" w:after="0"/>
        <w:ind w:left="995" w:right="136" w:hanging="428"/>
        <w:jc w:val="both"/>
        <w:rPr>
          <w:sz w:val="24"/>
        </w:rPr>
      </w:pPr>
      <w:r>
        <w:rPr>
          <w:sz w:val="24"/>
        </w:rPr>
        <w:t>Dianjurkan untuk menggunakan metode kualitatif atau mixed-method agar dapat menggali pemahaman yang lebih mendalam mengenai alasan di balik tingkat motivasi dan </w:t>
      </w:r>
      <w:r>
        <w:rPr>
          <w:i/>
          <w:sz w:val="24"/>
        </w:rPr>
        <w:t>soft skill </w:t>
      </w:r>
      <w:r>
        <w:rPr>
          <w:sz w:val="24"/>
        </w:rPr>
        <w:t>karyawan di UMKM.</w:t>
      </w:r>
    </w:p>
    <w:p>
      <w:pPr>
        <w:pStyle w:val="ListParagraph"/>
        <w:spacing w:after="0" w:line="360" w:lineRule="auto"/>
        <w:jc w:val="both"/>
        <w:rPr>
          <w:sz w:val="24"/>
        </w:rPr>
        <w:sectPr>
          <w:pgSz w:w="11910" w:h="16840"/>
          <w:pgMar w:header="0" w:footer="784" w:top="1920" w:bottom="980" w:left="1700" w:right="1559"/>
        </w:sectPr>
      </w:pPr>
    </w:p>
    <w:p>
      <w:pPr>
        <w:pStyle w:val="BodyText"/>
        <w:spacing w:before="53"/>
      </w:pPr>
    </w:p>
    <w:p>
      <w:pPr>
        <w:pStyle w:val="Heading2"/>
        <w:ind w:left="3717"/>
        <w:jc w:val="left"/>
      </w:pPr>
      <w:bookmarkStart w:name="_bookmark12" w:id="14"/>
      <w:bookmarkEnd w:id="14"/>
      <w:r>
        <w:rPr>
          <w:b w:val="0"/>
        </w:rPr>
      </w:r>
      <w:r>
        <w:rPr>
          <w:spacing w:val="-2"/>
        </w:rPr>
        <w:t>DAFTAR</w:t>
      </w:r>
      <w:r>
        <w:rPr>
          <w:spacing w:val="-11"/>
        </w:rPr>
        <w:t> </w:t>
      </w:r>
      <w:r>
        <w:rPr>
          <w:spacing w:val="-2"/>
        </w:rPr>
        <w:t>PUSTAKA</w:t>
      </w:r>
    </w:p>
    <w:p>
      <w:pPr>
        <w:pStyle w:val="BodyText"/>
        <w:rPr>
          <w:b/>
        </w:rPr>
      </w:pPr>
    </w:p>
    <w:p>
      <w:pPr>
        <w:pStyle w:val="BodyText"/>
        <w:spacing w:before="2"/>
        <w:rPr>
          <w:b/>
        </w:rPr>
      </w:pPr>
    </w:p>
    <w:p>
      <w:pPr>
        <w:spacing w:line="276" w:lineRule="auto" w:before="0"/>
        <w:ind w:left="1288" w:right="138" w:hanging="720"/>
        <w:jc w:val="both"/>
        <w:rPr>
          <w:sz w:val="24"/>
        </w:rPr>
      </w:pPr>
      <w:r>
        <w:rPr>
          <w:sz w:val="24"/>
        </w:rPr>
        <w:t>Adinda, T. N., Firdaus, M. A., &amp; Agung, S. (2023). Pengaruh Motivasi Kerja dan Disiplin Kerja Terhadap Kinerja Karyawan. </w:t>
      </w:r>
      <w:r>
        <w:rPr>
          <w:i/>
          <w:sz w:val="24"/>
        </w:rPr>
        <w:t>Indonesian Journal of Innovation Multidisipliner Research</w:t>
      </w:r>
      <w:r>
        <w:rPr>
          <w:sz w:val="24"/>
        </w:rPr>
        <w:t>, </w:t>
      </w:r>
      <w:r>
        <w:rPr>
          <w:i/>
          <w:sz w:val="24"/>
        </w:rPr>
        <w:t>1</w:t>
      </w:r>
      <w:r>
        <w:rPr>
          <w:sz w:val="24"/>
        </w:rPr>
        <w:t>(3), 134–143. </w:t>
      </w:r>
      <w:r>
        <w:rPr>
          <w:spacing w:val="-2"/>
          <w:sz w:val="24"/>
        </w:rPr>
        <w:t>https://doi.org/10.31004/ijim.v1i3.15</w:t>
      </w:r>
    </w:p>
    <w:p>
      <w:pPr>
        <w:pStyle w:val="BodyText"/>
        <w:spacing w:line="276" w:lineRule="auto" w:before="159"/>
        <w:ind w:left="1288" w:right="141" w:hanging="720"/>
        <w:jc w:val="both"/>
      </w:pPr>
      <w:r>
        <w:rPr/>
        <w:t>Alamsyah,</w:t>
      </w:r>
      <w:r>
        <w:rPr>
          <w:spacing w:val="-1"/>
        </w:rPr>
        <w:t> </w:t>
      </w:r>
      <w:r>
        <w:rPr/>
        <w:t>M.</w:t>
      </w:r>
      <w:r>
        <w:rPr>
          <w:spacing w:val="-1"/>
        </w:rPr>
        <w:t> </w:t>
      </w:r>
      <w:r>
        <w:rPr/>
        <w:t>B.</w:t>
      </w:r>
      <w:r>
        <w:rPr>
          <w:spacing w:val="-5"/>
        </w:rPr>
        <w:t> </w:t>
      </w:r>
      <w:r>
        <w:rPr/>
        <w:t>T.,</w:t>
      </w:r>
      <w:r>
        <w:rPr>
          <w:spacing w:val="-1"/>
        </w:rPr>
        <w:t> </w:t>
      </w:r>
      <w:r>
        <w:rPr/>
        <w:t>&amp;</w:t>
      </w:r>
      <w:r>
        <w:rPr>
          <w:spacing w:val="-3"/>
        </w:rPr>
        <w:t> </w:t>
      </w:r>
      <w:r>
        <w:rPr/>
        <w:t>Setyowati,</w:t>
      </w:r>
      <w:r>
        <w:rPr>
          <w:spacing w:val="-1"/>
        </w:rPr>
        <w:t> </w:t>
      </w:r>
      <w:r>
        <w:rPr/>
        <w:t>E.</w:t>
      </w:r>
      <w:r>
        <w:rPr>
          <w:spacing w:val="-1"/>
        </w:rPr>
        <w:t> </w:t>
      </w:r>
      <w:r>
        <w:rPr/>
        <w:t>(2019).</w:t>
      </w:r>
      <w:r>
        <w:rPr>
          <w:spacing w:val="-2"/>
        </w:rPr>
        <w:t> </w:t>
      </w:r>
      <w:r>
        <w:rPr/>
        <w:t>Pengaruh</w:t>
      </w:r>
      <w:r>
        <w:rPr>
          <w:spacing w:val="-2"/>
        </w:rPr>
        <w:t> </w:t>
      </w:r>
      <w:r>
        <w:rPr/>
        <w:t>Motivasi Dan</w:t>
      </w:r>
      <w:r>
        <w:rPr>
          <w:spacing w:val="-1"/>
        </w:rPr>
        <w:t> </w:t>
      </w:r>
      <w:r>
        <w:rPr/>
        <w:t>Kompensasi Terhadap</w:t>
      </w:r>
      <w:r>
        <w:rPr>
          <w:spacing w:val="-9"/>
        </w:rPr>
        <w:t> </w:t>
      </w:r>
      <w:r>
        <w:rPr/>
        <w:t>Kinerja</w:t>
      </w:r>
      <w:r>
        <w:rPr>
          <w:spacing w:val="-10"/>
        </w:rPr>
        <w:t> </w:t>
      </w:r>
      <w:r>
        <w:rPr/>
        <w:t>Karyawan</w:t>
      </w:r>
      <w:r>
        <w:rPr>
          <w:spacing w:val="-9"/>
        </w:rPr>
        <w:t> </w:t>
      </w:r>
      <w:r>
        <w:rPr/>
        <w:t>(Studi</w:t>
      </w:r>
      <w:r>
        <w:rPr>
          <w:spacing w:val="-9"/>
        </w:rPr>
        <w:t> </w:t>
      </w:r>
      <w:r>
        <w:rPr/>
        <w:t>Kasus</w:t>
      </w:r>
      <w:r>
        <w:rPr>
          <w:spacing w:val="-9"/>
        </w:rPr>
        <w:t> </w:t>
      </w:r>
      <w:r>
        <w:rPr/>
        <w:t>Pada</w:t>
      </w:r>
      <w:r>
        <w:rPr>
          <w:spacing w:val="-9"/>
        </w:rPr>
        <w:t> </w:t>
      </w:r>
      <w:r>
        <w:rPr/>
        <w:t>PT.</w:t>
      </w:r>
      <w:r>
        <w:rPr>
          <w:spacing w:val="-9"/>
        </w:rPr>
        <w:t> </w:t>
      </w:r>
      <w:r>
        <w:rPr/>
        <w:t>United</w:t>
      </w:r>
      <w:r>
        <w:rPr>
          <w:spacing w:val="-9"/>
        </w:rPr>
        <w:t> </w:t>
      </w:r>
      <w:r>
        <w:rPr/>
        <w:t>Indo</w:t>
      </w:r>
      <w:r>
        <w:rPr>
          <w:spacing w:val="-9"/>
        </w:rPr>
        <w:t> </w:t>
      </w:r>
      <w:r>
        <w:rPr/>
        <w:t>Surabaya). Jurnal Manajemen Dan Bisnis, 7(4)</w:t>
      </w:r>
    </w:p>
    <w:p>
      <w:pPr>
        <w:pStyle w:val="BodyText"/>
        <w:tabs>
          <w:tab w:pos="3857" w:val="left" w:leader="none"/>
          <w:tab w:pos="5726" w:val="left" w:leader="none"/>
          <w:tab w:pos="7908" w:val="left" w:leader="none"/>
        </w:tabs>
        <w:spacing w:line="276" w:lineRule="auto" w:before="162"/>
        <w:ind w:left="1288" w:right="141" w:hanging="720"/>
        <w:jc w:val="both"/>
      </w:pPr>
      <w:r>
        <w:rPr/>
        <w:t>Amelia, A., Manurung, K. A., &amp; Purnomo, D. B. (2022). Peranan Manajemen Sumberdaya Manusia Dalam</w:t>
      </w:r>
      <w:r>
        <w:rPr>
          <w:spacing w:val="40"/>
        </w:rPr>
        <w:t> </w:t>
      </w:r>
      <w:r>
        <w:rPr/>
        <w:t>Organisasi. Mimbar</w:t>
      </w:r>
      <w:r>
        <w:rPr>
          <w:spacing w:val="40"/>
        </w:rPr>
        <w:t> </w:t>
      </w:r>
      <w:r>
        <w:rPr/>
        <w:t>Kampus:</w:t>
      </w:r>
      <w:r>
        <w:rPr>
          <w:spacing w:val="40"/>
        </w:rPr>
        <w:t> </w:t>
      </w:r>
      <w:r>
        <w:rPr/>
        <w:t>Jurnal </w:t>
      </w:r>
      <w:r>
        <w:rPr>
          <w:spacing w:val="-2"/>
        </w:rPr>
        <w:t>Pendidikan</w:t>
      </w:r>
      <w:r>
        <w:rPr/>
        <w:tab/>
      </w:r>
      <w:r>
        <w:rPr>
          <w:spacing w:val="-4"/>
        </w:rPr>
        <w:t>Dan</w:t>
      </w:r>
      <w:r>
        <w:rPr/>
        <w:tab/>
      </w:r>
      <w:r>
        <w:rPr>
          <w:spacing w:val="-2"/>
        </w:rPr>
        <w:t>Agama</w:t>
      </w:r>
      <w:r>
        <w:rPr/>
        <w:tab/>
      </w:r>
      <w:r>
        <w:rPr>
          <w:spacing w:val="-2"/>
        </w:rPr>
        <w:t>Islam, 21(2).https://doi.org/10.47467/mk.v21i2.935</w:t>
      </w:r>
    </w:p>
    <w:p>
      <w:pPr>
        <w:pStyle w:val="BodyText"/>
        <w:spacing w:line="276" w:lineRule="auto" w:before="158"/>
        <w:ind w:left="1288" w:right="137" w:hanging="720"/>
        <w:jc w:val="both"/>
      </w:pPr>
      <w:r>
        <w:rPr/>
        <w:t>Aprilyanto,</w:t>
      </w:r>
      <w:r>
        <w:rPr>
          <w:spacing w:val="-9"/>
        </w:rPr>
        <w:t> </w:t>
      </w:r>
      <w:r>
        <w:rPr/>
        <w:t>J.</w:t>
      </w:r>
      <w:r>
        <w:rPr>
          <w:spacing w:val="-9"/>
        </w:rPr>
        <w:t> </w:t>
      </w:r>
      <w:r>
        <w:rPr/>
        <w:t>O.</w:t>
      </w:r>
      <w:r>
        <w:rPr>
          <w:spacing w:val="-10"/>
        </w:rPr>
        <w:t> </w:t>
      </w:r>
      <w:r>
        <w:rPr/>
        <w:t>(2020).</w:t>
      </w:r>
      <w:r>
        <w:rPr>
          <w:spacing w:val="-6"/>
        </w:rPr>
        <w:t> </w:t>
      </w:r>
      <w:r>
        <w:rPr/>
        <w:t>Pengaruh</w:t>
      </w:r>
      <w:r>
        <w:rPr>
          <w:spacing w:val="-10"/>
        </w:rPr>
        <w:t> </w:t>
      </w:r>
      <w:r>
        <w:rPr/>
        <w:t>Soft</w:t>
      </w:r>
      <w:r>
        <w:rPr>
          <w:spacing w:val="-9"/>
        </w:rPr>
        <w:t> </w:t>
      </w:r>
      <w:r>
        <w:rPr/>
        <w:t>skill</w:t>
      </w:r>
      <w:r>
        <w:rPr>
          <w:spacing w:val="-9"/>
        </w:rPr>
        <w:t> </w:t>
      </w:r>
      <w:r>
        <w:rPr/>
        <w:t>Dan</w:t>
      </w:r>
      <w:r>
        <w:rPr>
          <w:spacing w:val="-6"/>
        </w:rPr>
        <w:t> </w:t>
      </w:r>
      <w:r>
        <w:rPr/>
        <w:t>Hard</w:t>
      </w:r>
      <w:r>
        <w:rPr>
          <w:spacing w:val="-10"/>
        </w:rPr>
        <w:t> </w:t>
      </w:r>
      <w:r>
        <w:rPr/>
        <w:t>skill</w:t>
      </w:r>
      <w:r>
        <w:rPr>
          <w:spacing w:val="-14"/>
        </w:rPr>
        <w:t> </w:t>
      </w:r>
      <w:r>
        <w:rPr/>
        <w:t>Terhadap</w:t>
      </w:r>
      <w:r>
        <w:rPr>
          <w:spacing w:val="-8"/>
        </w:rPr>
        <w:t> </w:t>
      </w:r>
      <w:r>
        <w:rPr/>
        <w:t>Kinerja</w:t>
      </w:r>
      <w:r>
        <w:rPr>
          <w:spacing w:val="-10"/>
        </w:rPr>
        <w:t> </w:t>
      </w:r>
      <w:r>
        <w:rPr/>
        <w:t>Pada PT Cahaya Indah MadyaPratama Lamongan. Eco-Entrepreneur, 6(2), 97- </w:t>
      </w:r>
      <w:r>
        <w:rPr>
          <w:spacing w:val="-4"/>
        </w:rPr>
        <w:t>107.</w:t>
      </w:r>
    </w:p>
    <w:p>
      <w:pPr>
        <w:pStyle w:val="BodyText"/>
        <w:spacing w:line="276" w:lineRule="auto" w:before="162"/>
        <w:ind w:left="1288" w:right="141" w:hanging="720"/>
        <w:jc w:val="both"/>
      </w:pPr>
      <w:r>
        <w:rPr/>
        <w:t>Ardanti, D. M., &amp; Rahardja, E. (2017). Pengaruh Pelatihan, Efikasi Diri dan Keterikatan Karyawan Terhadap Kinerja Karyawan (Studi Pada Patra Semarang</w:t>
      </w:r>
      <w:r>
        <w:rPr>
          <w:spacing w:val="-5"/>
        </w:rPr>
        <w:t> </w:t>
      </w:r>
      <w:r>
        <w:rPr/>
        <w:t>Hotel</w:t>
      </w:r>
      <w:r>
        <w:rPr>
          <w:spacing w:val="-5"/>
        </w:rPr>
        <w:t> </w:t>
      </w:r>
      <w:r>
        <w:rPr/>
        <w:t>&amp;</w:t>
      </w:r>
      <w:r>
        <w:rPr>
          <w:spacing w:val="-5"/>
        </w:rPr>
        <w:t> </w:t>
      </w:r>
      <w:r>
        <w:rPr/>
        <w:t>Convention.</w:t>
      </w:r>
      <w:r>
        <w:rPr>
          <w:spacing w:val="-5"/>
        </w:rPr>
        <w:t> </w:t>
      </w:r>
      <w:r>
        <w:rPr/>
        <w:t>Diponegoro</w:t>
      </w:r>
      <w:r>
        <w:rPr>
          <w:spacing w:val="-6"/>
        </w:rPr>
        <w:t> </w:t>
      </w:r>
      <w:r>
        <w:rPr/>
        <w:t>Journal</w:t>
      </w:r>
      <w:r>
        <w:rPr>
          <w:spacing w:val="-5"/>
        </w:rPr>
        <w:t> </w:t>
      </w:r>
      <w:r>
        <w:rPr/>
        <w:t>Of</w:t>
      </w:r>
      <w:r>
        <w:rPr>
          <w:spacing w:val="-5"/>
        </w:rPr>
        <w:t> </w:t>
      </w:r>
      <w:r>
        <w:rPr/>
        <w:t>Management,</w:t>
      </w:r>
      <w:r>
        <w:rPr>
          <w:spacing w:val="-5"/>
        </w:rPr>
        <w:t> </w:t>
      </w:r>
      <w:r>
        <w:rPr/>
        <w:t>6(3), </w:t>
      </w:r>
      <w:r>
        <w:rPr>
          <w:spacing w:val="-2"/>
        </w:rPr>
        <w:t>1–11.</w:t>
      </w:r>
    </w:p>
    <w:p>
      <w:pPr>
        <w:pStyle w:val="BodyText"/>
        <w:spacing w:line="259" w:lineRule="auto" w:before="159"/>
        <w:ind w:left="1276" w:right="141" w:hanging="708"/>
        <w:jc w:val="both"/>
      </w:pPr>
      <w:r>
        <w:rPr/>
        <w:t>Aropi,</w:t>
      </w:r>
      <w:r>
        <w:rPr>
          <w:spacing w:val="-1"/>
        </w:rPr>
        <w:t> </w:t>
      </w:r>
      <w:r>
        <w:rPr/>
        <w:t>A. (2022). Pengaruh Motivasi Kerja dan Kepemimpinan terhadap Kinerja Guru di SMP Negeri 1 Surakarta. Jurnal Pendidikan dan Pembelajaran. ISSN</w:t>
      </w:r>
      <w:r>
        <w:rPr>
          <w:spacing w:val="40"/>
        </w:rPr>
        <w:t> </w:t>
      </w:r>
      <w:r>
        <w:rPr/>
        <w:t>: 2355-3445. Volume. 25, No. 2, Maret 2022. Universitas Sebelas </w:t>
      </w:r>
      <w:r>
        <w:rPr>
          <w:spacing w:val="-2"/>
        </w:rPr>
        <w:t>Maret.</w:t>
      </w:r>
    </w:p>
    <w:p>
      <w:pPr>
        <w:pStyle w:val="BodyText"/>
        <w:spacing w:line="276" w:lineRule="auto" w:before="159"/>
        <w:ind w:left="1288" w:right="141" w:hanging="720"/>
        <w:jc w:val="both"/>
      </w:pPr>
      <w:r>
        <w:rPr/>
        <w:t>Ervina, F. Ferdinand, and M. Meitiana, "Pengaruh Kompensasi Terhadap Kinerja </w:t>
      </w:r>
      <w:r>
        <w:rPr>
          <w:spacing w:val="-2"/>
        </w:rPr>
        <w:t>Pegawai</w:t>
      </w:r>
      <w:r>
        <w:rPr>
          <w:spacing w:val="-11"/>
        </w:rPr>
        <w:t> </w:t>
      </w:r>
      <w:r>
        <w:rPr>
          <w:spacing w:val="-2"/>
        </w:rPr>
        <w:t>Dengan</w:t>
      </w:r>
      <w:r>
        <w:rPr>
          <w:spacing w:val="-10"/>
        </w:rPr>
        <w:t> </w:t>
      </w:r>
      <w:r>
        <w:rPr>
          <w:spacing w:val="-2"/>
        </w:rPr>
        <w:t>Motivasi</w:t>
      </w:r>
      <w:r>
        <w:rPr>
          <w:spacing w:val="-9"/>
        </w:rPr>
        <w:t> </w:t>
      </w:r>
      <w:r>
        <w:rPr>
          <w:spacing w:val="-2"/>
        </w:rPr>
        <w:t>Sebagai</w:t>
      </w:r>
      <w:r>
        <w:rPr>
          <w:spacing w:val="-13"/>
        </w:rPr>
        <w:t> </w:t>
      </w:r>
      <w:r>
        <w:rPr>
          <w:spacing w:val="-2"/>
        </w:rPr>
        <w:t>Variabel</w:t>
      </w:r>
      <w:r>
        <w:rPr>
          <w:spacing w:val="-9"/>
        </w:rPr>
        <w:t> </w:t>
      </w:r>
      <w:r>
        <w:rPr>
          <w:spacing w:val="-2"/>
        </w:rPr>
        <w:t>Mediasi</w:t>
      </w:r>
      <w:r>
        <w:rPr>
          <w:spacing w:val="-9"/>
        </w:rPr>
        <w:t> </w:t>
      </w:r>
      <w:r>
        <w:rPr>
          <w:spacing w:val="-2"/>
        </w:rPr>
        <w:t>Pada</w:t>
      </w:r>
      <w:r>
        <w:rPr>
          <w:spacing w:val="-12"/>
        </w:rPr>
        <w:t> </w:t>
      </w:r>
      <w:r>
        <w:rPr>
          <w:spacing w:val="-2"/>
        </w:rPr>
        <w:t>PT.</w:t>
      </w:r>
      <w:r>
        <w:rPr>
          <w:spacing w:val="-13"/>
        </w:rPr>
        <w:t> </w:t>
      </w:r>
      <w:r>
        <w:rPr>
          <w:spacing w:val="-2"/>
        </w:rPr>
        <w:t>Pos</w:t>
      </w:r>
      <w:r>
        <w:rPr>
          <w:spacing w:val="-10"/>
        </w:rPr>
        <w:t> </w:t>
      </w:r>
      <w:r>
        <w:rPr>
          <w:spacing w:val="-2"/>
        </w:rPr>
        <w:t>Indonesia </w:t>
      </w:r>
      <w:r>
        <w:rPr/>
        <w:t>Kantor</w:t>
      </w:r>
      <w:r>
        <w:rPr>
          <w:spacing w:val="-6"/>
        </w:rPr>
        <w:t> </w:t>
      </w:r>
      <w:r>
        <w:rPr/>
        <w:t>Pos</w:t>
      </w:r>
      <w:r>
        <w:rPr>
          <w:spacing w:val="-6"/>
        </w:rPr>
        <w:t> </w:t>
      </w:r>
      <w:r>
        <w:rPr/>
        <w:t>Palangka</w:t>
      </w:r>
      <w:r>
        <w:rPr>
          <w:spacing w:val="-5"/>
        </w:rPr>
        <w:t> </w:t>
      </w:r>
      <w:r>
        <w:rPr/>
        <w:t>Raya,"</w:t>
      </w:r>
      <w:r>
        <w:rPr>
          <w:spacing w:val="-5"/>
        </w:rPr>
        <w:t> </w:t>
      </w:r>
      <w:r>
        <w:rPr/>
        <w:t>Edunomics</w:t>
      </w:r>
      <w:r>
        <w:rPr>
          <w:spacing w:val="-6"/>
        </w:rPr>
        <w:t> </w:t>
      </w:r>
      <w:r>
        <w:rPr/>
        <w:t>Journal,</w:t>
      </w:r>
      <w:r>
        <w:rPr>
          <w:spacing w:val="-5"/>
        </w:rPr>
        <w:t> </w:t>
      </w:r>
      <w:r>
        <w:rPr/>
        <w:t>vol.</w:t>
      </w:r>
      <w:r>
        <w:rPr>
          <w:spacing w:val="-5"/>
        </w:rPr>
        <w:t> </w:t>
      </w:r>
      <w:r>
        <w:rPr/>
        <w:t>4,</w:t>
      </w:r>
      <w:r>
        <w:rPr>
          <w:spacing w:val="-6"/>
        </w:rPr>
        <w:t> </w:t>
      </w:r>
      <w:r>
        <w:rPr/>
        <w:t>no.</w:t>
      </w:r>
      <w:r>
        <w:rPr>
          <w:spacing w:val="-6"/>
        </w:rPr>
        <w:t> </w:t>
      </w:r>
      <w:r>
        <w:rPr/>
        <w:t>2,</w:t>
      </w:r>
      <w:r>
        <w:rPr>
          <w:spacing w:val="-6"/>
        </w:rPr>
        <w:t> </w:t>
      </w:r>
      <w:r>
        <w:rPr/>
        <w:t>pp.</w:t>
      </w:r>
      <w:r>
        <w:rPr>
          <w:spacing w:val="-6"/>
        </w:rPr>
        <w:t> </w:t>
      </w:r>
      <w:r>
        <w:rPr/>
        <w:t>144-166, </w:t>
      </w:r>
      <w:r>
        <w:rPr>
          <w:spacing w:val="-2"/>
        </w:rPr>
        <w:t>2023.</w:t>
      </w:r>
    </w:p>
    <w:p>
      <w:pPr>
        <w:tabs>
          <w:tab w:pos="3398" w:val="left" w:leader="none"/>
          <w:tab w:pos="5861" w:val="left" w:leader="none"/>
          <w:tab w:pos="7606" w:val="left" w:leader="none"/>
        </w:tabs>
        <w:spacing w:line="276" w:lineRule="auto" w:before="161"/>
        <w:ind w:left="1288" w:right="138" w:hanging="720"/>
        <w:jc w:val="both"/>
        <w:rPr>
          <w:sz w:val="24"/>
        </w:rPr>
      </w:pPr>
      <w:r>
        <w:rPr>
          <w:sz w:val="24"/>
        </w:rPr>
        <w:t>Farhan, R. M., &amp; Indriyaningrum, K. (2023). the Influence of Work Discipline, Work Motivation, and Work Environment on Employee Performance. </w:t>
      </w:r>
      <w:r>
        <w:rPr>
          <w:i/>
          <w:sz w:val="24"/>
        </w:rPr>
        <w:t>International Journal of Accounting, Management, Economics and Social </w:t>
      </w:r>
      <w:r>
        <w:rPr>
          <w:i/>
          <w:spacing w:val="-2"/>
          <w:sz w:val="24"/>
        </w:rPr>
        <w:t>Sciences</w:t>
      </w:r>
      <w:r>
        <w:rPr>
          <w:i/>
          <w:sz w:val="24"/>
        </w:rPr>
        <w:tab/>
      </w:r>
      <w:r>
        <w:rPr>
          <w:i/>
          <w:spacing w:val="-2"/>
          <w:sz w:val="24"/>
        </w:rPr>
        <w:t>(IJAMESC)</w:t>
      </w:r>
      <w:r>
        <w:rPr>
          <w:spacing w:val="-2"/>
          <w:sz w:val="24"/>
        </w:rPr>
        <w:t>,</w:t>
      </w:r>
      <w:r>
        <w:rPr>
          <w:sz w:val="24"/>
        </w:rPr>
        <w:tab/>
      </w:r>
      <w:r>
        <w:rPr>
          <w:i/>
          <w:spacing w:val="-2"/>
          <w:sz w:val="24"/>
        </w:rPr>
        <w:t>1</w:t>
      </w:r>
      <w:r>
        <w:rPr>
          <w:spacing w:val="-2"/>
          <w:sz w:val="24"/>
        </w:rPr>
        <w:t>(6),</w:t>
      </w:r>
      <w:r>
        <w:rPr>
          <w:sz w:val="24"/>
        </w:rPr>
        <w:tab/>
      </w:r>
      <w:r>
        <w:rPr>
          <w:spacing w:val="-2"/>
          <w:sz w:val="24"/>
        </w:rPr>
        <w:t>882–894.</w:t>
      </w:r>
    </w:p>
    <w:p>
      <w:pPr>
        <w:pStyle w:val="BodyText"/>
        <w:ind w:left="1288"/>
      </w:pPr>
      <w:r>
        <w:rPr>
          <w:spacing w:val="-2"/>
        </w:rPr>
        <w:t>https://doi.org/10.61990/ijamesc.v1i6.112</w:t>
      </w:r>
    </w:p>
    <w:p>
      <w:pPr>
        <w:pStyle w:val="BodyText"/>
        <w:spacing w:line="276" w:lineRule="auto" w:before="202"/>
        <w:ind w:left="1288" w:right="144" w:hanging="720"/>
        <w:jc w:val="both"/>
      </w:pPr>
      <w:r>
        <w:rPr/>
        <w:t>Fatimah, S., &amp; Wajdi, M. F. (2021). Analisis Pengaruh Keterampilan Kerja, Pengalaman</w:t>
      </w:r>
      <w:r>
        <w:rPr>
          <w:spacing w:val="66"/>
          <w:w w:val="150"/>
        </w:rPr>
        <w:t> </w:t>
      </w:r>
      <w:r>
        <w:rPr/>
        <w:t>Kerja</w:t>
      </w:r>
      <w:r>
        <w:rPr>
          <w:spacing w:val="67"/>
          <w:w w:val="150"/>
        </w:rPr>
        <w:t> </w:t>
      </w:r>
      <w:r>
        <w:rPr/>
        <w:t>Dan</w:t>
      </w:r>
      <w:r>
        <w:rPr>
          <w:spacing w:val="71"/>
          <w:w w:val="150"/>
        </w:rPr>
        <w:t> </w:t>
      </w:r>
      <w:r>
        <w:rPr/>
        <w:t>Motivasi</w:t>
      </w:r>
      <w:r>
        <w:rPr>
          <w:spacing w:val="69"/>
          <w:w w:val="150"/>
        </w:rPr>
        <w:t> </w:t>
      </w:r>
      <w:r>
        <w:rPr/>
        <w:t>Kerja</w:t>
      </w:r>
      <w:r>
        <w:rPr>
          <w:spacing w:val="60"/>
          <w:w w:val="150"/>
        </w:rPr>
        <w:t> </w:t>
      </w:r>
      <w:r>
        <w:rPr/>
        <w:t>Terhadap</w:t>
      </w:r>
      <w:r>
        <w:rPr>
          <w:spacing w:val="68"/>
          <w:w w:val="150"/>
        </w:rPr>
        <w:t> </w:t>
      </w:r>
      <w:r>
        <w:rPr/>
        <w:t>Kinerja</w:t>
      </w:r>
      <w:r>
        <w:rPr>
          <w:spacing w:val="68"/>
          <w:w w:val="150"/>
        </w:rPr>
        <w:t> </w:t>
      </w:r>
      <w:r>
        <w:rPr>
          <w:spacing w:val="-2"/>
        </w:rPr>
        <w:t>Karyawan</w:t>
      </w:r>
    </w:p>
    <w:p>
      <w:pPr>
        <w:pStyle w:val="BodyText"/>
        <w:spacing w:after="0" w:line="276" w:lineRule="auto"/>
        <w:jc w:val="both"/>
        <w:sectPr>
          <w:pgSz w:w="11910" w:h="16840"/>
          <w:pgMar w:header="0" w:footer="784" w:top="1920" w:bottom="980" w:left="1700" w:right="1559"/>
        </w:sectPr>
      </w:pPr>
    </w:p>
    <w:p>
      <w:pPr>
        <w:pStyle w:val="BodyText"/>
        <w:spacing w:before="53"/>
      </w:pPr>
    </w:p>
    <w:p>
      <w:pPr>
        <w:pStyle w:val="BodyText"/>
        <w:spacing w:line="276" w:lineRule="auto"/>
        <w:ind w:left="1288"/>
      </w:pPr>
      <w:r>
        <w:rPr/>
        <w:t>UMKM</w:t>
      </w:r>
      <w:r>
        <w:rPr>
          <w:spacing w:val="80"/>
        </w:rPr>
        <w:t> </w:t>
      </w:r>
      <w:r>
        <w:rPr/>
        <w:t>(Studi</w:t>
      </w:r>
      <w:r>
        <w:rPr>
          <w:spacing w:val="80"/>
        </w:rPr>
        <w:t> </w:t>
      </w:r>
      <w:r>
        <w:rPr/>
        <w:t>kasus</w:t>
      </w:r>
      <w:r>
        <w:rPr>
          <w:spacing w:val="80"/>
        </w:rPr>
        <w:t> </w:t>
      </w:r>
      <w:r>
        <w:rPr/>
        <w:t>pada</w:t>
      </w:r>
      <w:r>
        <w:rPr>
          <w:spacing w:val="80"/>
        </w:rPr>
        <w:t> </w:t>
      </w:r>
      <w:r>
        <w:rPr/>
        <w:t>UMKM</w:t>
      </w:r>
      <w:r>
        <w:rPr>
          <w:spacing w:val="80"/>
        </w:rPr>
        <w:t> </w:t>
      </w:r>
      <w:r>
        <w:rPr/>
        <w:t>Sapu</w:t>
      </w:r>
      <w:r>
        <w:rPr>
          <w:spacing w:val="80"/>
        </w:rPr>
        <w:t> </w:t>
      </w:r>
      <w:r>
        <w:rPr/>
        <w:t>Ijuk</w:t>
      </w:r>
      <w:r>
        <w:rPr>
          <w:spacing w:val="80"/>
        </w:rPr>
        <w:t> </w:t>
      </w:r>
      <w:r>
        <w:rPr/>
        <w:t>Desa</w:t>
      </w:r>
      <w:r>
        <w:rPr>
          <w:spacing w:val="80"/>
        </w:rPr>
        <w:t> </w:t>
      </w:r>
      <w:r>
        <w:rPr/>
        <w:t>Manggis</w:t>
      </w:r>
      <w:r>
        <w:rPr>
          <w:spacing w:val="80"/>
        </w:rPr>
        <w:t> </w:t>
      </w:r>
      <w:r>
        <w:rPr/>
        <w:t>2021) (Doctoral dissertation, Universitas Muhammadiyah Surakarta).</w:t>
      </w:r>
    </w:p>
    <w:p>
      <w:pPr>
        <w:pStyle w:val="BodyText"/>
        <w:spacing w:line="276" w:lineRule="auto" w:before="160"/>
        <w:ind w:left="1288" w:right="141" w:hanging="720"/>
        <w:jc w:val="both"/>
      </w:pPr>
      <w:r>
        <w:rPr/>
        <w:t>Fauzan</w:t>
      </w:r>
      <w:r>
        <w:rPr>
          <w:spacing w:val="-15"/>
        </w:rPr>
        <w:t> </w:t>
      </w:r>
      <w:r>
        <w:rPr/>
        <w:t>&amp;</w:t>
      </w:r>
      <w:r>
        <w:rPr>
          <w:spacing w:val="-15"/>
        </w:rPr>
        <w:t> </w:t>
      </w:r>
      <w:r>
        <w:rPr/>
        <w:t>Markoni.</w:t>
      </w:r>
      <w:r>
        <w:rPr>
          <w:spacing w:val="-15"/>
        </w:rPr>
        <w:t> </w:t>
      </w:r>
      <w:r>
        <w:rPr/>
        <w:t>2020.</w:t>
      </w:r>
      <w:r>
        <w:rPr>
          <w:spacing w:val="-15"/>
        </w:rPr>
        <w:t> </w:t>
      </w:r>
      <w:r>
        <w:rPr/>
        <w:t>Empoleye</w:t>
      </w:r>
      <w:r>
        <w:rPr>
          <w:spacing w:val="-15"/>
        </w:rPr>
        <w:t> </w:t>
      </w:r>
      <w:r>
        <w:rPr/>
        <w:t>Engagement</w:t>
      </w:r>
      <w:r>
        <w:rPr>
          <w:spacing w:val="-15"/>
        </w:rPr>
        <w:t> </w:t>
      </w:r>
      <w:r>
        <w:rPr/>
        <w:t>Dan</w:t>
      </w:r>
      <w:r>
        <w:rPr>
          <w:spacing w:val="-15"/>
        </w:rPr>
        <w:t> </w:t>
      </w:r>
      <w:r>
        <w:rPr/>
        <w:t>Soft</w:t>
      </w:r>
      <w:r>
        <w:rPr>
          <w:spacing w:val="-15"/>
        </w:rPr>
        <w:t> </w:t>
      </w:r>
      <w:r>
        <w:rPr/>
        <w:t>Skill</w:t>
      </w:r>
      <w:r>
        <w:rPr>
          <w:spacing w:val="-15"/>
        </w:rPr>
        <w:t> </w:t>
      </w:r>
      <w:r>
        <w:rPr/>
        <w:t>Serta</w:t>
      </w:r>
      <w:r>
        <w:rPr>
          <w:spacing w:val="-15"/>
        </w:rPr>
        <w:t> </w:t>
      </w:r>
      <w:r>
        <w:rPr/>
        <w:t>Pengaruhnya Terhadap Kinerja Karyawan Grage Hotel Kota Bengkulu, Jurnal Creative Research Management, Vol 5 No. 1, hlmn 40.</w:t>
      </w:r>
    </w:p>
    <w:p>
      <w:pPr>
        <w:spacing w:before="161"/>
        <w:ind w:left="568" w:right="0" w:firstLine="0"/>
        <w:jc w:val="left"/>
        <w:rPr>
          <w:i/>
          <w:sz w:val="24"/>
        </w:rPr>
      </w:pPr>
      <w:r>
        <w:rPr>
          <w:sz w:val="24"/>
        </w:rPr>
        <w:t>Imam</w:t>
      </w:r>
      <w:r>
        <w:rPr>
          <w:spacing w:val="2"/>
          <w:sz w:val="24"/>
        </w:rPr>
        <w:t> </w:t>
      </w:r>
      <w:r>
        <w:rPr>
          <w:sz w:val="24"/>
        </w:rPr>
        <w:t>Ghozali.</w:t>
      </w:r>
      <w:r>
        <w:rPr>
          <w:spacing w:val="3"/>
          <w:sz w:val="24"/>
        </w:rPr>
        <w:t> </w:t>
      </w:r>
      <w:r>
        <w:rPr>
          <w:sz w:val="24"/>
        </w:rPr>
        <w:t>(2018).</w:t>
      </w:r>
      <w:r>
        <w:rPr>
          <w:spacing w:val="7"/>
          <w:sz w:val="24"/>
        </w:rPr>
        <w:t> </w:t>
      </w:r>
      <w:r>
        <w:rPr>
          <w:i/>
          <w:sz w:val="24"/>
        </w:rPr>
        <w:t>Aplikasi</w:t>
      </w:r>
      <w:r>
        <w:rPr>
          <w:i/>
          <w:spacing w:val="4"/>
          <w:sz w:val="24"/>
        </w:rPr>
        <w:t> </w:t>
      </w:r>
      <w:r>
        <w:rPr>
          <w:i/>
          <w:sz w:val="24"/>
        </w:rPr>
        <w:t>Analisis</w:t>
      </w:r>
      <w:r>
        <w:rPr>
          <w:i/>
          <w:spacing w:val="5"/>
          <w:sz w:val="24"/>
        </w:rPr>
        <w:t> </w:t>
      </w:r>
      <w:r>
        <w:rPr>
          <w:i/>
          <w:sz w:val="24"/>
        </w:rPr>
        <w:t>Multivariate</w:t>
      </w:r>
      <w:r>
        <w:rPr>
          <w:i/>
          <w:spacing w:val="2"/>
          <w:sz w:val="24"/>
        </w:rPr>
        <w:t> </w:t>
      </w:r>
      <w:r>
        <w:rPr>
          <w:i/>
          <w:sz w:val="24"/>
        </w:rPr>
        <w:t>dengan</w:t>
      </w:r>
      <w:r>
        <w:rPr>
          <w:i/>
          <w:spacing w:val="4"/>
          <w:sz w:val="24"/>
        </w:rPr>
        <w:t> </w:t>
      </w:r>
      <w:r>
        <w:rPr>
          <w:i/>
          <w:sz w:val="24"/>
        </w:rPr>
        <w:t>Program</w:t>
      </w:r>
      <w:r>
        <w:rPr>
          <w:i/>
          <w:spacing w:val="3"/>
          <w:sz w:val="24"/>
        </w:rPr>
        <w:t> </w:t>
      </w:r>
      <w:r>
        <w:rPr>
          <w:i/>
          <w:sz w:val="24"/>
        </w:rPr>
        <w:t>IBM</w:t>
      </w:r>
      <w:r>
        <w:rPr>
          <w:i/>
          <w:spacing w:val="3"/>
          <w:sz w:val="24"/>
        </w:rPr>
        <w:t> </w:t>
      </w:r>
      <w:r>
        <w:rPr>
          <w:i/>
          <w:spacing w:val="-4"/>
          <w:sz w:val="24"/>
        </w:rPr>
        <w:t>SPSS</w:t>
      </w:r>
    </w:p>
    <w:p>
      <w:pPr>
        <w:pStyle w:val="BodyText"/>
        <w:spacing w:before="41"/>
        <w:ind w:left="1288"/>
      </w:pPr>
      <w:r>
        <w:rPr>
          <w:i/>
        </w:rPr>
        <w:t>25</w:t>
      </w:r>
      <w:r>
        <w:rPr/>
        <w:t>.</w:t>
      </w:r>
      <w:r>
        <w:rPr>
          <w:spacing w:val="-2"/>
        </w:rPr>
        <w:t> </w:t>
      </w:r>
      <w:r>
        <w:rPr/>
        <w:t>Badan</w:t>
      </w:r>
      <w:r>
        <w:rPr>
          <w:spacing w:val="-3"/>
        </w:rPr>
        <w:t> </w:t>
      </w:r>
      <w:r>
        <w:rPr/>
        <w:t>Penerbit</w:t>
      </w:r>
      <w:r>
        <w:rPr>
          <w:spacing w:val="-2"/>
        </w:rPr>
        <w:t> </w:t>
      </w:r>
      <w:r>
        <w:rPr/>
        <w:t>Unversitas</w:t>
      </w:r>
      <w:r>
        <w:rPr>
          <w:spacing w:val="-2"/>
        </w:rPr>
        <w:t> Diponegoro.</w:t>
      </w:r>
    </w:p>
    <w:p>
      <w:pPr>
        <w:pStyle w:val="BodyText"/>
        <w:spacing w:line="259" w:lineRule="auto" w:before="201"/>
        <w:ind w:left="1276" w:right="141" w:hanging="708"/>
        <w:jc w:val="both"/>
      </w:pPr>
      <w:r>
        <w:rPr/>
        <w:t>Karmila. (2023). Pengaruh Motivasi Kerja, Disiplin Kerja dan Lingkungan Kerja Terhadap</w:t>
      </w:r>
      <w:r>
        <w:rPr>
          <w:spacing w:val="-1"/>
        </w:rPr>
        <w:t> </w:t>
      </w:r>
      <w:r>
        <w:rPr/>
        <w:t>Kinerja Guru</w:t>
      </w:r>
      <w:r>
        <w:rPr>
          <w:spacing w:val="-1"/>
        </w:rPr>
        <w:t> </w:t>
      </w:r>
      <w:r>
        <w:rPr/>
        <w:t>di MTS</w:t>
      </w:r>
      <w:r>
        <w:rPr>
          <w:spacing w:val="-15"/>
        </w:rPr>
        <w:t> </w:t>
      </w:r>
      <w:r>
        <w:rPr/>
        <w:t>AL-HIDAYAH</w:t>
      </w:r>
      <w:r>
        <w:rPr>
          <w:spacing w:val="-5"/>
        </w:rPr>
        <w:t> </w:t>
      </w:r>
      <w:r>
        <w:rPr/>
        <w:t>Tamansari</w:t>
      </w:r>
      <w:r>
        <w:rPr>
          <w:spacing w:val="-1"/>
        </w:rPr>
        <w:t> </w:t>
      </w:r>
      <w:r>
        <w:rPr/>
        <w:t>Bogor.</w:t>
      </w:r>
      <w:r>
        <w:rPr>
          <w:spacing w:val="-1"/>
        </w:rPr>
        <w:t> </w:t>
      </w:r>
      <w:r>
        <w:rPr/>
        <w:t>Skripsi. STIE GICI.</w:t>
      </w:r>
    </w:p>
    <w:p>
      <w:pPr>
        <w:pStyle w:val="BodyText"/>
        <w:tabs>
          <w:tab w:pos="2264" w:val="left" w:leader="none"/>
          <w:tab w:pos="3099" w:val="left" w:leader="none"/>
          <w:tab w:pos="4628" w:val="left" w:leader="none"/>
          <w:tab w:pos="5894" w:val="left" w:leader="none"/>
          <w:tab w:pos="6427" w:val="left" w:leader="none"/>
          <w:tab w:pos="7703" w:val="left" w:leader="none"/>
        </w:tabs>
        <w:spacing w:line="276" w:lineRule="auto" w:before="160"/>
        <w:ind w:left="1288" w:right="137" w:hanging="720"/>
      </w:pPr>
      <w:r>
        <w:rPr>
          <w:spacing w:val="-2"/>
        </w:rPr>
        <w:t>KEMENKEU.</w:t>
      </w:r>
      <w:r>
        <w:rPr/>
        <w:tab/>
      </w:r>
      <w:r>
        <w:rPr>
          <w:spacing w:val="-2"/>
        </w:rPr>
        <w:t>2023.</w:t>
      </w:r>
      <w:r>
        <w:rPr/>
        <w:tab/>
      </w:r>
      <w:r>
        <w:rPr>
          <w:spacing w:val="-2"/>
        </w:rPr>
        <w:t>Kementerian</w:t>
      </w:r>
      <w:r>
        <w:rPr/>
        <w:tab/>
      </w:r>
      <w:r>
        <w:rPr>
          <w:spacing w:val="-2"/>
        </w:rPr>
        <w:t>Keuangan</w:t>
      </w:r>
      <w:r>
        <w:rPr/>
        <w:tab/>
      </w:r>
      <w:r>
        <w:rPr>
          <w:spacing w:val="-6"/>
        </w:rPr>
        <w:t>RI</w:t>
      </w:r>
      <w:r>
        <w:rPr/>
        <w:tab/>
      </w:r>
      <w:r>
        <w:rPr>
          <w:spacing w:val="-2"/>
        </w:rPr>
        <w:t>Direktorat</w:t>
      </w:r>
      <w:r>
        <w:rPr/>
        <w:tab/>
      </w:r>
      <w:r>
        <w:rPr>
          <w:spacing w:val="-2"/>
        </w:rPr>
        <w:t>Jenderal </w:t>
      </w:r>
      <w:r>
        <w:rPr/>
        <w:t>Perbendaharaan.</w:t>
      </w:r>
      <w:r>
        <w:rPr>
          <w:spacing w:val="73"/>
        </w:rPr>
        <w:t> </w:t>
      </w:r>
      <w:hyperlink r:id="rId18">
        <w:r>
          <w:rPr/>
          <w:t>https://djpb.kemenkeu.go.id/kppn/lubuksikaping/id/data-</w:t>
        </w:r>
      </w:hyperlink>
      <w:r>
        <w:rPr/>
        <w:t> </w:t>
      </w:r>
      <w:hyperlink r:id="rId18">
        <w:r>
          <w:rPr>
            <w:spacing w:val="-2"/>
          </w:rPr>
          <w:t>publikasi/artikel/3134-kontribusi-umkm-dalam-perekonomian-</w:t>
        </w:r>
      </w:hyperlink>
      <w:r>
        <w:rPr>
          <w:spacing w:val="-2"/>
        </w:rPr>
        <w:t> </w:t>
      </w:r>
      <w:hyperlink r:id="rId18">
        <w:r>
          <w:rPr>
            <w:spacing w:val="-2"/>
          </w:rPr>
          <w:t>indonesia.html?utm_source=chatgpt.com</w:t>
        </w:r>
      </w:hyperlink>
    </w:p>
    <w:p>
      <w:pPr>
        <w:pStyle w:val="BodyText"/>
        <w:spacing w:line="276" w:lineRule="auto" w:before="159"/>
        <w:ind w:left="1288" w:right="139" w:hanging="720"/>
        <w:jc w:val="both"/>
      </w:pPr>
      <w:r>
        <w:rPr/>
        <w:t>Kurniawan, R., &amp; Sutiyanti, S. (2021, March). Pengaruh Motivasi, Pelatihan Dan Disiplin Terhadap Kinerja Karyawan Pada Hotel Berbintang Di Kota Batam. In CoMBInES-Conference on Management, Business, Innovation, Education and Social Sciences (Vol. 1, No. 1, pp. 457-467).</w:t>
      </w:r>
    </w:p>
    <w:p>
      <w:pPr>
        <w:pStyle w:val="BodyText"/>
        <w:spacing w:line="276" w:lineRule="auto" w:before="161"/>
        <w:ind w:left="1288" w:right="143" w:hanging="720"/>
        <w:jc w:val="both"/>
      </w:pPr>
      <w:r>
        <w:rPr/>
        <w:t>Lukman,</w:t>
      </w:r>
      <w:r>
        <w:rPr>
          <w:spacing w:val="40"/>
        </w:rPr>
        <w:t> </w:t>
      </w:r>
      <w:r>
        <w:rPr/>
        <w:t>L.,</w:t>
      </w:r>
      <w:r>
        <w:rPr>
          <w:spacing w:val="40"/>
        </w:rPr>
        <w:t> </w:t>
      </w:r>
      <w:r>
        <w:rPr/>
        <w:t>&amp;</w:t>
      </w:r>
      <w:r>
        <w:rPr>
          <w:spacing w:val="40"/>
        </w:rPr>
        <w:t> </w:t>
      </w:r>
      <w:r>
        <w:rPr/>
        <w:t>Ratnaningsih,</w:t>
      </w:r>
      <w:r>
        <w:rPr>
          <w:spacing w:val="40"/>
        </w:rPr>
        <w:t> </w:t>
      </w:r>
      <w:r>
        <w:rPr/>
        <w:t>I.</w:t>
      </w:r>
      <w:r>
        <w:rPr>
          <w:spacing w:val="40"/>
        </w:rPr>
        <w:t> </w:t>
      </w:r>
      <w:r>
        <w:rPr/>
        <w:t>(2018). Pengaruh</w:t>
      </w:r>
      <w:r>
        <w:rPr>
          <w:spacing w:val="40"/>
        </w:rPr>
        <w:t> </w:t>
      </w:r>
      <w:r>
        <w:rPr/>
        <w:t>Stres</w:t>
      </w:r>
      <w:r>
        <w:rPr>
          <w:spacing w:val="40"/>
        </w:rPr>
        <w:t> </w:t>
      </w:r>
      <w:r>
        <w:rPr/>
        <w:t>Kerja</w:t>
      </w:r>
      <w:r>
        <w:rPr>
          <w:spacing w:val="40"/>
        </w:rPr>
        <w:t> </w:t>
      </w:r>
      <w:r>
        <w:rPr/>
        <w:t>Dan</w:t>
      </w:r>
      <w:r>
        <w:rPr>
          <w:spacing w:val="40"/>
        </w:rPr>
        <w:t> </w:t>
      </w:r>
      <w:r>
        <w:rPr/>
        <w:t>Motivasi Kerja</w:t>
      </w:r>
      <w:r>
        <w:rPr>
          <w:spacing w:val="40"/>
        </w:rPr>
        <w:t> </w:t>
      </w:r>
      <w:r>
        <w:rPr/>
        <w:t>Terhadap Komitmen Organisasi Di Koperasi Biofarma Bandung. </w:t>
      </w:r>
      <w:hyperlink r:id="rId19">
        <w:r>
          <w:rPr>
            <w:color w:val="0462C1"/>
            <w:spacing w:val="-2"/>
            <w:u w:val="single" w:color="0462C1"/>
          </w:rPr>
          <w:t>http://repository.unpas.ac.id/id/eprint/36884</w:t>
        </w:r>
      </w:hyperlink>
    </w:p>
    <w:p>
      <w:pPr>
        <w:pStyle w:val="BodyText"/>
        <w:spacing w:line="276" w:lineRule="auto" w:before="159"/>
        <w:ind w:left="1288" w:right="139" w:hanging="720"/>
        <w:jc w:val="both"/>
      </w:pPr>
      <w:r>
        <w:rPr/>
        <w:t>Metan, D., &amp; Handayani, W. I. (2023).</w:t>
      </w:r>
      <w:r>
        <w:rPr>
          <w:spacing w:val="-7"/>
        </w:rPr>
        <w:t> </w:t>
      </w:r>
      <w:r>
        <w:rPr/>
        <w:t>Analisis Faktor</w:t>
      </w:r>
      <w:r>
        <w:rPr>
          <w:spacing w:val="-3"/>
        </w:rPr>
        <w:t> </w:t>
      </w:r>
      <w:r>
        <w:rPr/>
        <w:t>Yang Mempengaruhi Soft Skills Mahasiswa Dengan Problem-Based Learning Sebagai Variabel Intervening. Lumen Veritatis: Jurnal Filsafat dan Teologi, 14(2), 179-200.</w:t>
      </w:r>
    </w:p>
    <w:p>
      <w:pPr>
        <w:pStyle w:val="BodyText"/>
        <w:spacing w:line="259" w:lineRule="auto" w:before="162"/>
        <w:ind w:left="1276" w:right="138" w:hanging="708"/>
        <w:jc w:val="both"/>
      </w:pPr>
      <w:r>
        <w:rPr/>
        <w:t>Moleong, L. J. (2019). Metodologi Penelitian Kualitatif. Cetakan kedua puluh sembilan. Bandung: Remaja Rosdakarya.</w:t>
      </w:r>
    </w:p>
    <w:p>
      <w:pPr>
        <w:pStyle w:val="BodyText"/>
        <w:spacing w:line="276" w:lineRule="auto" w:before="157"/>
        <w:ind w:left="1288" w:right="138" w:hanging="720"/>
        <w:jc w:val="both"/>
      </w:pPr>
      <w:r>
        <w:rPr/>
        <w:t>Nazir,</w:t>
      </w:r>
      <w:r>
        <w:rPr>
          <w:spacing w:val="-12"/>
        </w:rPr>
        <w:t> </w:t>
      </w:r>
      <w:r>
        <w:rPr/>
        <w:t>A.,</w:t>
      </w:r>
      <w:r>
        <w:rPr>
          <w:spacing w:val="-12"/>
        </w:rPr>
        <w:t> </w:t>
      </w:r>
      <w:r>
        <w:rPr/>
        <w:t>Kunci,</w:t>
      </w:r>
      <w:r>
        <w:rPr>
          <w:spacing w:val="-11"/>
        </w:rPr>
        <w:t> </w:t>
      </w:r>
      <w:r>
        <w:rPr/>
        <w:t>K.,</w:t>
      </w:r>
      <w:r>
        <w:rPr>
          <w:spacing w:val="-12"/>
        </w:rPr>
        <w:t> </w:t>
      </w:r>
      <w:r>
        <w:rPr/>
        <w:t>&amp;</w:t>
      </w:r>
      <w:r>
        <w:rPr>
          <w:spacing w:val="-11"/>
        </w:rPr>
        <w:t> </w:t>
      </w:r>
      <w:r>
        <w:rPr/>
        <w:t>dan</w:t>
      </w:r>
      <w:r>
        <w:rPr>
          <w:spacing w:val="-12"/>
        </w:rPr>
        <w:t> </w:t>
      </w:r>
      <w:r>
        <w:rPr/>
        <w:t>Karyawan,</w:t>
      </w:r>
      <w:r>
        <w:rPr>
          <w:spacing w:val="-12"/>
        </w:rPr>
        <w:t> </w:t>
      </w:r>
      <w:r>
        <w:rPr/>
        <w:t>K.</w:t>
      </w:r>
      <w:r>
        <w:rPr>
          <w:spacing w:val="-12"/>
        </w:rPr>
        <w:t> </w:t>
      </w:r>
      <w:r>
        <w:rPr/>
        <w:t>(2019).</w:t>
      </w:r>
      <w:r>
        <w:rPr>
          <w:spacing w:val="-10"/>
        </w:rPr>
        <w:t> </w:t>
      </w:r>
      <w:r>
        <w:rPr/>
        <w:t>Pengaruh</w:t>
      </w:r>
      <w:r>
        <w:rPr>
          <w:spacing w:val="-12"/>
        </w:rPr>
        <w:t> </w:t>
      </w:r>
      <w:r>
        <w:rPr/>
        <w:t>Pelatihan</w:t>
      </w:r>
      <w:r>
        <w:rPr>
          <w:spacing w:val="-12"/>
        </w:rPr>
        <w:t> </w:t>
      </w:r>
      <w:r>
        <w:rPr/>
        <w:t>Dan</w:t>
      </w:r>
      <w:r>
        <w:rPr>
          <w:spacing w:val="-9"/>
        </w:rPr>
        <w:t> </w:t>
      </w:r>
      <w:r>
        <w:rPr/>
        <w:t>Disiplin Kerja Terhadap Kinerja Karyawan Pada Pt Surya Mustika Nusantara. </w:t>
      </w:r>
      <w:r>
        <w:rPr>
          <w:i/>
        </w:rPr>
        <w:t>J. Mandiri</w:t>
      </w:r>
      <w:r>
        <w:rPr/>
        <w:t>, </w:t>
      </w:r>
      <w:r>
        <w:rPr>
          <w:i/>
        </w:rPr>
        <w:t>3</w:t>
      </w:r>
      <w:r>
        <w:rPr/>
        <w:t>(1), 150–169.</w:t>
      </w:r>
    </w:p>
    <w:p>
      <w:pPr>
        <w:pStyle w:val="BodyText"/>
        <w:spacing w:line="276" w:lineRule="auto" w:before="162"/>
        <w:ind w:left="1288" w:right="141" w:hanging="720"/>
        <w:jc w:val="both"/>
      </w:pPr>
      <w:r>
        <w:rPr/>
        <w:t>Nst, N. A., F., Aprilinda, D., &amp; Budiman, A. P. (2021). Urgensitas Manajemen Pendidikan</w:t>
      </w:r>
      <w:r>
        <w:rPr>
          <w:spacing w:val="40"/>
        </w:rPr>
        <w:t> </w:t>
      </w:r>
      <w:r>
        <w:rPr/>
        <w:t>Islam</w:t>
      </w:r>
      <w:r>
        <w:rPr>
          <w:spacing w:val="-2"/>
        </w:rPr>
        <w:t> </w:t>
      </w:r>
      <w:r>
        <w:rPr/>
        <w:t>pada</w:t>
      </w:r>
      <w:r>
        <w:rPr>
          <w:spacing w:val="-3"/>
        </w:rPr>
        <w:t> </w:t>
      </w:r>
      <w:r>
        <w:rPr/>
        <w:t>Era</w:t>
      </w:r>
      <w:r>
        <w:rPr>
          <w:spacing w:val="-3"/>
        </w:rPr>
        <w:t> </w:t>
      </w:r>
      <w:r>
        <w:rPr/>
        <w:t>Globalisasi.</w:t>
      </w:r>
      <w:r>
        <w:rPr>
          <w:spacing w:val="-2"/>
        </w:rPr>
        <w:t> </w:t>
      </w:r>
      <w:r>
        <w:rPr/>
        <w:t>Jurnal</w:t>
      </w:r>
      <w:r>
        <w:rPr>
          <w:spacing w:val="-2"/>
        </w:rPr>
        <w:t> </w:t>
      </w:r>
      <w:r>
        <w:rPr/>
        <w:t>Pendidikan</w:t>
      </w:r>
      <w:r>
        <w:rPr>
          <w:spacing w:val="-2"/>
        </w:rPr>
        <w:t> </w:t>
      </w:r>
      <w:r>
        <w:rPr/>
        <w:t>Indonesia,</w:t>
      </w:r>
      <w:r>
        <w:rPr>
          <w:spacing w:val="-3"/>
        </w:rPr>
        <w:t> </w:t>
      </w:r>
      <w:r>
        <w:rPr/>
        <w:t>2(8). </w:t>
      </w:r>
      <w:r>
        <w:rPr>
          <w:spacing w:val="-2"/>
        </w:rPr>
        <w:t>https://doi.org/10.36418/japendi.v2i8.249</w:t>
      </w:r>
    </w:p>
    <w:p>
      <w:pPr>
        <w:pStyle w:val="BodyText"/>
        <w:spacing w:line="276" w:lineRule="auto" w:before="160"/>
        <w:ind w:left="1288" w:right="143" w:hanging="720"/>
        <w:jc w:val="both"/>
      </w:pPr>
      <w:r>
        <w:rPr/>
        <w:t>Nurjaya, N. (2021). Pengaruh Disiplin Kerja, Lingkungan Kerja Dan Motivasi Kerja Terhadap Kinerja Karyawan Pada PT. Hazara Cipta Pesona. Akselerasi: Jurnal Ilmiah Nasional, 3(1), 60-74.</w:t>
      </w:r>
    </w:p>
    <w:p>
      <w:pPr>
        <w:pStyle w:val="BodyText"/>
        <w:spacing w:after="0" w:line="276" w:lineRule="auto"/>
        <w:jc w:val="both"/>
        <w:sectPr>
          <w:pgSz w:w="11910" w:h="16840"/>
          <w:pgMar w:header="0" w:footer="784" w:top="1920" w:bottom="980" w:left="1700" w:right="1559"/>
        </w:sectPr>
      </w:pPr>
    </w:p>
    <w:p>
      <w:pPr>
        <w:pStyle w:val="BodyText"/>
        <w:spacing w:before="53"/>
      </w:pPr>
    </w:p>
    <w:p>
      <w:pPr>
        <w:pStyle w:val="BodyText"/>
        <w:spacing w:line="276" w:lineRule="auto"/>
        <w:ind w:left="1288" w:right="145" w:hanging="720"/>
        <w:jc w:val="both"/>
      </w:pPr>
      <w:r>
        <w:rPr/>
        <w:t>Nursidah, I. (2019). Analaisis Perencanaan Kebutuhan Pegawi Pada Badan Kepegawaian Pendidikan dan Pelatihan Daerah Kabupaten Lampung Timur. Jurnal Simplex, 2(3).</w:t>
      </w:r>
    </w:p>
    <w:p>
      <w:pPr>
        <w:pStyle w:val="BodyText"/>
        <w:spacing w:line="276" w:lineRule="auto" w:before="159"/>
        <w:ind w:left="1288" w:right="143" w:hanging="720"/>
        <w:jc w:val="both"/>
      </w:pPr>
      <w:r>
        <w:rPr/>
        <w:t>Putri, I. I., Sinring, B.,</w:t>
      </w:r>
      <w:r>
        <w:rPr>
          <w:spacing w:val="-1"/>
        </w:rPr>
        <w:t> </w:t>
      </w:r>
      <w:r>
        <w:rPr/>
        <w:t>Arfah, A.,</w:t>
      </w:r>
      <w:r>
        <w:rPr>
          <w:spacing w:val="-1"/>
        </w:rPr>
        <w:t> </w:t>
      </w:r>
      <w:r>
        <w:rPr/>
        <w:t>Alwany, T., &amp; Taufan, R. R. (2023). Pengaruh Hard skill dan Soft skill terhadap kinerja karyawan. Center of Economic Students Journal, 6(2), 223-238. https://doi.org/10.56750/csej.v6i2.588.</w:t>
      </w:r>
    </w:p>
    <w:p>
      <w:pPr>
        <w:pStyle w:val="BodyText"/>
        <w:spacing w:line="276" w:lineRule="auto" w:before="161"/>
        <w:ind w:left="1288" w:right="136" w:hanging="720"/>
        <w:jc w:val="both"/>
      </w:pPr>
      <w:r>
        <w:rPr/>
        <w:t>Putri, R. W., &amp; Astuti, P. (2022). Pengaruh Pelatihan Kerja Dan Motivasi Kerja Terhadap Kinerja Karyawan. </w:t>
      </w:r>
      <w:r>
        <w:rPr>
          <w:i/>
        </w:rPr>
        <w:t>Akademika</w:t>
      </w:r>
      <w:r>
        <w:rPr/>
        <w:t>, </w:t>
      </w:r>
      <w:r>
        <w:rPr>
          <w:i/>
        </w:rPr>
        <w:t>20</w:t>
      </w:r>
      <w:r>
        <w:rPr/>
        <w:t>(2), 100–106. </w:t>
      </w:r>
      <w:r>
        <w:rPr>
          <w:spacing w:val="-2"/>
        </w:rPr>
        <w:t>https://doi.org/10.51881/jak.v20i2.18</w:t>
      </w:r>
    </w:p>
    <w:p>
      <w:pPr>
        <w:spacing w:line="276" w:lineRule="auto" w:before="160"/>
        <w:ind w:left="1288" w:right="137" w:hanging="720"/>
        <w:jc w:val="both"/>
        <w:rPr>
          <w:sz w:val="24"/>
        </w:rPr>
      </w:pPr>
      <w:r>
        <w:rPr>
          <w:sz w:val="24"/>
        </w:rPr>
        <w:t>Putri,</w:t>
      </w:r>
      <w:r>
        <w:rPr>
          <w:spacing w:val="-7"/>
          <w:sz w:val="24"/>
        </w:rPr>
        <w:t> </w:t>
      </w:r>
      <w:r>
        <w:rPr>
          <w:sz w:val="24"/>
        </w:rPr>
        <w:t>R.</w:t>
      </w:r>
      <w:r>
        <w:rPr>
          <w:spacing w:val="-7"/>
          <w:sz w:val="24"/>
        </w:rPr>
        <w:t> </w:t>
      </w:r>
      <w:r>
        <w:rPr>
          <w:sz w:val="24"/>
        </w:rPr>
        <w:t>I.,</w:t>
      </w:r>
      <w:r>
        <w:rPr>
          <w:spacing w:val="-8"/>
          <w:sz w:val="24"/>
        </w:rPr>
        <w:t> </w:t>
      </w:r>
      <w:r>
        <w:rPr>
          <w:sz w:val="24"/>
        </w:rPr>
        <w:t>&amp;</w:t>
      </w:r>
      <w:r>
        <w:rPr>
          <w:spacing w:val="-7"/>
          <w:sz w:val="24"/>
        </w:rPr>
        <w:t> </w:t>
      </w:r>
      <w:r>
        <w:rPr>
          <w:sz w:val="24"/>
        </w:rPr>
        <w:t>Harahap,</w:t>
      </w:r>
      <w:r>
        <w:rPr>
          <w:spacing w:val="-5"/>
          <w:sz w:val="24"/>
        </w:rPr>
        <w:t> </w:t>
      </w:r>
      <w:r>
        <w:rPr>
          <w:sz w:val="24"/>
        </w:rPr>
        <w:t>K.</w:t>
      </w:r>
      <w:r>
        <w:rPr>
          <w:spacing w:val="-8"/>
          <w:sz w:val="24"/>
        </w:rPr>
        <w:t> </w:t>
      </w:r>
      <w:r>
        <w:rPr>
          <w:sz w:val="24"/>
        </w:rPr>
        <w:t>(2023).</w:t>
      </w:r>
      <w:r>
        <w:rPr>
          <w:spacing w:val="-8"/>
          <w:sz w:val="24"/>
        </w:rPr>
        <w:t> </w:t>
      </w:r>
      <w:r>
        <w:rPr>
          <w:sz w:val="24"/>
        </w:rPr>
        <w:t>Pengaruh</w:t>
      </w:r>
      <w:r>
        <w:rPr>
          <w:spacing w:val="-8"/>
          <w:sz w:val="24"/>
        </w:rPr>
        <w:t> </w:t>
      </w:r>
      <w:r>
        <w:rPr>
          <w:sz w:val="24"/>
        </w:rPr>
        <w:t>Hard</w:t>
      </w:r>
      <w:r>
        <w:rPr>
          <w:spacing w:val="-7"/>
          <w:sz w:val="24"/>
        </w:rPr>
        <w:t> </w:t>
      </w:r>
      <w:r>
        <w:rPr>
          <w:sz w:val="24"/>
        </w:rPr>
        <w:t>Skill,</w:t>
      </w:r>
      <w:r>
        <w:rPr>
          <w:spacing w:val="-7"/>
          <w:sz w:val="24"/>
        </w:rPr>
        <w:t> </w:t>
      </w:r>
      <w:r>
        <w:rPr>
          <w:sz w:val="24"/>
        </w:rPr>
        <w:t>Soft</w:t>
      </w:r>
      <w:r>
        <w:rPr>
          <w:spacing w:val="-7"/>
          <w:sz w:val="24"/>
        </w:rPr>
        <w:t> </w:t>
      </w:r>
      <w:r>
        <w:rPr>
          <w:sz w:val="24"/>
        </w:rPr>
        <w:t>Skill</w:t>
      </w:r>
      <w:r>
        <w:rPr>
          <w:spacing w:val="-7"/>
          <w:sz w:val="24"/>
        </w:rPr>
        <w:t> </w:t>
      </w:r>
      <w:r>
        <w:rPr>
          <w:sz w:val="24"/>
        </w:rPr>
        <w:t>dan</w:t>
      </w:r>
      <w:r>
        <w:rPr>
          <w:spacing w:val="-7"/>
          <w:sz w:val="24"/>
        </w:rPr>
        <w:t> </w:t>
      </w:r>
      <w:r>
        <w:rPr>
          <w:sz w:val="24"/>
        </w:rPr>
        <w:t>Pengalaman Kerja</w:t>
      </w:r>
      <w:r>
        <w:rPr>
          <w:spacing w:val="-15"/>
          <w:sz w:val="24"/>
        </w:rPr>
        <w:t> </w:t>
      </w:r>
      <w:r>
        <w:rPr>
          <w:sz w:val="24"/>
        </w:rPr>
        <w:t>Terhadap</w:t>
      </w:r>
      <w:r>
        <w:rPr>
          <w:spacing w:val="-15"/>
          <w:sz w:val="24"/>
        </w:rPr>
        <w:t> </w:t>
      </w:r>
      <w:r>
        <w:rPr>
          <w:sz w:val="24"/>
        </w:rPr>
        <w:t>Kinerja</w:t>
      </w:r>
      <w:r>
        <w:rPr>
          <w:spacing w:val="-10"/>
          <w:sz w:val="24"/>
        </w:rPr>
        <w:t> </w:t>
      </w:r>
      <w:r>
        <w:rPr>
          <w:sz w:val="24"/>
        </w:rPr>
        <w:t>Karyawan.</w:t>
      </w:r>
      <w:r>
        <w:rPr>
          <w:spacing w:val="-9"/>
          <w:sz w:val="24"/>
        </w:rPr>
        <w:t> </w:t>
      </w:r>
      <w:r>
        <w:rPr>
          <w:i/>
          <w:sz w:val="24"/>
        </w:rPr>
        <w:t>Transekonomika:</w:t>
      </w:r>
      <w:r>
        <w:rPr>
          <w:i/>
          <w:spacing w:val="-15"/>
          <w:sz w:val="24"/>
        </w:rPr>
        <w:t> </w:t>
      </w:r>
      <w:r>
        <w:rPr>
          <w:i/>
          <w:sz w:val="24"/>
        </w:rPr>
        <w:t>Akuntansi,</w:t>
      </w:r>
      <w:r>
        <w:rPr>
          <w:i/>
          <w:spacing w:val="-11"/>
          <w:sz w:val="24"/>
        </w:rPr>
        <w:t> </w:t>
      </w:r>
      <w:r>
        <w:rPr>
          <w:i/>
          <w:sz w:val="24"/>
        </w:rPr>
        <w:t>Bisnis</w:t>
      </w:r>
      <w:r>
        <w:rPr>
          <w:i/>
          <w:spacing w:val="-12"/>
          <w:sz w:val="24"/>
        </w:rPr>
        <w:t> </w:t>
      </w:r>
      <w:r>
        <w:rPr>
          <w:i/>
          <w:sz w:val="24"/>
        </w:rPr>
        <w:t>dan Keuangan</w:t>
      </w:r>
      <w:r>
        <w:rPr>
          <w:sz w:val="24"/>
        </w:rPr>
        <w:t>, </w:t>
      </w:r>
      <w:r>
        <w:rPr>
          <w:i/>
          <w:sz w:val="24"/>
        </w:rPr>
        <w:t>3</w:t>
      </w:r>
      <w:r>
        <w:rPr>
          <w:sz w:val="24"/>
        </w:rPr>
        <w:t>(4), 685-698.</w:t>
      </w:r>
    </w:p>
    <w:p>
      <w:pPr>
        <w:pStyle w:val="BodyText"/>
        <w:tabs>
          <w:tab w:pos="3483" w:val="left" w:leader="none"/>
          <w:tab w:pos="4949" w:val="left" w:leader="none"/>
          <w:tab w:pos="7053" w:val="left" w:leader="none"/>
        </w:tabs>
        <w:spacing w:line="276" w:lineRule="auto" w:before="162"/>
        <w:ind w:left="1288" w:right="142" w:hanging="720"/>
        <w:jc w:val="both"/>
      </w:pPr>
      <w:r>
        <w:rPr/>
        <w:t>Rachmawati, R. W. (2017).</w:t>
      </w:r>
      <w:r>
        <w:rPr>
          <w:spacing w:val="-5"/>
        </w:rPr>
        <w:t> </w:t>
      </w:r>
      <w:r>
        <w:rPr/>
        <w:t>Pengaruh Pelatihan Dan Motivasi Kerja Terhadap Kinerja Karyawan PT. Bank BJBKantor Cabang Suci Bandung.Jurnal </w:t>
      </w:r>
      <w:r>
        <w:rPr>
          <w:spacing w:val="-2"/>
        </w:rPr>
        <w:t>Manajemen</w:t>
      </w:r>
      <w:r>
        <w:rPr/>
        <w:tab/>
      </w:r>
      <w:r>
        <w:rPr>
          <w:spacing w:val="-4"/>
        </w:rPr>
        <w:t>Dan</w:t>
      </w:r>
      <w:r>
        <w:rPr/>
        <w:tab/>
      </w:r>
      <w:r>
        <w:rPr>
          <w:spacing w:val="-2"/>
        </w:rPr>
        <w:t>Pemasaran</w:t>
      </w:r>
      <w:r>
        <w:rPr/>
        <w:tab/>
        <w:t>Jasa, </w:t>
      </w:r>
      <w:r>
        <w:rPr/>
        <w:t>9(1). </w:t>
      </w:r>
      <w:hyperlink r:id="rId20">
        <w:r>
          <w:rPr>
            <w:color w:val="0462C1"/>
            <w:spacing w:val="-2"/>
            <w:u w:val="single" w:color="0462C1"/>
          </w:rPr>
          <w:t>https://doi.org/10.25105/jmpj.v9i1.802</w:t>
        </w:r>
      </w:hyperlink>
    </w:p>
    <w:p>
      <w:pPr>
        <w:pStyle w:val="BodyText"/>
        <w:tabs>
          <w:tab w:pos="3189" w:val="left" w:leader="none"/>
          <w:tab w:pos="4528" w:val="left" w:leader="none"/>
          <w:tab w:pos="6101" w:val="left" w:leader="none"/>
          <w:tab w:pos="7606" w:val="left" w:leader="none"/>
        </w:tabs>
        <w:spacing w:line="276" w:lineRule="auto" w:before="158"/>
        <w:ind w:left="1276" w:right="138" w:hanging="708"/>
        <w:jc w:val="both"/>
      </w:pPr>
      <w:r>
        <w:rPr/>
        <w:t>Rifai, N. (2024). Pengaruh Gaya Kepemimpinan, Motivasi Dan Disiplin Kerja Terhadap</w:t>
      </w:r>
      <w:r>
        <w:rPr>
          <w:spacing w:val="-11"/>
        </w:rPr>
        <w:t> </w:t>
      </w:r>
      <w:r>
        <w:rPr/>
        <w:t>Kinerja</w:t>
      </w:r>
      <w:r>
        <w:rPr>
          <w:spacing w:val="-12"/>
        </w:rPr>
        <w:t> </w:t>
      </w:r>
      <w:r>
        <w:rPr/>
        <w:t>Karyawan</w:t>
      </w:r>
      <w:r>
        <w:rPr>
          <w:spacing w:val="-11"/>
        </w:rPr>
        <w:t> </w:t>
      </w:r>
      <w:r>
        <w:rPr/>
        <w:t>Pada</w:t>
      </w:r>
      <w:r>
        <w:rPr>
          <w:spacing w:val="-12"/>
        </w:rPr>
        <w:t> </w:t>
      </w:r>
      <w:r>
        <w:rPr/>
        <w:t>Cv.</w:t>
      </w:r>
      <w:r>
        <w:rPr>
          <w:spacing w:val="-11"/>
        </w:rPr>
        <w:t> </w:t>
      </w:r>
      <w:r>
        <w:rPr/>
        <w:t>Genta</w:t>
      </w:r>
      <w:r>
        <w:rPr>
          <w:spacing w:val="-11"/>
        </w:rPr>
        <w:t> </w:t>
      </w:r>
      <w:r>
        <w:rPr/>
        <w:t>Jaya</w:t>
      </w:r>
      <w:r>
        <w:rPr>
          <w:spacing w:val="-9"/>
        </w:rPr>
        <w:t> </w:t>
      </w:r>
      <w:r>
        <w:rPr/>
        <w:t>Steel.</w:t>
      </w:r>
      <w:r>
        <w:rPr>
          <w:spacing w:val="-11"/>
        </w:rPr>
        <w:t> </w:t>
      </w:r>
      <w:r>
        <w:rPr>
          <w:i/>
        </w:rPr>
        <w:t>Jurnal</w:t>
      </w:r>
      <w:r>
        <w:rPr>
          <w:i/>
          <w:spacing w:val="-10"/>
        </w:rPr>
        <w:t> </w:t>
      </w:r>
      <w:r>
        <w:rPr>
          <w:i/>
        </w:rPr>
        <w:t>GICI</w:t>
      </w:r>
      <w:r>
        <w:rPr>
          <w:i/>
          <w:spacing w:val="-11"/>
        </w:rPr>
        <w:t> </w:t>
      </w:r>
      <w:r>
        <w:rPr>
          <w:i/>
        </w:rPr>
        <w:t>Jurnal </w:t>
      </w:r>
      <w:r>
        <w:rPr>
          <w:i/>
          <w:spacing w:val="-2"/>
        </w:rPr>
        <w:t>Keuangan</w:t>
      </w:r>
      <w:r>
        <w:rPr>
          <w:i/>
        </w:rPr>
        <w:tab/>
      </w:r>
      <w:r>
        <w:rPr>
          <w:i/>
          <w:spacing w:val="-4"/>
        </w:rPr>
        <w:t>Dan</w:t>
      </w:r>
      <w:r>
        <w:rPr>
          <w:i/>
        </w:rPr>
        <w:tab/>
      </w:r>
      <w:r>
        <w:rPr>
          <w:i/>
          <w:spacing w:val="-2"/>
        </w:rPr>
        <w:t>Bisnis</w:t>
      </w:r>
      <w:r>
        <w:rPr>
          <w:spacing w:val="-2"/>
        </w:rPr>
        <w:t>,</w:t>
      </w:r>
      <w:r>
        <w:rPr/>
        <w:tab/>
      </w:r>
      <w:r>
        <w:rPr>
          <w:i/>
          <w:spacing w:val="-2"/>
        </w:rPr>
        <w:t>16</w:t>
      </w:r>
      <w:r>
        <w:rPr>
          <w:spacing w:val="-2"/>
        </w:rPr>
        <w:t>(2),</w:t>
      </w:r>
      <w:r>
        <w:rPr/>
        <w:tab/>
      </w:r>
      <w:r>
        <w:rPr>
          <w:spacing w:val="-2"/>
        </w:rPr>
        <w:t>136–146. https://doi.org/10.58890/jkb.v16i2.310</w:t>
      </w:r>
    </w:p>
    <w:p>
      <w:pPr>
        <w:pStyle w:val="BodyText"/>
        <w:spacing w:line="276" w:lineRule="auto" w:before="161"/>
        <w:ind w:left="1276" w:right="142" w:hanging="708"/>
        <w:jc w:val="both"/>
      </w:pPr>
      <w:r>
        <w:rPr/>
        <w:t>Rizky, M. (2022). Faktor–Faktor Yang Mempengaruhi Motivasi: Gaya Kepemimpinan,</w:t>
      </w:r>
      <w:r>
        <w:rPr>
          <w:spacing w:val="-3"/>
        </w:rPr>
        <w:t> </w:t>
      </w:r>
      <w:r>
        <w:rPr/>
        <w:t>Kepuasan</w:t>
      </w:r>
      <w:r>
        <w:rPr>
          <w:spacing w:val="-3"/>
        </w:rPr>
        <w:t> </w:t>
      </w:r>
      <w:r>
        <w:rPr/>
        <w:t>Kerja</w:t>
      </w:r>
      <w:r>
        <w:rPr>
          <w:spacing w:val="-4"/>
        </w:rPr>
        <w:t> </w:t>
      </w:r>
      <w:r>
        <w:rPr/>
        <w:t>&amp;</w:t>
      </w:r>
      <w:r>
        <w:rPr>
          <w:spacing w:val="-3"/>
        </w:rPr>
        <w:t> </w:t>
      </w:r>
      <w:r>
        <w:rPr/>
        <w:t>Budaya</w:t>
      </w:r>
      <w:r>
        <w:rPr>
          <w:spacing w:val="-4"/>
        </w:rPr>
        <w:t> </w:t>
      </w:r>
      <w:r>
        <w:rPr/>
        <w:t>Organisasi</w:t>
      </w:r>
      <w:r>
        <w:rPr>
          <w:spacing w:val="-3"/>
        </w:rPr>
        <w:t> </w:t>
      </w:r>
      <w:r>
        <w:rPr/>
        <w:t>(Suatu</w:t>
      </w:r>
      <w:r>
        <w:rPr>
          <w:spacing w:val="-3"/>
        </w:rPr>
        <w:t> </w:t>
      </w:r>
      <w:r>
        <w:rPr/>
        <w:t>Kajian</w:t>
      </w:r>
      <w:r>
        <w:rPr>
          <w:spacing w:val="-3"/>
        </w:rPr>
        <w:t> </w:t>
      </w:r>
      <w:r>
        <w:rPr/>
        <w:t>Studi Literatur Manajemen Sumberdaya Manusia). Jurnal Ilmu Manajemen Terapan, 3(3), 290-301.</w:t>
      </w:r>
    </w:p>
    <w:p>
      <w:pPr>
        <w:pStyle w:val="BodyText"/>
        <w:spacing w:line="278" w:lineRule="auto" w:before="159"/>
        <w:ind w:left="1276" w:right="144" w:hanging="708"/>
        <w:jc w:val="both"/>
      </w:pPr>
      <w:r>
        <w:rPr/>
        <w:t>Safri,</w:t>
      </w:r>
      <w:r>
        <w:rPr>
          <w:spacing w:val="-8"/>
        </w:rPr>
        <w:t> </w:t>
      </w:r>
      <w:r>
        <w:rPr/>
        <w:t>H.</w:t>
      </w:r>
      <w:r>
        <w:rPr>
          <w:spacing w:val="-6"/>
        </w:rPr>
        <w:t> </w:t>
      </w:r>
      <w:r>
        <w:rPr/>
        <w:t>(2019).</w:t>
      </w:r>
      <w:r>
        <w:rPr>
          <w:spacing w:val="-9"/>
        </w:rPr>
        <w:t> </w:t>
      </w:r>
      <w:r>
        <w:rPr/>
        <w:t>Manajemen</w:t>
      </w:r>
      <w:r>
        <w:rPr>
          <w:spacing w:val="-9"/>
        </w:rPr>
        <w:t> </w:t>
      </w:r>
      <w:r>
        <w:rPr/>
        <w:t>Sumber</w:t>
      </w:r>
      <w:r>
        <w:rPr>
          <w:spacing w:val="-9"/>
        </w:rPr>
        <w:t> </w:t>
      </w:r>
      <w:r>
        <w:rPr/>
        <w:t>Daya</w:t>
      </w:r>
      <w:r>
        <w:rPr>
          <w:spacing w:val="-9"/>
        </w:rPr>
        <w:t> </w:t>
      </w:r>
      <w:r>
        <w:rPr/>
        <w:t>Manusia</w:t>
      </w:r>
      <w:r>
        <w:rPr>
          <w:spacing w:val="-8"/>
        </w:rPr>
        <w:t> </w:t>
      </w:r>
      <w:r>
        <w:rPr/>
        <w:t>Global</w:t>
      </w:r>
      <w:r>
        <w:rPr>
          <w:spacing w:val="-8"/>
        </w:rPr>
        <w:t> </w:t>
      </w:r>
      <w:r>
        <w:rPr/>
        <w:t>Terhadap</w:t>
      </w:r>
      <w:r>
        <w:rPr>
          <w:spacing w:val="-6"/>
        </w:rPr>
        <w:t> </w:t>
      </w:r>
      <w:r>
        <w:rPr/>
        <w:t>Tinjauan</w:t>
      </w:r>
      <w:r>
        <w:rPr>
          <w:spacing w:val="-8"/>
        </w:rPr>
        <w:t> </w:t>
      </w:r>
      <w:r>
        <w:rPr/>
        <w:t>Uu Nomor 13 Tahun 2003. Informatika, 7(1), 1–16</w:t>
      </w:r>
    </w:p>
    <w:p>
      <w:pPr>
        <w:pStyle w:val="BodyText"/>
        <w:spacing w:line="276" w:lineRule="auto" w:before="156"/>
        <w:ind w:left="1276" w:right="138" w:hanging="708"/>
        <w:jc w:val="both"/>
      </w:pPr>
      <w:r>
        <w:rPr/>
        <w:t>Sanaba, H. F., Andriyan, Y., &amp; Munzir, M. (2022). Analisis Faktor-faktor yang mempengaruhi Kinerja Karyawan: Kompensasi, Motivasi Kerja, Lingkungan Kerja. Financial and Accounting Indonesian Research, 2(2), 83–96. https://doi.org/10.36232/fair.v2i2.1328</w:t>
      </w:r>
    </w:p>
    <w:p>
      <w:pPr>
        <w:pStyle w:val="BodyText"/>
        <w:spacing w:line="276" w:lineRule="auto" w:before="160"/>
        <w:ind w:left="1276" w:right="140" w:hanging="708"/>
        <w:jc w:val="both"/>
      </w:pPr>
      <w:r>
        <w:rPr/>
        <w:t>Sholeh, A. A., Kristiawati, I., GS, A. D., Dewi, R., Susanti, R., &amp; Hidayat, R. (2024). Kompensasi terhadap motivasi kerja karyawan pada PT. Insolent Raya</w:t>
      </w:r>
      <w:r>
        <w:rPr>
          <w:spacing w:val="-12"/>
        </w:rPr>
        <w:t> </w:t>
      </w:r>
      <w:r>
        <w:rPr/>
        <w:t>di</w:t>
      </w:r>
      <w:r>
        <w:rPr>
          <w:spacing w:val="-10"/>
        </w:rPr>
        <w:t> </w:t>
      </w:r>
      <w:r>
        <w:rPr/>
        <w:t>Surabaya.</w:t>
      </w:r>
      <w:r>
        <w:rPr>
          <w:spacing w:val="-11"/>
        </w:rPr>
        <w:t> </w:t>
      </w:r>
      <w:r>
        <w:rPr/>
        <w:t>Journal</w:t>
      </w:r>
      <w:r>
        <w:rPr>
          <w:spacing w:val="-10"/>
        </w:rPr>
        <w:t> </w:t>
      </w:r>
      <w:r>
        <w:rPr/>
        <w:t>Of</w:t>
      </w:r>
      <w:r>
        <w:rPr>
          <w:spacing w:val="-12"/>
        </w:rPr>
        <w:t> </w:t>
      </w:r>
      <w:r>
        <w:rPr/>
        <w:t>Management</w:t>
      </w:r>
      <w:r>
        <w:rPr>
          <w:spacing w:val="-11"/>
        </w:rPr>
        <w:t> </w:t>
      </w:r>
      <w:r>
        <w:rPr/>
        <w:t>and</w:t>
      </w:r>
      <w:r>
        <w:rPr>
          <w:spacing w:val="-11"/>
        </w:rPr>
        <w:t> </w:t>
      </w:r>
      <w:r>
        <w:rPr/>
        <w:t>Creative</w:t>
      </w:r>
      <w:r>
        <w:rPr>
          <w:spacing w:val="-12"/>
        </w:rPr>
        <w:t> </w:t>
      </w:r>
      <w:r>
        <w:rPr/>
        <w:t>Business,</w:t>
      </w:r>
      <w:r>
        <w:rPr>
          <w:spacing w:val="-10"/>
        </w:rPr>
        <w:t> </w:t>
      </w:r>
      <w:r>
        <w:rPr/>
        <w:t>2(1),</w:t>
      </w:r>
      <w:r>
        <w:rPr>
          <w:spacing w:val="-11"/>
        </w:rPr>
        <w:t> </w:t>
      </w:r>
      <w:r>
        <w:rPr/>
        <w:t>82- </w:t>
      </w:r>
      <w:r>
        <w:rPr>
          <w:spacing w:val="-4"/>
        </w:rPr>
        <w:t>96.</w:t>
      </w:r>
    </w:p>
    <w:p>
      <w:pPr>
        <w:pStyle w:val="BodyText"/>
        <w:spacing w:after="0" w:line="276" w:lineRule="auto"/>
        <w:jc w:val="both"/>
        <w:sectPr>
          <w:pgSz w:w="11910" w:h="16840"/>
          <w:pgMar w:header="0" w:footer="784" w:top="1920" w:bottom="980" w:left="1700" w:right="1559"/>
        </w:sectPr>
      </w:pPr>
    </w:p>
    <w:p>
      <w:pPr>
        <w:pStyle w:val="BodyText"/>
        <w:spacing w:before="53"/>
      </w:pPr>
    </w:p>
    <w:p>
      <w:pPr>
        <w:pStyle w:val="BodyText"/>
        <w:spacing w:line="259" w:lineRule="auto"/>
        <w:ind w:left="1276" w:right="144" w:hanging="708"/>
        <w:jc w:val="both"/>
      </w:pPr>
      <w:r>
        <w:rPr/>
        <w:t>Sugiyono. (2018). Metode Penelitian Kuantitatif, Kualitatif, dan R&amp;D. Cetakan Kedua Puluh Tujuh.</w:t>
      </w:r>
      <w:r>
        <w:rPr>
          <w:spacing w:val="40"/>
        </w:rPr>
        <w:t> </w:t>
      </w:r>
      <w:r>
        <w:rPr/>
        <w:t>Bandung: Alfabeta.</w:t>
      </w:r>
    </w:p>
    <w:p>
      <w:pPr>
        <w:pStyle w:val="BodyText"/>
        <w:tabs>
          <w:tab w:pos="1583" w:val="left" w:leader="none"/>
        </w:tabs>
        <w:spacing w:line="259" w:lineRule="auto" w:before="160"/>
        <w:ind w:left="1276" w:right="144" w:hanging="708"/>
        <w:jc w:val="both"/>
      </w:pPr>
      <w:r>
        <w:rPr>
          <w:u w:val="single"/>
        </w:rPr>
        <w:tab/>
        <w:tab/>
      </w:r>
      <w:r>
        <w:rPr>
          <w:spacing w:val="-12"/>
        </w:rPr>
        <w:t> </w:t>
      </w:r>
      <w:r>
        <w:rPr/>
        <w:t>(2019). Metode Penelitian Kuantitatif, Kualitatif dan R&amp;D. Cetakan Kedua Puluh Delapan. Bandung: Alfabeta.</w:t>
      </w:r>
    </w:p>
    <w:p>
      <w:pPr>
        <w:spacing w:line="276" w:lineRule="auto" w:before="160"/>
        <w:ind w:left="1276" w:right="141" w:hanging="708"/>
        <w:jc w:val="both"/>
        <w:rPr>
          <w:sz w:val="24"/>
        </w:rPr>
      </w:pPr>
      <w:r>
        <w:rPr>
          <w:sz w:val="24"/>
        </w:rPr>
        <w:t>Susilo, H., Subagja, I. K., &amp; Samosir, P. S. (2022). The effect of leadership style and motivation on employee performance with job satisfaction as intervening variable at the Gici business school of economic sciences. </w:t>
      </w:r>
      <w:r>
        <w:rPr>
          <w:i/>
          <w:sz w:val="24"/>
        </w:rPr>
        <w:t>International Journal of Multidisciplinary Research and Growth Evaluation</w:t>
      </w:r>
      <w:r>
        <w:rPr>
          <w:sz w:val="24"/>
        </w:rPr>
        <w:t>, </w:t>
      </w:r>
      <w:r>
        <w:rPr>
          <w:i/>
          <w:sz w:val="24"/>
        </w:rPr>
        <w:t>3</w:t>
      </w:r>
      <w:r>
        <w:rPr>
          <w:sz w:val="24"/>
        </w:rPr>
        <w:t>(01), 258–262. https://doi.org/10.54660/anfo.2021.3.1.13</w:t>
      </w:r>
    </w:p>
    <w:p>
      <w:pPr>
        <w:pStyle w:val="BodyText"/>
        <w:spacing w:line="276" w:lineRule="auto" w:before="161"/>
        <w:ind w:left="1288" w:right="138" w:hanging="720"/>
        <w:jc w:val="both"/>
      </w:pPr>
      <w:r>
        <w:rPr/>
        <w:t>Wisuda Putri, R., &amp; Astuti, P. (2022). Pengaruh Pelatihan Dan Motivasi Kerja Terhadap</w:t>
      </w:r>
      <w:r>
        <w:rPr>
          <w:spacing w:val="-7"/>
        </w:rPr>
        <w:t> </w:t>
      </w:r>
      <w:r>
        <w:rPr/>
        <w:t>Kinerja</w:t>
      </w:r>
      <w:r>
        <w:rPr>
          <w:spacing w:val="-9"/>
        </w:rPr>
        <w:t> </w:t>
      </w:r>
      <w:r>
        <w:rPr/>
        <w:t>Karyawan.</w:t>
      </w:r>
      <w:r>
        <w:rPr>
          <w:spacing w:val="-7"/>
        </w:rPr>
        <w:t> </w:t>
      </w:r>
      <w:r>
        <w:rPr/>
        <w:t>Jurnal</w:t>
      </w:r>
      <w:r>
        <w:rPr>
          <w:spacing w:val="-7"/>
        </w:rPr>
        <w:t> </w:t>
      </w:r>
      <w:r>
        <w:rPr/>
        <w:t>Fokus</w:t>
      </w:r>
      <w:r>
        <w:rPr>
          <w:spacing w:val="-8"/>
        </w:rPr>
        <w:t> </w:t>
      </w:r>
      <w:r>
        <w:rPr/>
        <w:t>Manajemen</w:t>
      </w:r>
      <w:r>
        <w:rPr>
          <w:spacing w:val="-7"/>
        </w:rPr>
        <w:t> </w:t>
      </w:r>
      <w:r>
        <w:rPr/>
        <w:t>Bisnis,</w:t>
      </w:r>
      <w:r>
        <w:rPr>
          <w:spacing w:val="-7"/>
        </w:rPr>
        <w:t> </w:t>
      </w:r>
      <w:r>
        <w:rPr/>
        <w:t>12(1),</w:t>
      </w:r>
      <w:r>
        <w:rPr>
          <w:spacing w:val="-7"/>
        </w:rPr>
        <w:t> </w:t>
      </w:r>
      <w:r>
        <w:rPr/>
        <w:t>1–15. </w:t>
      </w:r>
      <w:hyperlink r:id="rId21">
        <w:r>
          <w:rPr>
            <w:color w:val="0462C1"/>
            <w:spacing w:val="-2"/>
            <w:u w:val="single" w:color="0462C1"/>
          </w:rPr>
          <w:t>https://doi.org/10.12928/fokus.v12i1.5713</w:t>
        </w:r>
      </w:hyperlink>
    </w:p>
    <w:p>
      <w:pPr>
        <w:pStyle w:val="BodyText"/>
        <w:spacing w:line="276" w:lineRule="auto" w:before="159"/>
        <w:ind w:left="1288" w:right="142" w:hanging="720"/>
        <w:jc w:val="both"/>
      </w:pPr>
      <w:r>
        <w:rPr/>
        <w:t>Yelisokhi, L. (2019). Pengaruh Motivasi, Disiplin Kerja Dan Lingkungan Kerja Terhadap Kinerja Pegawai Pada Dinas Perhubungan Komunikasi Dan Informatika Kota Semarang. SKRIPSI.</w:t>
      </w:r>
    </w:p>
    <w:p>
      <w:pPr>
        <w:pStyle w:val="BodyText"/>
        <w:spacing w:line="278" w:lineRule="auto" w:before="159"/>
        <w:ind w:left="1288" w:right="141" w:hanging="720"/>
        <w:jc w:val="both"/>
      </w:pPr>
      <w:r>
        <w:rPr/>
        <w:t>Yam,</w:t>
      </w:r>
      <w:r>
        <w:rPr>
          <w:spacing w:val="-5"/>
        </w:rPr>
        <w:t> </w:t>
      </w:r>
      <w:r>
        <w:rPr/>
        <w:t>J.</w:t>
      </w:r>
      <w:r>
        <w:rPr>
          <w:spacing w:val="-5"/>
        </w:rPr>
        <w:t> </w:t>
      </w:r>
      <w:r>
        <w:rPr/>
        <w:t>H.,</w:t>
      </w:r>
      <w:r>
        <w:rPr>
          <w:spacing w:val="-6"/>
        </w:rPr>
        <w:t> </w:t>
      </w:r>
      <w:r>
        <w:rPr/>
        <w:t>&amp;</w:t>
      </w:r>
      <w:r>
        <w:rPr>
          <w:spacing w:val="-9"/>
        </w:rPr>
        <w:t> </w:t>
      </w:r>
      <w:r>
        <w:rPr/>
        <w:t>Taufik,</w:t>
      </w:r>
      <w:r>
        <w:rPr>
          <w:spacing w:val="-6"/>
        </w:rPr>
        <w:t> </w:t>
      </w:r>
      <w:r>
        <w:rPr/>
        <w:t>R.</w:t>
      </w:r>
      <w:r>
        <w:rPr>
          <w:spacing w:val="-7"/>
        </w:rPr>
        <w:t> </w:t>
      </w:r>
      <w:r>
        <w:rPr/>
        <w:t>(2021).</w:t>
      </w:r>
      <w:r>
        <w:rPr>
          <w:spacing w:val="-6"/>
        </w:rPr>
        <w:t> </w:t>
      </w:r>
      <w:r>
        <w:rPr/>
        <w:t>Hipotesis</w:t>
      </w:r>
      <w:r>
        <w:rPr>
          <w:spacing w:val="-5"/>
        </w:rPr>
        <w:t> </w:t>
      </w:r>
      <w:r>
        <w:rPr/>
        <w:t>penelitian</w:t>
      </w:r>
      <w:r>
        <w:rPr>
          <w:spacing w:val="-5"/>
        </w:rPr>
        <w:t> </w:t>
      </w:r>
      <w:r>
        <w:rPr/>
        <w:t>kuantitatif.</w:t>
      </w:r>
      <w:r>
        <w:rPr>
          <w:spacing w:val="-6"/>
        </w:rPr>
        <w:t> </w:t>
      </w:r>
      <w:r>
        <w:rPr/>
        <w:t>Perspektif:</w:t>
      </w:r>
      <w:r>
        <w:rPr>
          <w:spacing w:val="-6"/>
        </w:rPr>
        <w:t> </w:t>
      </w:r>
      <w:r>
        <w:rPr/>
        <w:t>Jurnal Ilmu Administrasi, 3(2), 96-102.</w:t>
      </w:r>
    </w:p>
    <w:p>
      <w:pPr>
        <w:pStyle w:val="BodyText"/>
        <w:spacing w:after="0" w:line="278" w:lineRule="auto"/>
        <w:jc w:val="both"/>
        <w:sectPr>
          <w:pgSz w:w="11910" w:h="16840"/>
          <w:pgMar w:header="0" w:footer="784" w:top="1920" w:bottom="980" w:left="1700" w:right="1559"/>
        </w:sectPr>
      </w:pPr>
    </w:p>
    <w:p>
      <w:pPr>
        <w:pStyle w:val="BodyText"/>
        <w:spacing w:before="8"/>
        <w:rPr>
          <w:sz w:val="28"/>
        </w:rPr>
      </w:pPr>
    </w:p>
    <w:p>
      <w:pPr>
        <w:pStyle w:val="Heading1"/>
        <w:ind w:left="423"/>
      </w:pPr>
      <w:bookmarkStart w:name="_TOC_250000" w:id="15"/>
      <w:bookmarkEnd w:id="15"/>
      <w:r>
        <w:rPr>
          <w:spacing w:val="-2"/>
        </w:rPr>
        <w:t>LAMPIRAN</w:t>
      </w:r>
    </w:p>
    <w:p>
      <w:pPr>
        <w:pStyle w:val="BodyText"/>
        <w:spacing w:before="209"/>
        <w:rPr>
          <w:b/>
          <w:sz w:val="28"/>
        </w:rPr>
      </w:pPr>
    </w:p>
    <w:p>
      <w:pPr>
        <w:pStyle w:val="BodyText"/>
        <w:ind w:left="568"/>
      </w:pPr>
      <w:r>
        <w:rPr/>
        <w:t>Lampiran</w:t>
      </w:r>
      <w:r>
        <w:rPr>
          <w:spacing w:val="-2"/>
        </w:rPr>
        <w:t> </w:t>
      </w:r>
      <w:r>
        <w:rPr/>
        <w:t>1.</w:t>
      </w:r>
      <w:r>
        <w:rPr>
          <w:spacing w:val="-2"/>
        </w:rPr>
        <w:t> </w:t>
      </w:r>
      <w:r>
        <w:rPr/>
        <w:t>Surat</w:t>
      </w:r>
      <w:r>
        <w:rPr>
          <w:spacing w:val="-2"/>
        </w:rPr>
        <w:t> </w:t>
      </w:r>
      <w:r>
        <w:rPr/>
        <w:t>Keterangan</w:t>
      </w:r>
      <w:r>
        <w:rPr>
          <w:spacing w:val="-1"/>
        </w:rPr>
        <w:t> </w:t>
      </w:r>
      <w:r>
        <w:rPr>
          <w:spacing w:val="-2"/>
        </w:rPr>
        <w:t>Penelitian</w:t>
      </w:r>
    </w:p>
    <w:p>
      <w:pPr>
        <w:pStyle w:val="BodyText"/>
        <w:spacing w:before="1"/>
        <w:rPr>
          <w:sz w:val="15"/>
        </w:rPr>
      </w:pPr>
      <w:r>
        <w:rPr>
          <w:sz w:val="15"/>
        </w:rPr>
        <mc:AlternateContent>
          <mc:Choice Requires="wps">
            <w:drawing>
              <wp:anchor distT="0" distB="0" distL="0" distR="0" allowOverlap="1" layoutInCell="1" locked="0" behindDoc="1" simplePos="0" relativeHeight="487595520">
                <wp:simplePos x="0" y="0"/>
                <wp:positionH relativeFrom="page">
                  <wp:posOffset>1449641</wp:posOffset>
                </wp:positionH>
                <wp:positionV relativeFrom="paragraph">
                  <wp:posOffset>125720</wp:posOffset>
                </wp:positionV>
                <wp:extent cx="5059045" cy="7146925"/>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5059045" cy="7146925"/>
                          <a:chExt cx="5059045" cy="7146925"/>
                        </a:xfrm>
                      </wpg:grpSpPr>
                      <pic:pic>
                        <pic:nvPicPr>
                          <pic:cNvPr id="35" name="Image 35" descr="Sebuah gambar berisi teks, surat, cuplikan layar, dokumen  Konten yang dihasilkan AI mungkin salah. (Persegi Panjang)"/>
                          <pic:cNvPicPr/>
                        </pic:nvPicPr>
                        <pic:blipFill>
                          <a:blip r:embed="rId22" cstate="print"/>
                          <a:stretch>
                            <a:fillRect/>
                          </a:stretch>
                        </pic:blipFill>
                        <pic:spPr>
                          <a:xfrm>
                            <a:off x="209027" y="640936"/>
                            <a:ext cx="4620341" cy="6247275"/>
                          </a:xfrm>
                          <a:prstGeom prst="rect">
                            <a:avLst/>
                          </a:prstGeom>
                        </pic:spPr>
                      </pic:pic>
                      <wps:wsp>
                        <wps:cNvPr id="36" name="Graphic 36"/>
                        <wps:cNvSpPr/>
                        <wps:spPr>
                          <a:xfrm>
                            <a:off x="4762" y="4762"/>
                            <a:ext cx="5049520" cy="7137400"/>
                          </a:xfrm>
                          <a:custGeom>
                            <a:avLst/>
                            <a:gdLst/>
                            <a:ahLst/>
                            <a:cxnLst/>
                            <a:rect l="l" t="t" r="r" b="b"/>
                            <a:pathLst>
                              <a:path w="5049520" h="7137400">
                                <a:moveTo>
                                  <a:pt x="0" y="7137400"/>
                                </a:moveTo>
                                <a:lnTo>
                                  <a:pt x="5049520" y="7137400"/>
                                </a:lnTo>
                                <a:lnTo>
                                  <a:pt x="5049520" y="0"/>
                                </a:lnTo>
                                <a:lnTo>
                                  <a:pt x="0" y="0"/>
                                </a:lnTo>
                                <a:lnTo>
                                  <a:pt x="0" y="71374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144997pt;margin-top:9.899267pt;width:398.35pt;height:562.75pt;mso-position-horizontal-relative:page;mso-position-vertical-relative:paragraph;z-index:-15720960;mso-wrap-distance-left:0;mso-wrap-distance-right:0" id="docshapegroup28" coordorigin="2283,198" coordsize="7967,11255">
                <v:shape style="position:absolute;left:2612;top:1207;width:7277;height:9839" type="#_x0000_t75" id="docshape29" alt="Sebuah gambar berisi teks, surat, cuplikan layar, dokumen  Konten yang dihasilkan AI mungkin salah. (Persegi Panjang)" stroked="false">
                  <v:imagedata r:id="rId22" o:title=""/>
                </v:shape>
                <v:rect style="position:absolute;left:2290;top:205;width:7952;height:11240" id="docshape30" filled="false" stroked="true" strokeweight=".75pt" strokecolor="#000000">
                  <v:stroke dashstyle="solid"/>
                </v:rect>
                <w10:wrap type="topAndBottom"/>
              </v:group>
            </w:pict>
          </mc:Fallback>
        </mc:AlternateContent>
      </w:r>
    </w:p>
    <w:p>
      <w:pPr>
        <w:pStyle w:val="BodyText"/>
        <w:spacing w:after="0"/>
        <w:rPr>
          <w:sz w:val="15"/>
        </w:rPr>
        <w:sectPr>
          <w:pgSz w:w="11910" w:h="16840"/>
          <w:pgMar w:header="0" w:footer="784" w:top="1920" w:bottom="980" w:left="1700" w:right="1559"/>
        </w:sectPr>
      </w:pPr>
    </w:p>
    <w:p>
      <w:pPr>
        <w:pStyle w:val="BodyText"/>
        <w:spacing w:before="53"/>
      </w:pPr>
    </w:p>
    <w:p>
      <w:pPr>
        <w:pStyle w:val="BodyText"/>
        <w:ind w:left="568"/>
      </w:pPr>
      <w:r>
        <w:rPr/>
        <w:t>Lampiran</w:t>
      </w:r>
      <w:r>
        <w:rPr>
          <w:spacing w:val="-2"/>
        </w:rPr>
        <w:t> </w:t>
      </w:r>
      <w:r>
        <w:rPr/>
        <w:t>2.</w:t>
      </w:r>
      <w:r>
        <w:rPr>
          <w:spacing w:val="-2"/>
        </w:rPr>
        <w:t> </w:t>
      </w:r>
      <w:r>
        <w:rPr/>
        <w:t>Kuesioner</w:t>
      </w:r>
      <w:r>
        <w:rPr>
          <w:spacing w:val="-1"/>
        </w:rPr>
        <w:t> </w:t>
      </w:r>
      <w:r>
        <w:rPr>
          <w:spacing w:val="-2"/>
        </w:rPr>
        <w:t>Penelitian</w:t>
      </w:r>
    </w:p>
    <w:p>
      <w:pPr>
        <w:pStyle w:val="BodyText"/>
        <w:rPr>
          <w:sz w:val="14"/>
        </w:rPr>
      </w:pPr>
      <w:r>
        <w:rPr>
          <w:sz w:val="14"/>
        </w:rPr>
        <mc:AlternateContent>
          <mc:Choice Requires="wps">
            <w:drawing>
              <wp:anchor distT="0" distB="0" distL="0" distR="0" allowOverlap="1" layoutInCell="1" locked="0" behindDoc="1" simplePos="0" relativeHeight="487596032">
                <wp:simplePos x="0" y="0"/>
                <wp:positionH relativeFrom="page">
                  <wp:posOffset>1502917</wp:posOffset>
                </wp:positionH>
                <wp:positionV relativeFrom="paragraph">
                  <wp:posOffset>127156</wp:posOffset>
                </wp:positionV>
                <wp:extent cx="4930140" cy="231775"/>
                <wp:effectExtent l="0" t="0" r="0" b="0"/>
                <wp:wrapTopAndBottom/>
                <wp:docPr id="37" name="Textbox 37"/>
                <wp:cNvGraphicFramePr>
                  <a:graphicFrameLocks/>
                </wp:cNvGraphicFramePr>
                <a:graphic>
                  <a:graphicData uri="http://schemas.microsoft.com/office/word/2010/wordprocessingShape">
                    <wps:wsp>
                      <wps:cNvPr id="37" name="Textbox 37"/>
                      <wps:cNvSpPr txBox="1"/>
                      <wps:spPr>
                        <a:xfrm>
                          <a:off x="0" y="0"/>
                          <a:ext cx="4930140" cy="231775"/>
                        </a:xfrm>
                        <a:prstGeom prst="rect">
                          <a:avLst/>
                        </a:prstGeom>
                        <a:ln w="18288" cmpd="dbl">
                          <a:solidFill>
                            <a:srgbClr val="000000"/>
                          </a:solidFill>
                          <a:prstDash val="solid"/>
                        </a:ln>
                      </wps:spPr>
                      <wps:txbx>
                        <w:txbxContent>
                          <w:p>
                            <w:pPr>
                              <w:pStyle w:val="BodyText"/>
                              <w:spacing w:before="18"/>
                              <w:ind w:right="23"/>
                              <w:jc w:val="center"/>
                            </w:pPr>
                            <w:r>
                              <w:rPr/>
                              <w:t>KUESIONER</w:t>
                            </w:r>
                            <w:r>
                              <w:rPr>
                                <w:spacing w:val="-7"/>
                              </w:rPr>
                              <w:t> </w:t>
                            </w:r>
                            <w:r>
                              <w:rPr>
                                <w:spacing w:val="-2"/>
                              </w:rPr>
                              <w:t>PENELITIAN</w:t>
                            </w:r>
                          </w:p>
                        </w:txbxContent>
                      </wps:txbx>
                      <wps:bodyPr wrap="square" lIns="0" tIns="0" rIns="0" bIns="0" rtlCol="0">
                        <a:noAutofit/>
                      </wps:bodyPr>
                    </wps:wsp>
                  </a:graphicData>
                </a:graphic>
              </wp:anchor>
            </w:drawing>
          </mc:Choice>
          <mc:Fallback>
            <w:pict>
              <v:shape style="position:absolute;margin-left:118.339996pt;margin-top:10.012343pt;width:388.2pt;height:18.25pt;mso-position-horizontal-relative:page;mso-position-vertical-relative:paragraph;z-index:-15720448;mso-wrap-distance-left:0;mso-wrap-distance-right:0" type="#_x0000_t202" id="docshape31" filled="false" stroked="true" strokeweight="1.44001pt" strokecolor="#000000">
                <v:textbox inset="0,0,0,0">
                  <w:txbxContent>
                    <w:p>
                      <w:pPr>
                        <w:pStyle w:val="BodyText"/>
                        <w:spacing w:before="18"/>
                        <w:ind w:right="23"/>
                        <w:jc w:val="center"/>
                      </w:pPr>
                      <w:r>
                        <w:rPr/>
                        <w:t>KUESIONER</w:t>
                      </w:r>
                      <w:r>
                        <w:rPr>
                          <w:spacing w:val="-7"/>
                        </w:rPr>
                        <w:t> </w:t>
                      </w:r>
                      <w:r>
                        <w:rPr>
                          <w:spacing w:val="-2"/>
                        </w:rPr>
                        <w:t>PENELITIAN</w:t>
                      </w:r>
                    </w:p>
                  </w:txbxContent>
                </v:textbox>
                <v:stroke linestyle="thinThin" dashstyle="solid"/>
                <w10:wrap type="topAndBottom"/>
              </v:shape>
            </w:pict>
          </mc:Fallback>
        </mc:AlternateContent>
      </w:r>
    </w:p>
    <w:p>
      <w:pPr>
        <w:pStyle w:val="BodyText"/>
        <w:rPr>
          <w:sz w:val="22"/>
        </w:rPr>
      </w:pPr>
    </w:p>
    <w:p>
      <w:pPr>
        <w:pStyle w:val="ListParagraph"/>
        <w:numPr>
          <w:ilvl w:val="0"/>
          <w:numId w:val="45"/>
        </w:numPr>
        <w:tabs>
          <w:tab w:pos="901" w:val="left" w:leader="none"/>
        </w:tabs>
        <w:spacing w:line="240" w:lineRule="auto" w:before="0" w:after="0"/>
        <w:ind w:left="901" w:right="0" w:hanging="333"/>
        <w:jc w:val="left"/>
        <w:rPr>
          <w:b/>
          <w:sz w:val="24"/>
        </w:rPr>
      </w:pPr>
      <w:r>
        <w:rPr>
          <w:b/>
          <w:spacing w:val="-2"/>
          <w:sz w:val="22"/>
        </w:rPr>
        <w:t>IDENTITAS</w:t>
      </w:r>
      <w:r>
        <w:rPr>
          <w:b/>
          <w:spacing w:val="-4"/>
          <w:sz w:val="22"/>
        </w:rPr>
        <w:t> </w:t>
      </w:r>
      <w:r>
        <w:rPr>
          <w:b/>
          <w:spacing w:val="-2"/>
          <w:sz w:val="22"/>
        </w:rPr>
        <w:t>RESPONDEN</w:t>
      </w:r>
    </w:p>
    <w:p>
      <w:pPr>
        <w:pStyle w:val="ListParagraph"/>
        <w:numPr>
          <w:ilvl w:val="1"/>
          <w:numId w:val="45"/>
        </w:numPr>
        <w:tabs>
          <w:tab w:pos="1288" w:val="left" w:leader="none"/>
          <w:tab w:pos="3448" w:val="left" w:leader="none"/>
        </w:tabs>
        <w:spacing w:line="240" w:lineRule="auto" w:before="185" w:after="0"/>
        <w:ind w:left="1288" w:right="0" w:hanging="360"/>
        <w:jc w:val="left"/>
        <w:rPr>
          <w:sz w:val="22"/>
        </w:rPr>
      </w:pPr>
      <w:r>
        <w:rPr>
          <w:spacing w:val="-4"/>
          <w:sz w:val="22"/>
        </w:rPr>
        <w:t>Nama</w:t>
      </w:r>
      <w:r>
        <w:rPr>
          <w:sz w:val="22"/>
        </w:rPr>
        <w:tab/>
      </w:r>
      <w:r>
        <w:rPr>
          <w:spacing w:val="-10"/>
          <w:sz w:val="22"/>
        </w:rPr>
        <w:t>:</w:t>
      </w:r>
    </w:p>
    <w:p>
      <w:pPr>
        <w:pStyle w:val="ListParagraph"/>
        <w:numPr>
          <w:ilvl w:val="1"/>
          <w:numId w:val="45"/>
        </w:numPr>
        <w:tabs>
          <w:tab w:pos="1287" w:val="left" w:leader="none"/>
          <w:tab w:pos="3448" w:val="left" w:leader="none"/>
          <w:tab w:pos="5664" w:val="left" w:leader="none"/>
        </w:tabs>
        <w:spacing w:line="240" w:lineRule="auto" w:before="126" w:after="0"/>
        <w:ind w:left="1287" w:right="0" w:hanging="359"/>
        <w:jc w:val="left"/>
        <w:rPr>
          <w:sz w:val="22"/>
        </w:rPr>
      </w:pPr>
      <w:r>
        <w:rPr>
          <w:sz w:val="22"/>
        </w:rPr>
        <w:t>Jenis</w:t>
      </w:r>
      <w:r>
        <w:rPr>
          <w:spacing w:val="-2"/>
          <w:sz w:val="22"/>
        </w:rPr>
        <w:t> Kelamin</w:t>
      </w:r>
      <w:r>
        <w:rPr>
          <w:sz w:val="22"/>
        </w:rPr>
        <w:tab/>
        <w:t>:</w:t>
      </w:r>
      <w:r>
        <w:rPr>
          <w:spacing w:val="-2"/>
          <w:sz w:val="22"/>
        </w:rPr>
        <w:t> </w:t>
      </w:r>
      <w:r>
        <w:rPr>
          <w:sz w:val="22"/>
        </w:rPr>
        <w:t>1)</w:t>
      </w:r>
      <w:r>
        <w:rPr>
          <w:spacing w:val="-1"/>
          <w:sz w:val="22"/>
        </w:rPr>
        <w:t> </w:t>
      </w:r>
      <w:r>
        <w:rPr>
          <w:sz w:val="22"/>
        </w:rPr>
        <w:t>Laki-</w:t>
      </w:r>
      <w:r>
        <w:rPr>
          <w:spacing w:val="-4"/>
          <w:sz w:val="22"/>
        </w:rPr>
        <w:t>laki</w:t>
      </w:r>
      <w:r>
        <w:rPr>
          <w:sz w:val="22"/>
        </w:rPr>
        <w:tab/>
        <w:t>2) </w:t>
      </w:r>
      <w:r>
        <w:rPr>
          <w:spacing w:val="-2"/>
          <w:sz w:val="22"/>
        </w:rPr>
        <w:t>Perempuan</w:t>
      </w:r>
    </w:p>
    <w:p>
      <w:pPr>
        <w:pStyle w:val="ListParagraph"/>
        <w:numPr>
          <w:ilvl w:val="1"/>
          <w:numId w:val="45"/>
        </w:numPr>
        <w:tabs>
          <w:tab w:pos="1288" w:val="left" w:leader="none"/>
          <w:tab w:pos="3448" w:val="left" w:leader="none"/>
          <w:tab w:pos="5664" w:val="left" w:leader="none"/>
        </w:tabs>
        <w:spacing w:line="240" w:lineRule="auto" w:before="128" w:after="0"/>
        <w:ind w:left="1288" w:right="0" w:hanging="360"/>
        <w:jc w:val="left"/>
        <w:rPr>
          <w:sz w:val="22"/>
        </w:rPr>
      </w:pPr>
      <w:r>
        <w:rPr>
          <w:spacing w:val="-4"/>
          <w:sz w:val="22"/>
        </w:rPr>
        <w:t>Usia</w:t>
      </w:r>
      <w:r>
        <w:rPr>
          <w:sz w:val="22"/>
        </w:rPr>
        <w:tab/>
        <w:t>:</w:t>
      </w:r>
      <w:r>
        <w:rPr>
          <w:spacing w:val="-1"/>
          <w:sz w:val="22"/>
        </w:rPr>
        <w:t> </w:t>
      </w:r>
      <w:r>
        <w:rPr>
          <w:sz w:val="22"/>
        </w:rPr>
        <w:t>1) 17-25</w:t>
      </w:r>
      <w:r>
        <w:rPr>
          <w:spacing w:val="-7"/>
          <w:sz w:val="22"/>
        </w:rPr>
        <w:t> </w:t>
      </w:r>
      <w:r>
        <w:rPr>
          <w:spacing w:val="-2"/>
          <w:sz w:val="22"/>
        </w:rPr>
        <w:t>Tahun</w:t>
      </w:r>
      <w:r>
        <w:rPr>
          <w:sz w:val="22"/>
        </w:rPr>
        <w:tab/>
        <w:t>2)</w:t>
      </w:r>
      <w:r>
        <w:rPr>
          <w:spacing w:val="-4"/>
          <w:sz w:val="22"/>
        </w:rPr>
        <w:t> </w:t>
      </w:r>
      <w:r>
        <w:rPr>
          <w:sz w:val="22"/>
        </w:rPr>
        <w:t>26-35</w:t>
      </w:r>
      <w:r>
        <w:rPr>
          <w:spacing w:val="-6"/>
          <w:sz w:val="22"/>
        </w:rPr>
        <w:t> </w:t>
      </w:r>
      <w:r>
        <w:rPr>
          <w:spacing w:val="-2"/>
          <w:sz w:val="22"/>
        </w:rPr>
        <w:t>Tahun</w:t>
      </w:r>
    </w:p>
    <w:p>
      <w:pPr>
        <w:pStyle w:val="ListParagraph"/>
        <w:numPr>
          <w:ilvl w:val="1"/>
          <w:numId w:val="45"/>
        </w:numPr>
        <w:tabs>
          <w:tab w:pos="1287" w:val="left" w:leader="none"/>
          <w:tab w:pos="3448" w:val="left" w:leader="none"/>
          <w:tab w:pos="5664" w:val="left" w:leader="none"/>
        </w:tabs>
        <w:spacing w:line="240" w:lineRule="auto" w:before="127" w:after="0"/>
        <w:ind w:left="1287" w:right="0" w:hanging="359"/>
        <w:jc w:val="left"/>
        <w:rPr>
          <w:sz w:val="22"/>
        </w:rPr>
      </w:pPr>
      <w:r>
        <w:rPr>
          <w:sz w:val="22"/>
        </w:rPr>
        <w:t>Lama </w:t>
      </w:r>
      <w:r>
        <w:rPr>
          <w:spacing w:val="-2"/>
          <w:sz w:val="22"/>
        </w:rPr>
        <w:t>Bekerja</w:t>
      </w:r>
      <w:r>
        <w:rPr>
          <w:sz w:val="22"/>
        </w:rPr>
        <w:tab/>
        <w:t>:</w:t>
      </w:r>
      <w:r>
        <w:rPr>
          <w:spacing w:val="1"/>
          <w:sz w:val="22"/>
        </w:rPr>
        <w:t> </w:t>
      </w:r>
      <w:r>
        <w:rPr>
          <w:sz w:val="22"/>
        </w:rPr>
        <w:t>1)</w:t>
      </w:r>
      <w:r>
        <w:rPr>
          <w:spacing w:val="-2"/>
          <w:sz w:val="22"/>
        </w:rPr>
        <w:t> </w:t>
      </w:r>
      <w:r>
        <w:rPr>
          <w:sz w:val="22"/>
        </w:rPr>
        <w:t>&lt; 1</w:t>
      </w:r>
      <w:r>
        <w:rPr>
          <w:spacing w:val="-5"/>
          <w:sz w:val="22"/>
        </w:rPr>
        <w:t> </w:t>
      </w:r>
      <w:r>
        <w:rPr>
          <w:spacing w:val="-4"/>
          <w:sz w:val="22"/>
        </w:rPr>
        <w:t>Tahun</w:t>
      </w:r>
      <w:r>
        <w:rPr>
          <w:sz w:val="22"/>
        </w:rPr>
        <w:tab/>
        <w:t>2)</w:t>
      </w:r>
      <w:r>
        <w:rPr>
          <w:spacing w:val="1"/>
          <w:sz w:val="22"/>
        </w:rPr>
        <w:t> </w:t>
      </w:r>
      <w:r>
        <w:rPr>
          <w:sz w:val="22"/>
        </w:rPr>
        <w:t>&gt; 1</w:t>
      </w:r>
      <w:r>
        <w:rPr>
          <w:spacing w:val="-5"/>
          <w:sz w:val="22"/>
        </w:rPr>
        <w:t> </w:t>
      </w:r>
      <w:r>
        <w:rPr>
          <w:spacing w:val="-4"/>
          <w:sz w:val="22"/>
        </w:rPr>
        <w:t>Tahun</w:t>
      </w:r>
    </w:p>
    <w:p>
      <w:pPr>
        <w:pStyle w:val="BodyText"/>
        <w:spacing w:before="125"/>
        <w:rPr>
          <w:sz w:val="22"/>
        </w:rPr>
      </w:pPr>
    </w:p>
    <w:p>
      <w:pPr>
        <w:pStyle w:val="ListParagraph"/>
        <w:numPr>
          <w:ilvl w:val="0"/>
          <w:numId w:val="45"/>
        </w:numPr>
        <w:tabs>
          <w:tab w:pos="959" w:val="left" w:leader="none"/>
        </w:tabs>
        <w:spacing w:line="240" w:lineRule="auto" w:before="0" w:after="0"/>
        <w:ind w:left="959" w:right="0" w:hanging="391"/>
        <w:jc w:val="left"/>
        <w:rPr>
          <w:b/>
          <w:sz w:val="22"/>
        </w:rPr>
      </w:pPr>
      <w:r>
        <w:rPr>
          <w:b/>
          <w:sz w:val="22"/>
        </w:rPr>
        <w:t>PETUNJUK</w:t>
      </w:r>
      <w:r>
        <w:rPr>
          <w:b/>
          <w:spacing w:val="-9"/>
          <w:sz w:val="22"/>
        </w:rPr>
        <w:t> </w:t>
      </w:r>
      <w:r>
        <w:rPr>
          <w:b/>
          <w:spacing w:val="-2"/>
          <w:sz w:val="22"/>
        </w:rPr>
        <w:t>PENGISIAN</w:t>
      </w:r>
    </w:p>
    <w:p>
      <w:pPr>
        <w:pStyle w:val="ListParagraph"/>
        <w:numPr>
          <w:ilvl w:val="0"/>
          <w:numId w:val="46"/>
        </w:numPr>
        <w:tabs>
          <w:tab w:pos="995" w:val="left" w:leader="none"/>
        </w:tabs>
        <w:spacing w:line="240" w:lineRule="auto" w:before="127" w:after="0"/>
        <w:ind w:left="995" w:right="0" w:hanging="427"/>
        <w:jc w:val="left"/>
        <w:rPr>
          <w:sz w:val="22"/>
        </w:rPr>
      </w:pPr>
      <w:r>
        <w:rPr>
          <w:sz w:val="22"/>
        </w:rPr>
        <w:t>Berikan</w:t>
      </w:r>
      <w:r>
        <w:rPr>
          <w:spacing w:val="-3"/>
          <w:sz w:val="22"/>
        </w:rPr>
        <w:t> </w:t>
      </w:r>
      <w:r>
        <w:rPr>
          <w:sz w:val="22"/>
        </w:rPr>
        <w:t>tanda</w:t>
      </w:r>
      <w:r>
        <w:rPr>
          <w:spacing w:val="-4"/>
          <w:sz w:val="22"/>
        </w:rPr>
        <w:t> </w:t>
      </w:r>
      <w:r>
        <w:rPr>
          <w:i/>
          <w:sz w:val="22"/>
        </w:rPr>
        <w:t>check</w:t>
      </w:r>
      <w:r>
        <w:rPr>
          <w:i/>
          <w:spacing w:val="-2"/>
          <w:sz w:val="22"/>
        </w:rPr>
        <w:t> </w:t>
      </w:r>
      <w:r>
        <w:rPr>
          <w:i/>
          <w:sz w:val="22"/>
        </w:rPr>
        <w:t>list</w:t>
      </w:r>
      <w:r>
        <w:rPr>
          <w:i/>
          <w:spacing w:val="-2"/>
          <w:sz w:val="22"/>
        </w:rPr>
        <w:t> </w:t>
      </w:r>
      <w:r>
        <w:rPr>
          <w:sz w:val="22"/>
        </w:rPr>
        <w:t>(</w:t>
      </w:r>
      <w:r>
        <w:rPr>
          <w:b/>
          <w:sz w:val="22"/>
        </w:rPr>
        <w:t>√</w:t>
      </w:r>
      <w:r>
        <w:rPr>
          <w:b/>
          <w:spacing w:val="-6"/>
          <w:sz w:val="22"/>
        </w:rPr>
        <w:t> </w:t>
      </w:r>
      <w:r>
        <w:rPr>
          <w:sz w:val="22"/>
        </w:rPr>
        <w:t>)</w:t>
      </w:r>
      <w:r>
        <w:rPr>
          <w:spacing w:val="50"/>
          <w:sz w:val="22"/>
        </w:rPr>
        <w:t> </w:t>
      </w:r>
      <w:r>
        <w:rPr>
          <w:sz w:val="22"/>
        </w:rPr>
        <w:t>untuk</w:t>
      </w:r>
      <w:r>
        <w:rPr>
          <w:spacing w:val="-2"/>
          <w:sz w:val="22"/>
        </w:rPr>
        <w:t> </w:t>
      </w:r>
      <w:r>
        <w:rPr>
          <w:sz w:val="22"/>
        </w:rPr>
        <w:t>jawaban</w:t>
      </w:r>
      <w:r>
        <w:rPr>
          <w:spacing w:val="-6"/>
          <w:sz w:val="22"/>
        </w:rPr>
        <w:t> </w:t>
      </w:r>
      <w:r>
        <w:rPr>
          <w:sz w:val="22"/>
        </w:rPr>
        <w:t>yang</w:t>
      </w:r>
      <w:r>
        <w:rPr>
          <w:spacing w:val="-4"/>
          <w:sz w:val="22"/>
        </w:rPr>
        <w:t> </w:t>
      </w:r>
      <w:r>
        <w:rPr>
          <w:sz w:val="22"/>
        </w:rPr>
        <w:t>menurut</w:t>
      </w:r>
      <w:r>
        <w:rPr>
          <w:spacing w:val="-2"/>
          <w:sz w:val="22"/>
        </w:rPr>
        <w:t> </w:t>
      </w:r>
      <w:r>
        <w:rPr>
          <w:sz w:val="22"/>
        </w:rPr>
        <w:t>Bapak/Ibu</w:t>
      </w:r>
      <w:r>
        <w:rPr>
          <w:spacing w:val="-2"/>
          <w:sz w:val="22"/>
        </w:rPr>
        <w:t> sesuai.</w:t>
      </w:r>
    </w:p>
    <w:p>
      <w:pPr>
        <w:pStyle w:val="ListParagraph"/>
        <w:numPr>
          <w:ilvl w:val="0"/>
          <w:numId w:val="46"/>
        </w:numPr>
        <w:tabs>
          <w:tab w:pos="995" w:val="left" w:leader="none"/>
        </w:tabs>
        <w:spacing w:line="240" w:lineRule="auto" w:before="126" w:after="0"/>
        <w:ind w:left="995" w:right="0" w:hanging="427"/>
        <w:jc w:val="left"/>
        <w:rPr>
          <w:sz w:val="22"/>
        </w:rPr>
      </w:pPr>
      <w:r>
        <w:rPr>
          <w:sz w:val="22"/>
        </w:rPr>
        <w:t>Keterangan</w:t>
      </w:r>
      <w:r>
        <w:rPr>
          <w:spacing w:val="-6"/>
          <w:sz w:val="22"/>
        </w:rPr>
        <w:t> </w:t>
      </w:r>
      <w:r>
        <w:rPr>
          <w:sz w:val="22"/>
        </w:rPr>
        <w:t>dari</w:t>
      </w:r>
      <w:r>
        <w:rPr>
          <w:spacing w:val="-3"/>
          <w:sz w:val="22"/>
        </w:rPr>
        <w:t> </w:t>
      </w:r>
      <w:r>
        <w:rPr>
          <w:sz w:val="22"/>
        </w:rPr>
        <w:t>5</w:t>
      </w:r>
      <w:r>
        <w:rPr>
          <w:spacing w:val="-14"/>
          <w:sz w:val="22"/>
        </w:rPr>
        <w:t> </w:t>
      </w:r>
      <w:r>
        <w:rPr>
          <w:sz w:val="22"/>
        </w:rPr>
        <w:t>Alternatif</w:t>
      </w:r>
      <w:r>
        <w:rPr>
          <w:spacing w:val="-4"/>
          <w:sz w:val="22"/>
        </w:rPr>
        <w:t> </w:t>
      </w:r>
      <w:r>
        <w:rPr>
          <w:sz w:val="22"/>
        </w:rPr>
        <w:t>Jawaban</w:t>
      </w:r>
      <w:r>
        <w:rPr>
          <w:spacing w:val="-4"/>
          <w:sz w:val="22"/>
        </w:rPr>
        <w:t> </w:t>
      </w:r>
      <w:r>
        <w:rPr>
          <w:sz w:val="22"/>
        </w:rPr>
        <w:t>dan</w:t>
      </w:r>
      <w:r>
        <w:rPr>
          <w:spacing w:val="-4"/>
          <w:sz w:val="22"/>
        </w:rPr>
        <w:t> </w:t>
      </w:r>
      <w:r>
        <w:rPr>
          <w:sz w:val="22"/>
        </w:rPr>
        <w:t>Skor</w:t>
      </w:r>
      <w:r>
        <w:rPr>
          <w:spacing w:val="-4"/>
          <w:sz w:val="22"/>
        </w:rPr>
        <w:t> </w:t>
      </w:r>
      <w:r>
        <w:rPr>
          <w:spacing w:val="-10"/>
          <w:sz w:val="22"/>
        </w:rPr>
        <w:t>:</w:t>
      </w:r>
    </w:p>
    <w:p>
      <w:pPr>
        <w:pStyle w:val="BodyText"/>
        <w:spacing w:before="8"/>
        <w:rPr>
          <w:sz w:val="11"/>
        </w:rPr>
      </w:pPr>
    </w:p>
    <w:tbl>
      <w:tblPr>
        <w:tblW w:w="0" w:type="auto"/>
        <w:jc w:val="left"/>
        <w:tblInd w:w="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4"/>
        <w:gridCol w:w="2431"/>
        <w:gridCol w:w="747"/>
      </w:tblGrid>
      <w:tr>
        <w:trPr>
          <w:trHeight w:val="313" w:hRule="atLeast"/>
        </w:trPr>
        <w:tc>
          <w:tcPr>
            <w:tcW w:w="894" w:type="dxa"/>
          </w:tcPr>
          <w:p>
            <w:pPr>
              <w:pStyle w:val="TableParagraph"/>
              <w:tabs>
                <w:tab w:pos="409" w:val="left" w:leader="none"/>
              </w:tabs>
              <w:spacing w:line="244" w:lineRule="exact"/>
              <w:ind w:left="50"/>
              <w:rPr>
                <w:sz w:val="22"/>
              </w:rPr>
            </w:pPr>
            <w:r>
              <w:rPr>
                <w:spacing w:val="-5"/>
                <w:sz w:val="22"/>
              </w:rPr>
              <w:t>a.</w:t>
            </w:r>
            <w:r>
              <w:rPr>
                <w:sz w:val="22"/>
              </w:rPr>
              <w:tab/>
            </w:r>
            <w:r>
              <w:rPr>
                <w:spacing w:val="-5"/>
                <w:sz w:val="22"/>
              </w:rPr>
              <w:t>STS</w:t>
            </w:r>
          </w:p>
        </w:tc>
        <w:tc>
          <w:tcPr>
            <w:tcW w:w="2431" w:type="dxa"/>
          </w:tcPr>
          <w:p>
            <w:pPr>
              <w:pStyle w:val="TableParagraph"/>
              <w:spacing w:line="244" w:lineRule="exact"/>
              <w:ind w:left="104"/>
              <w:rPr>
                <w:sz w:val="22"/>
              </w:rPr>
            </w:pPr>
            <w:r>
              <w:rPr>
                <w:sz w:val="22"/>
              </w:rPr>
              <w:t>:</w:t>
            </w:r>
            <w:r>
              <w:rPr>
                <w:spacing w:val="-4"/>
                <w:sz w:val="22"/>
              </w:rPr>
              <w:t> </w:t>
            </w:r>
            <w:r>
              <w:rPr>
                <w:sz w:val="22"/>
              </w:rPr>
              <w:t>Sangat</w:t>
            </w:r>
            <w:r>
              <w:rPr>
                <w:spacing w:val="-9"/>
                <w:sz w:val="22"/>
              </w:rPr>
              <w:t> </w:t>
            </w:r>
            <w:r>
              <w:rPr>
                <w:sz w:val="22"/>
              </w:rPr>
              <w:t>Tidak</w:t>
            </w:r>
            <w:r>
              <w:rPr>
                <w:spacing w:val="-4"/>
                <w:sz w:val="22"/>
              </w:rPr>
              <w:t> </w:t>
            </w:r>
            <w:r>
              <w:rPr>
                <w:spacing w:val="-2"/>
                <w:sz w:val="22"/>
              </w:rPr>
              <w:t>Setuju</w:t>
            </w:r>
          </w:p>
        </w:tc>
        <w:tc>
          <w:tcPr>
            <w:tcW w:w="747" w:type="dxa"/>
          </w:tcPr>
          <w:p>
            <w:pPr>
              <w:pStyle w:val="TableParagraph"/>
              <w:spacing w:line="244" w:lineRule="exact"/>
              <w:ind w:right="47"/>
              <w:jc w:val="right"/>
              <w:rPr>
                <w:sz w:val="22"/>
              </w:rPr>
            </w:pPr>
            <w:r>
              <w:rPr>
                <w:spacing w:val="-5"/>
                <w:sz w:val="22"/>
              </w:rPr>
              <w:t>(1)</w:t>
            </w:r>
          </w:p>
        </w:tc>
      </w:tr>
      <w:tr>
        <w:trPr>
          <w:trHeight w:val="380" w:hRule="atLeast"/>
        </w:trPr>
        <w:tc>
          <w:tcPr>
            <w:tcW w:w="894" w:type="dxa"/>
          </w:tcPr>
          <w:p>
            <w:pPr>
              <w:pStyle w:val="TableParagraph"/>
              <w:spacing w:before="60"/>
              <w:ind w:left="50"/>
              <w:rPr>
                <w:sz w:val="22"/>
              </w:rPr>
            </w:pPr>
            <w:r>
              <w:rPr>
                <w:sz w:val="22"/>
              </w:rPr>
              <w:t>b.</w:t>
            </w:r>
            <w:r>
              <w:rPr>
                <w:spacing w:val="42"/>
                <w:sz w:val="22"/>
              </w:rPr>
              <w:t>  </w:t>
            </w:r>
            <w:r>
              <w:rPr>
                <w:spacing w:val="-5"/>
                <w:sz w:val="22"/>
              </w:rPr>
              <w:t>TS</w:t>
            </w:r>
          </w:p>
        </w:tc>
        <w:tc>
          <w:tcPr>
            <w:tcW w:w="2431" w:type="dxa"/>
          </w:tcPr>
          <w:p>
            <w:pPr>
              <w:pStyle w:val="TableParagraph"/>
              <w:spacing w:before="60"/>
              <w:ind w:left="104"/>
              <w:rPr>
                <w:sz w:val="22"/>
              </w:rPr>
            </w:pPr>
            <w:r>
              <w:rPr>
                <w:sz w:val="22"/>
              </w:rPr>
              <w:t>:</w:t>
            </w:r>
            <w:r>
              <w:rPr>
                <w:spacing w:val="-11"/>
                <w:sz w:val="22"/>
              </w:rPr>
              <w:t> </w:t>
            </w:r>
            <w:r>
              <w:rPr>
                <w:sz w:val="22"/>
              </w:rPr>
              <w:t>Tidak</w:t>
            </w:r>
            <w:r>
              <w:rPr>
                <w:spacing w:val="-5"/>
                <w:sz w:val="22"/>
              </w:rPr>
              <w:t> </w:t>
            </w:r>
            <w:r>
              <w:rPr>
                <w:spacing w:val="-2"/>
                <w:sz w:val="22"/>
              </w:rPr>
              <w:t>Setuju</w:t>
            </w:r>
          </w:p>
        </w:tc>
        <w:tc>
          <w:tcPr>
            <w:tcW w:w="747" w:type="dxa"/>
          </w:tcPr>
          <w:p>
            <w:pPr>
              <w:pStyle w:val="TableParagraph"/>
              <w:spacing w:before="60"/>
              <w:ind w:right="47"/>
              <w:jc w:val="right"/>
              <w:rPr>
                <w:sz w:val="22"/>
              </w:rPr>
            </w:pPr>
            <w:r>
              <w:rPr>
                <w:spacing w:val="-5"/>
                <w:sz w:val="22"/>
              </w:rPr>
              <w:t>(2)</w:t>
            </w:r>
          </w:p>
        </w:tc>
      </w:tr>
      <w:tr>
        <w:trPr>
          <w:trHeight w:val="379" w:hRule="atLeast"/>
        </w:trPr>
        <w:tc>
          <w:tcPr>
            <w:tcW w:w="894" w:type="dxa"/>
          </w:tcPr>
          <w:p>
            <w:pPr>
              <w:pStyle w:val="TableParagraph"/>
              <w:tabs>
                <w:tab w:pos="409" w:val="left" w:leader="none"/>
              </w:tabs>
              <w:spacing w:before="58"/>
              <w:ind w:left="50"/>
              <w:rPr>
                <w:sz w:val="22"/>
              </w:rPr>
            </w:pPr>
            <w:r>
              <w:rPr>
                <w:spacing w:val="-5"/>
                <w:sz w:val="22"/>
              </w:rPr>
              <w:t>c.</w:t>
            </w:r>
            <w:r>
              <w:rPr>
                <w:sz w:val="22"/>
              </w:rPr>
              <w:tab/>
            </w:r>
            <w:r>
              <w:rPr>
                <w:spacing w:val="-10"/>
                <w:sz w:val="22"/>
              </w:rPr>
              <w:t>N</w:t>
            </w:r>
          </w:p>
        </w:tc>
        <w:tc>
          <w:tcPr>
            <w:tcW w:w="2431" w:type="dxa"/>
          </w:tcPr>
          <w:p>
            <w:pPr>
              <w:pStyle w:val="TableParagraph"/>
              <w:spacing w:before="58"/>
              <w:ind w:left="104"/>
              <w:rPr>
                <w:sz w:val="22"/>
              </w:rPr>
            </w:pPr>
            <w:r>
              <w:rPr>
                <w:sz w:val="22"/>
              </w:rPr>
              <w:t>:</w:t>
            </w:r>
            <w:r>
              <w:rPr>
                <w:spacing w:val="1"/>
                <w:sz w:val="22"/>
              </w:rPr>
              <w:t> </w:t>
            </w:r>
            <w:r>
              <w:rPr>
                <w:spacing w:val="-2"/>
                <w:sz w:val="22"/>
              </w:rPr>
              <w:t>Netral</w:t>
            </w:r>
          </w:p>
        </w:tc>
        <w:tc>
          <w:tcPr>
            <w:tcW w:w="747" w:type="dxa"/>
          </w:tcPr>
          <w:p>
            <w:pPr>
              <w:pStyle w:val="TableParagraph"/>
              <w:spacing w:before="58"/>
              <w:ind w:right="52"/>
              <w:jc w:val="right"/>
              <w:rPr>
                <w:sz w:val="22"/>
              </w:rPr>
            </w:pPr>
            <w:r>
              <w:rPr>
                <w:spacing w:val="-5"/>
                <w:sz w:val="22"/>
              </w:rPr>
              <w:t>(3)</w:t>
            </w:r>
          </w:p>
        </w:tc>
      </w:tr>
      <w:tr>
        <w:trPr>
          <w:trHeight w:val="379" w:hRule="atLeast"/>
        </w:trPr>
        <w:tc>
          <w:tcPr>
            <w:tcW w:w="894" w:type="dxa"/>
          </w:tcPr>
          <w:p>
            <w:pPr>
              <w:pStyle w:val="TableParagraph"/>
              <w:spacing w:before="58"/>
              <w:ind w:left="50"/>
              <w:rPr>
                <w:sz w:val="22"/>
              </w:rPr>
            </w:pPr>
            <w:r>
              <w:rPr>
                <w:sz w:val="22"/>
              </w:rPr>
              <w:t>d.</w:t>
            </w:r>
            <w:r>
              <w:rPr>
                <w:spacing w:val="42"/>
                <w:sz w:val="22"/>
              </w:rPr>
              <w:t>  </w:t>
            </w:r>
            <w:r>
              <w:rPr>
                <w:spacing w:val="-10"/>
                <w:sz w:val="22"/>
              </w:rPr>
              <w:t>S</w:t>
            </w:r>
          </w:p>
        </w:tc>
        <w:tc>
          <w:tcPr>
            <w:tcW w:w="2431" w:type="dxa"/>
          </w:tcPr>
          <w:p>
            <w:pPr>
              <w:pStyle w:val="TableParagraph"/>
              <w:spacing w:before="58"/>
              <w:ind w:left="104"/>
              <w:rPr>
                <w:sz w:val="22"/>
              </w:rPr>
            </w:pPr>
            <w:r>
              <w:rPr>
                <w:sz w:val="22"/>
              </w:rPr>
              <w:t>:</w:t>
            </w:r>
            <w:r>
              <w:rPr>
                <w:spacing w:val="-1"/>
                <w:sz w:val="22"/>
              </w:rPr>
              <w:t> </w:t>
            </w:r>
            <w:r>
              <w:rPr>
                <w:spacing w:val="-2"/>
                <w:sz w:val="22"/>
              </w:rPr>
              <w:t>Setuju</w:t>
            </w:r>
          </w:p>
        </w:tc>
        <w:tc>
          <w:tcPr>
            <w:tcW w:w="747" w:type="dxa"/>
          </w:tcPr>
          <w:p>
            <w:pPr>
              <w:pStyle w:val="TableParagraph"/>
              <w:spacing w:before="58"/>
              <w:ind w:right="47"/>
              <w:jc w:val="right"/>
              <w:rPr>
                <w:sz w:val="22"/>
              </w:rPr>
            </w:pPr>
            <w:r>
              <w:rPr>
                <w:spacing w:val="-5"/>
                <w:sz w:val="22"/>
              </w:rPr>
              <w:t>(4)</w:t>
            </w:r>
          </w:p>
        </w:tc>
      </w:tr>
      <w:tr>
        <w:trPr>
          <w:trHeight w:val="311" w:hRule="atLeast"/>
        </w:trPr>
        <w:tc>
          <w:tcPr>
            <w:tcW w:w="894" w:type="dxa"/>
          </w:tcPr>
          <w:p>
            <w:pPr>
              <w:pStyle w:val="TableParagraph"/>
              <w:tabs>
                <w:tab w:pos="409" w:val="left" w:leader="none"/>
              </w:tabs>
              <w:spacing w:line="233" w:lineRule="exact" w:before="58"/>
              <w:ind w:left="50"/>
              <w:rPr>
                <w:sz w:val="22"/>
              </w:rPr>
            </w:pPr>
            <w:r>
              <w:rPr>
                <w:spacing w:val="-5"/>
                <w:sz w:val="22"/>
              </w:rPr>
              <w:t>e.</w:t>
            </w:r>
            <w:r>
              <w:rPr>
                <w:sz w:val="22"/>
              </w:rPr>
              <w:tab/>
            </w:r>
            <w:r>
              <w:rPr>
                <w:spacing w:val="-5"/>
                <w:sz w:val="22"/>
              </w:rPr>
              <w:t>SS</w:t>
            </w:r>
          </w:p>
        </w:tc>
        <w:tc>
          <w:tcPr>
            <w:tcW w:w="2431" w:type="dxa"/>
          </w:tcPr>
          <w:p>
            <w:pPr>
              <w:pStyle w:val="TableParagraph"/>
              <w:spacing w:line="233" w:lineRule="exact" w:before="58"/>
              <w:ind w:left="104"/>
              <w:rPr>
                <w:sz w:val="22"/>
              </w:rPr>
            </w:pPr>
            <w:r>
              <w:rPr>
                <w:sz w:val="22"/>
              </w:rPr>
              <w:t>:</w:t>
            </w:r>
            <w:r>
              <w:rPr>
                <w:spacing w:val="-3"/>
                <w:sz w:val="22"/>
              </w:rPr>
              <w:t> </w:t>
            </w:r>
            <w:r>
              <w:rPr>
                <w:sz w:val="22"/>
              </w:rPr>
              <w:t>Sangat </w:t>
            </w:r>
            <w:r>
              <w:rPr>
                <w:spacing w:val="-2"/>
                <w:sz w:val="22"/>
              </w:rPr>
              <w:t>Setuju</w:t>
            </w:r>
          </w:p>
        </w:tc>
        <w:tc>
          <w:tcPr>
            <w:tcW w:w="747" w:type="dxa"/>
          </w:tcPr>
          <w:p>
            <w:pPr>
              <w:pStyle w:val="TableParagraph"/>
              <w:spacing w:line="233" w:lineRule="exact" w:before="58"/>
              <w:ind w:right="47"/>
              <w:jc w:val="right"/>
              <w:rPr>
                <w:sz w:val="22"/>
              </w:rPr>
            </w:pPr>
            <w:r>
              <w:rPr>
                <w:spacing w:val="-5"/>
                <w:sz w:val="22"/>
              </w:rPr>
              <w:t>(5)</w:t>
            </w:r>
          </w:p>
        </w:tc>
      </w:tr>
    </w:tbl>
    <w:p>
      <w:pPr>
        <w:pStyle w:val="BodyText"/>
        <w:spacing w:before="127"/>
        <w:rPr>
          <w:sz w:val="22"/>
        </w:rPr>
      </w:pPr>
    </w:p>
    <w:p>
      <w:pPr>
        <w:pStyle w:val="ListParagraph"/>
        <w:numPr>
          <w:ilvl w:val="0"/>
          <w:numId w:val="45"/>
        </w:numPr>
        <w:tabs>
          <w:tab w:pos="1044" w:val="left" w:leader="none"/>
        </w:tabs>
        <w:spacing w:line="240" w:lineRule="auto" w:before="0" w:after="0"/>
        <w:ind w:left="1044" w:right="0" w:hanging="476"/>
        <w:jc w:val="left"/>
        <w:rPr>
          <w:b/>
          <w:sz w:val="22"/>
        </w:rPr>
      </w:pPr>
      <w:r>
        <w:rPr>
          <w:b/>
          <w:spacing w:val="-7"/>
          <w:sz w:val="22"/>
        </w:rPr>
        <w:t>PERNYATAAN</w:t>
      </w:r>
      <w:r>
        <w:rPr>
          <w:b/>
          <w:spacing w:val="5"/>
          <w:sz w:val="22"/>
        </w:rPr>
        <w:t> </w:t>
      </w:r>
      <w:r>
        <w:rPr>
          <w:b/>
          <w:spacing w:val="-2"/>
          <w:sz w:val="22"/>
        </w:rPr>
        <w:t>PENELITIAN</w:t>
      </w:r>
    </w:p>
    <w:p>
      <w:pPr>
        <w:spacing w:line="360" w:lineRule="auto" w:before="129"/>
        <w:ind w:left="568" w:right="140" w:firstLine="0"/>
        <w:jc w:val="left"/>
        <w:rPr>
          <w:sz w:val="22"/>
        </w:rPr>
      </w:pPr>
      <w:r>
        <w:rPr>
          <w:sz w:val="22"/>
        </w:rPr>
        <w:t>Pilih</w:t>
      </w:r>
      <w:r>
        <w:rPr>
          <w:spacing w:val="-3"/>
          <w:sz w:val="22"/>
        </w:rPr>
        <w:t> </w:t>
      </w:r>
      <w:r>
        <w:rPr>
          <w:sz w:val="22"/>
        </w:rPr>
        <w:t>salah</w:t>
      </w:r>
      <w:r>
        <w:rPr>
          <w:spacing w:val="-5"/>
          <w:sz w:val="22"/>
        </w:rPr>
        <w:t> </w:t>
      </w:r>
      <w:r>
        <w:rPr>
          <w:sz w:val="22"/>
        </w:rPr>
        <w:t>satu</w:t>
      </w:r>
      <w:r>
        <w:rPr>
          <w:spacing w:val="-6"/>
          <w:sz w:val="22"/>
        </w:rPr>
        <w:t> </w:t>
      </w:r>
      <w:r>
        <w:rPr>
          <w:sz w:val="22"/>
        </w:rPr>
        <w:t>jawaban</w:t>
      </w:r>
      <w:r>
        <w:rPr>
          <w:spacing w:val="-3"/>
          <w:sz w:val="22"/>
        </w:rPr>
        <w:t> </w:t>
      </w:r>
      <w:r>
        <w:rPr>
          <w:sz w:val="22"/>
        </w:rPr>
        <w:t>yang</w:t>
      </w:r>
      <w:r>
        <w:rPr>
          <w:spacing w:val="-3"/>
          <w:sz w:val="22"/>
        </w:rPr>
        <w:t> </w:t>
      </w:r>
      <w:r>
        <w:rPr>
          <w:sz w:val="22"/>
        </w:rPr>
        <w:t>menurut</w:t>
      </w:r>
      <w:r>
        <w:rPr>
          <w:spacing w:val="-2"/>
          <w:sz w:val="22"/>
        </w:rPr>
        <w:t> </w:t>
      </w:r>
      <w:r>
        <w:rPr>
          <w:sz w:val="22"/>
        </w:rPr>
        <w:t>Bapak/Ibu</w:t>
      </w:r>
      <w:r>
        <w:rPr>
          <w:spacing w:val="-3"/>
          <w:sz w:val="22"/>
        </w:rPr>
        <w:t> </w:t>
      </w:r>
      <w:r>
        <w:rPr>
          <w:sz w:val="22"/>
        </w:rPr>
        <w:t>paling</w:t>
      </w:r>
      <w:r>
        <w:rPr>
          <w:spacing w:val="-3"/>
          <w:sz w:val="22"/>
        </w:rPr>
        <w:t> </w:t>
      </w:r>
      <w:r>
        <w:rPr>
          <w:sz w:val="22"/>
        </w:rPr>
        <w:t>sesuai,</w:t>
      </w:r>
      <w:r>
        <w:rPr>
          <w:spacing w:val="-6"/>
          <w:sz w:val="22"/>
        </w:rPr>
        <w:t> </w:t>
      </w:r>
      <w:r>
        <w:rPr>
          <w:sz w:val="22"/>
        </w:rPr>
        <w:t>lalu</w:t>
      </w:r>
      <w:r>
        <w:rPr>
          <w:spacing w:val="-3"/>
          <w:sz w:val="22"/>
        </w:rPr>
        <w:t> </w:t>
      </w:r>
      <w:r>
        <w:rPr>
          <w:sz w:val="22"/>
        </w:rPr>
        <w:t>berikan</w:t>
      </w:r>
      <w:r>
        <w:rPr>
          <w:spacing w:val="-5"/>
          <w:sz w:val="22"/>
        </w:rPr>
        <w:t> </w:t>
      </w:r>
      <w:r>
        <w:rPr>
          <w:sz w:val="22"/>
        </w:rPr>
        <w:t>tanda </w:t>
      </w:r>
      <w:r>
        <w:rPr>
          <w:i/>
          <w:sz w:val="22"/>
        </w:rPr>
        <w:t>check list </w:t>
      </w:r>
      <w:r>
        <w:rPr>
          <w:sz w:val="22"/>
        </w:rPr>
        <w:t>(</w:t>
      </w:r>
      <w:r>
        <w:rPr>
          <w:b/>
          <w:sz w:val="22"/>
        </w:rPr>
        <w:t>√ </w:t>
      </w:r>
      <w:r>
        <w:rPr>
          <w:sz w:val="22"/>
        </w:rPr>
        <w:t>) pada kolom jawaban.</w:t>
      </w:r>
    </w:p>
    <w:p>
      <w:pPr>
        <w:pStyle w:val="ListParagraph"/>
        <w:numPr>
          <w:ilvl w:val="0"/>
          <w:numId w:val="47"/>
        </w:numPr>
        <w:tabs>
          <w:tab w:pos="995" w:val="left" w:leader="none"/>
        </w:tabs>
        <w:spacing w:line="240" w:lineRule="auto" w:before="157" w:after="0"/>
        <w:ind w:left="995" w:right="0" w:hanging="427"/>
        <w:jc w:val="left"/>
        <w:rPr>
          <w:b/>
          <w:position w:val="2"/>
          <w:sz w:val="22"/>
        </w:rPr>
      </w:pPr>
      <w:r>
        <w:rPr>
          <w:b/>
          <w:position w:val="2"/>
          <w:sz w:val="22"/>
        </w:rPr>
        <w:t>KETERAMPILAN</w:t>
      </w:r>
      <w:r>
        <w:rPr>
          <w:b/>
          <w:spacing w:val="-7"/>
          <w:position w:val="2"/>
          <w:sz w:val="22"/>
        </w:rPr>
        <w:t> </w:t>
      </w:r>
      <w:r>
        <w:rPr>
          <w:b/>
          <w:i/>
          <w:position w:val="2"/>
          <w:sz w:val="22"/>
        </w:rPr>
        <w:t>SOFT</w:t>
      </w:r>
      <w:r>
        <w:rPr>
          <w:b/>
          <w:i/>
          <w:spacing w:val="-6"/>
          <w:position w:val="2"/>
          <w:sz w:val="22"/>
        </w:rPr>
        <w:t> </w:t>
      </w:r>
      <w:r>
        <w:rPr>
          <w:b/>
          <w:i/>
          <w:position w:val="2"/>
          <w:sz w:val="22"/>
        </w:rPr>
        <w:t>SKILL</w:t>
      </w:r>
      <w:r>
        <w:rPr>
          <w:b/>
          <w:i/>
          <w:spacing w:val="-7"/>
          <w:position w:val="2"/>
          <w:sz w:val="22"/>
        </w:rPr>
        <w:t> </w:t>
      </w:r>
      <w:r>
        <w:rPr>
          <w:b/>
          <w:spacing w:val="-4"/>
          <w:position w:val="2"/>
          <w:sz w:val="22"/>
        </w:rPr>
        <w:t>(X</w:t>
      </w:r>
      <w:r>
        <w:rPr>
          <w:b/>
          <w:spacing w:val="-4"/>
          <w:sz w:val="14"/>
        </w:rPr>
        <w:t>1</w:t>
      </w:r>
      <w:r>
        <w:rPr>
          <w:b/>
          <w:spacing w:val="-4"/>
          <w:position w:val="2"/>
          <w:sz w:val="22"/>
        </w:rPr>
        <w:t>)</w:t>
      </w:r>
    </w:p>
    <w:p>
      <w:pPr>
        <w:pStyle w:val="BodyText"/>
        <w:spacing w:before="10"/>
        <w:rPr>
          <w:b/>
          <w:sz w:val="1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5245"/>
        <w:gridCol w:w="425"/>
        <w:gridCol w:w="426"/>
        <w:gridCol w:w="425"/>
        <w:gridCol w:w="425"/>
        <w:gridCol w:w="427"/>
      </w:tblGrid>
      <w:tr>
        <w:trPr>
          <w:trHeight w:val="378" w:hRule="atLeast"/>
        </w:trPr>
        <w:tc>
          <w:tcPr>
            <w:tcW w:w="422" w:type="dxa"/>
            <w:vMerge w:val="restart"/>
          </w:tcPr>
          <w:p>
            <w:pPr>
              <w:pStyle w:val="TableParagraph"/>
              <w:spacing w:before="195"/>
              <w:ind w:left="21"/>
              <w:rPr>
                <w:sz w:val="22"/>
              </w:rPr>
            </w:pPr>
            <w:r>
              <w:rPr>
                <w:spacing w:val="-5"/>
                <w:sz w:val="22"/>
              </w:rPr>
              <w:t>NO.</w:t>
            </w:r>
          </w:p>
        </w:tc>
        <w:tc>
          <w:tcPr>
            <w:tcW w:w="5245" w:type="dxa"/>
            <w:vMerge w:val="restart"/>
          </w:tcPr>
          <w:p>
            <w:pPr>
              <w:pStyle w:val="TableParagraph"/>
              <w:spacing w:before="195"/>
              <w:ind w:left="2"/>
              <w:jc w:val="center"/>
              <w:rPr>
                <w:sz w:val="22"/>
              </w:rPr>
            </w:pPr>
            <w:r>
              <w:rPr>
                <w:spacing w:val="-2"/>
                <w:sz w:val="22"/>
              </w:rPr>
              <w:t>PERNYATAAN</w:t>
            </w:r>
          </w:p>
        </w:tc>
        <w:tc>
          <w:tcPr>
            <w:tcW w:w="425" w:type="dxa"/>
          </w:tcPr>
          <w:p>
            <w:pPr>
              <w:pStyle w:val="TableParagraph"/>
              <w:spacing w:before="1"/>
              <w:ind w:left="3"/>
              <w:jc w:val="center"/>
              <w:rPr>
                <w:sz w:val="22"/>
              </w:rPr>
            </w:pPr>
            <w:r>
              <w:rPr>
                <w:spacing w:val="-5"/>
                <w:sz w:val="22"/>
              </w:rPr>
              <w:t>STS</w:t>
            </w:r>
          </w:p>
        </w:tc>
        <w:tc>
          <w:tcPr>
            <w:tcW w:w="426" w:type="dxa"/>
          </w:tcPr>
          <w:p>
            <w:pPr>
              <w:pStyle w:val="TableParagraph"/>
              <w:spacing w:before="1"/>
              <w:ind w:left="5" w:right="2"/>
              <w:jc w:val="center"/>
              <w:rPr>
                <w:sz w:val="22"/>
              </w:rPr>
            </w:pPr>
            <w:r>
              <w:rPr>
                <w:spacing w:val="-5"/>
                <w:sz w:val="22"/>
              </w:rPr>
              <w:t>TS</w:t>
            </w:r>
          </w:p>
        </w:tc>
        <w:tc>
          <w:tcPr>
            <w:tcW w:w="425" w:type="dxa"/>
          </w:tcPr>
          <w:p>
            <w:pPr>
              <w:pStyle w:val="TableParagraph"/>
              <w:spacing w:before="1"/>
              <w:ind w:left="2"/>
              <w:jc w:val="center"/>
              <w:rPr>
                <w:sz w:val="22"/>
              </w:rPr>
            </w:pPr>
            <w:r>
              <w:rPr>
                <w:spacing w:val="-10"/>
                <w:sz w:val="22"/>
              </w:rPr>
              <w:t>N</w:t>
            </w:r>
          </w:p>
        </w:tc>
        <w:tc>
          <w:tcPr>
            <w:tcW w:w="425" w:type="dxa"/>
          </w:tcPr>
          <w:p>
            <w:pPr>
              <w:pStyle w:val="TableParagraph"/>
              <w:spacing w:before="1"/>
              <w:ind w:left="3"/>
              <w:jc w:val="center"/>
              <w:rPr>
                <w:sz w:val="22"/>
              </w:rPr>
            </w:pPr>
            <w:r>
              <w:rPr>
                <w:spacing w:val="-10"/>
                <w:sz w:val="22"/>
              </w:rPr>
              <w:t>S</w:t>
            </w:r>
          </w:p>
        </w:tc>
        <w:tc>
          <w:tcPr>
            <w:tcW w:w="427" w:type="dxa"/>
          </w:tcPr>
          <w:p>
            <w:pPr>
              <w:pStyle w:val="TableParagraph"/>
              <w:spacing w:before="1"/>
              <w:ind w:left="17" w:right="14"/>
              <w:jc w:val="center"/>
              <w:rPr>
                <w:sz w:val="22"/>
              </w:rPr>
            </w:pPr>
            <w:r>
              <w:rPr>
                <w:spacing w:val="-5"/>
                <w:sz w:val="22"/>
              </w:rPr>
              <w:t>SS</w:t>
            </w:r>
          </w:p>
        </w:tc>
      </w:tr>
      <w:tr>
        <w:trPr>
          <w:trHeight w:val="378" w:hRule="atLeast"/>
        </w:trPr>
        <w:tc>
          <w:tcPr>
            <w:tcW w:w="422" w:type="dxa"/>
            <w:vMerge/>
            <w:tcBorders>
              <w:top w:val="nil"/>
            </w:tcBorders>
          </w:tcPr>
          <w:p>
            <w:pPr>
              <w:rPr>
                <w:sz w:val="2"/>
                <w:szCs w:val="2"/>
              </w:rPr>
            </w:pPr>
          </w:p>
        </w:tc>
        <w:tc>
          <w:tcPr>
            <w:tcW w:w="5245" w:type="dxa"/>
            <w:vMerge/>
            <w:tcBorders>
              <w:top w:val="nil"/>
            </w:tcBorders>
          </w:tcPr>
          <w:p>
            <w:pPr>
              <w:rPr>
                <w:sz w:val="2"/>
                <w:szCs w:val="2"/>
              </w:rPr>
            </w:pPr>
          </w:p>
        </w:tc>
        <w:tc>
          <w:tcPr>
            <w:tcW w:w="425" w:type="dxa"/>
          </w:tcPr>
          <w:p>
            <w:pPr>
              <w:pStyle w:val="TableParagraph"/>
              <w:spacing w:before="1"/>
              <w:ind w:left="1"/>
              <w:jc w:val="center"/>
              <w:rPr>
                <w:sz w:val="22"/>
              </w:rPr>
            </w:pPr>
            <w:r>
              <w:rPr>
                <w:spacing w:val="-5"/>
                <w:sz w:val="22"/>
              </w:rPr>
              <w:t>(1)</w:t>
            </w:r>
          </w:p>
        </w:tc>
        <w:tc>
          <w:tcPr>
            <w:tcW w:w="426" w:type="dxa"/>
          </w:tcPr>
          <w:p>
            <w:pPr>
              <w:pStyle w:val="TableParagraph"/>
              <w:spacing w:before="1"/>
              <w:ind w:left="5"/>
              <w:jc w:val="center"/>
              <w:rPr>
                <w:sz w:val="22"/>
              </w:rPr>
            </w:pPr>
            <w:r>
              <w:rPr>
                <w:spacing w:val="-5"/>
                <w:sz w:val="22"/>
              </w:rPr>
              <w:t>(2)</w:t>
            </w:r>
          </w:p>
        </w:tc>
        <w:tc>
          <w:tcPr>
            <w:tcW w:w="425" w:type="dxa"/>
          </w:tcPr>
          <w:p>
            <w:pPr>
              <w:pStyle w:val="TableParagraph"/>
              <w:spacing w:before="1"/>
              <w:ind w:left="7" w:right="2"/>
              <w:jc w:val="center"/>
              <w:rPr>
                <w:sz w:val="22"/>
              </w:rPr>
            </w:pPr>
            <w:r>
              <w:rPr>
                <w:spacing w:val="-5"/>
                <w:sz w:val="22"/>
              </w:rPr>
              <w:t>(3)</w:t>
            </w:r>
          </w:p>
        </w:tc>
        <w:tc>
          <w:tcPr>
            <w:tcW w:w="425" w:type="dxa"/>
          </w:tcPr>
          <w:p>
            <w:pPr>
              <w:pStyle w:val="TableParagraph"/>
              <w:spacing w:before="1"/>
              <w:ind w:left="7" w:right="3"/>
              <w:jc w:val="center"/>
              <w:rPr>
                <w:sz w:val="22"/>
              </w:rPr>
            </w:pPr>
            <w:r>
              <w:rPr>
                <w:spacing w:val="-5"/>
                <w:sz w:val="22"/>
              </w:rPr>
              <w:t>(4)</w:t>
            </w:r>
          </w:p>
        </w:tc>
        <w:tc>
          <w:tcPr>
            <w:tcW w:w="427" w:type="dxa"/>
          </w:tcPr>
          <w:p>
            <w:pPr>
              <w:pStyle w:val="TableParagraph"/>
              <w:spacing w:before="1"/>
              <w:ind w:left="17" w:right="15"/>
              <w:jc w:val="center"/>
              <w:rPr>
                <w:sz w:val="22"/>
              </w:rPr>
            </w:pPr>
            <w:r>
              <w:rPr>
                <w:spacing w:val="-5"/>
                <w:sz w:val="22"/>
              </w:rPr>
              <w:t>(5)</w:t>
            </w:r>
          </w:p>
        </w:tc>
      </w:tr>
      <w:tr>
        <w:trPr>
          <w:trHeight w:val="378" w:hRule="atLeast"/>
        </w:trPr>
        <w:tc>
          <w:tcPr>
            <w:tcW w:w="7795" w:type="dxa"/>
            <w:gridSpan w:val="7"/>
          </w:tcPr>
          <w:p>
            <w:pPr>
              <w:pStyle w:val="TableParagraph"/>
              <w:spacing w:before="1"/>
              <w:ind w:left="107"/>
              <w:rPr>
                <w:b/>
                <w:sz w:val="22"/>
              </w:rPr>
            </w:pPr>
            <w:r>
              <w:rPr>
                <w:b/>
                <w:sz w:val="22"/>
              </w:rPr>
              <w:t>Kemampuan</w:t>
            </w:r>
            <w:r>
              <w:rPr>
                <w:b/>
                <w:spacing w:val="-8"/>
                <w:sz w:val="22"/>
              </w:rPr>
              <w:t> </w:t>
            </w:r>
            <w:r>
              <w:rPr>
                <w:b/>
                <w:spacing w:val="-2"/>
                <w:sz w:val="22"/>
              </w:rPr>
              <w:t>Berkomunikasi</w:t>
            </w:r>
          </w:p>
        </w:tc>
      </w:tr>
      <w:tr>
        <w:trPr>
          <w:trHeight w:val="381" w:hRule="atLeast"/>
        </w:trPr>
        <w:tc>
          <w:tcPr>
            <w:tcW w:w="422" w:type="dxa"/>
          </w:tcPr>
          <w:p>
            <w:pPr>
              <w:pStyle w:val="TableParagraph"/>
              <w:spacing w:before="3"/>
              <w:ind w:left="7"/>
              <w:jc w:val="center"/>
              <w:rPr>
                <w:sz w:val="22"/>
              </w:rPr>
            </w:pPr>
            <w:r>
              <w:rPr>
                <w:spacing w:val="-5"/>
                <w:sz w:val="22"/>
              </w:rPr>
              <w:t>1.</w:t>
            </w:r>
          </w:p>
        </w:tc>
        <w:tc>
          <w:tcPr>
            <w:tcW w:w="5245" w:type="dxa"/>
          </w:tcPr>
          <w:p>
            <w:pPr>
              <w:pStyle w:val="TableParagraph"/>
              <w:spacing w:before="3"/>
              <w:ind w:left="105"/>
              <w:rPr>
                <w:sz w:val="22"/>
              </w:rPr>
            </w:pPr>
            <w:r>
              <w:rPr>
                <w:sz w:val="22"/>
              </w:rPr>
              <w:t>Saya</w:t>
            </w:r>
            <w:r>
              <w:rPr>
                <w:spacing w:val="-7"/>
                <w:sz w:val="22"/>
              </w:rPr>
              <w:t> </w:t>
            </w:r>
            <w:r>
              <w:rPr>
                <w:sz w:val="22"/>
              </w:rPr>
              <w:t>mampu</w:t>
            </w:r>
            <w:r>
              <w:rPr>
                <w:spacing w:val="-4"/>
                <w:sz w:val="22"/>
              </w:rPr>
              <w:t> </w:t>
            </w:r>
            <w:r>
              <w:rPr>
                <w:sz w:val="22"/>
              </w:rPr>
              <w:t>berkomunikasi</w:t>
            </w:r>
            <w:r>
              <w:rPr>
                <w:spacing w:val="-3"/>
                <w:sz w:val="22"/>
              </w:rPr>
              <w:t> </w:t>
            </w:r>
            <w:r>
              <w:rPr>
                <w:sz w:val="22"/>
              </w:rPr>
              <w:t>dengan</w:t>
            </w:r>
            <w:r>
              <w:rPr>
                <w:spacing w:val="-4"/>
                <w:sz w:val="22"/>
              </w:rPr>
              <w:t> </w:t>
            </w:r>
            <w:r>
              <w:rPr>
                <w:spacing w:val="-2"/>
                <w:sz w:val="22"/>
              </w:rPr>
              <w:t>baik.</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79" w:hRule="atLeast"/>
        </w:trPr>
        <w:tc>
          <w:tcPr>
            <w:tcW w:w="7795" w:type="dxa"/>
            <w:gridSpan w:val="7"/>
          </w:tcPr>
          <w:p>
            <w:pPr>
              <w:pStyle w:val="TableParagraph"/>
              <w:spacing w:before="1"/>
              <w:ind w:left="107"/>
              <w:rPr>
                <w:b/>
                <w:sz w:val="22"/>
              </w:rPr>
            </w:pPr>
            <w:r>
              <w:rPr>
                <w:b/>
                <w:spacing w:val="-2"/>
                <w:sz w:val="22"/>
              </w:rPr>
              <w:t>Kerjasama</w:t>
            </w:r>
          </w:p>
        </w:tc>
      </w:tr>
      <w:tr>
        <w:trPr>
          <w:trHeight w:val="582" w:hRule="atLeast"/>
        </w:trPr>
        <w:tc>
          <w:tcPr>
            <w:tcW w:w="422" w:type="dxa"/>
          </w:tcPr>
          <w:p>
            <w:pPr>
              <w:pStyle w:val="TableParagraph"/>
              <w:spacing w:before="101"/>
              <w:ind w:left="7"/>
              <w:jc w:val="center"/>
              <w:rPr>
                <w:sz w:val="22"/>
              </w:rPr>
            </w:pPr>
            <w:r>
              <w:rPr>
                <w:spacing w:val="-5"/>
                <w:sz w:val="22"/>
              </w:rPr>
              <w:t>2.</w:t>
            </w:r>
          </w:p>
        </w:tc>
        <w:tc>
          <w:tcPr>
            <w:tcW w:w="5245" w:type="dxa"/>
          </w:tcPr>
          <w:p>
            <w:pPr>
              <w:pStyle w:val="TableParagraph"/>
              <w:spacing w:before="1"/>
              <w:ind w:left="105"/>
              <w:rPr>
                <w:sz w:val="22"/>
              </w:rPr>
            </w:pPr>
            <w:r>
              <w:rPr>
                <w:sz w:val="22"/>
              </w:rPr>
              <w:t>Saya</w:t>
            </w:r>
            <w:r>
              <w:rPr>
                <w:spacing w:val="-4"/>
                <w:sz w:val="22"/>
              </w:rPr>
              <w:t> </w:t>
            </w:r>
            <w:r>
              <w:rPr>
                <w:sz w:val="22"/>
              </w:rPr>
              <w:t>mampu</w:t>
            </w:r>
            <w:r>
              <w:rPr>
                <w:spacing w:val="-3"/>
                <w:sz w:val="22"/>
              </w:rPr>
              <w:t> </w:t>
            </w:r>
            <w:r>
              <w:rPr>
                <w:sz w:val="22"/>
              </w:rPr>
              <w:t>bekerja</w:t>
            </w:r>
            <w:r>
              <w:rPr>
                <w:spacing w:val="-3"/>
                <w:sz w:val="22"/>
              </w:rPr>
              <w:t> </w:t>
            </w:r>
            <w:r>
              <w:rPr>
                <w:sz w:val="22"/>
              </w:rPr>
              <w:t>sama</w:t>
            </w:r>
            <w:r>
              <w:rPr>
                <w:spacing w:val="-4"/>
                <w:sz w:val="22"/>
              </w:rPr>
              <w:t> </w:t>
            </w:r>
            <w:r>
              <w:rPr>
                <w:sz w:val="22"/>
              </w:rPr>
              <w:t>dengan</w:t>
            </w:r>
            <w:r>
              <w:rPr>
                <w:spacing w:val="-5"/>
                <w:sz w:val="22"/>
              </w:rPr>
              <w:t> </w:t>
            </w:r>
            <w:r>
              <w:rPr>
                <w:sz w:val="22"/>
              </w:rPr>
              <w:t>rekan</w:t>
            </w:r>
            <w:r>
              <w:rPr>
                <w:spacing w:val="-2"/>
                <w:sz w:val="22"/>
              </w:rPr>
              <w:t> </w:t>
            </w:r>
            <w:r>
              <w:rPr>
                <w:sz w:val="22"/>
              </w:rPr>
              <w:t>kerja</w:t>
            </w:r>
            <w:r>
              <w:rPr>
                <w:spacing w:val="-2"/>
                <w:sz w:val="22"/>
              </w:rPr>
              <w:t> secara</w:t>
            </w:r>
          </w:p>
          <w:p>
            <w:pPr>
              <w:pStyle w:val="TableParagraph"/>
              <w:spacing w:before="37"/>
              <w:ind w:left="105"/>
              <w:rPr>
                <w:sz w:val="22"/>
              </w:rPr>
            </w:pPr>
            <w:r>
              <w:rPr>
                <w:spacing w:val="-2"/>
                <w:sz w:val="22"/>
              </w:rPr>
              <w:t>efektif.</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78" w:hRule="atLeast"/>
        </w:trPr>
        <w:tc>
          <w:tcPr>
            <w:tcW w:w="7795" w:type="dxa"/>
            <w:gridSpan w:val="7"/>
          </w:tcPr>
          <w:p>
            <w:pPr>
              <w:pStyle w:val="TableParagraph"/>
              <w:spacing w:before="1"/>
              <w:ind w:left="107"/>
              <w:rPr>
                <w:b/>
                <w:sz w:val="22"/>
              </w:rPr>
            </w:pPr>
            <w:r>
              <w:rPr>
                <w:b/>
                <w:spacing w:val="-2"/>
                <w:sz w:val="22"/>
              </w:rPr>
              <w:t>Tanggungjawab</w:t>
            </w:r>
          </w:p>
        </w:tc>
      </w:tr>
      <w:tr>
        <w:trPr>
          <w:trHeight w:val="378" w:hRule="atLeast"/>
        </w:trPr>
        <w:tc>
          <w:tcPr>
            <w:tcW w:w="422" w:type="dxa"/>
          </w:tcPr>
          <w:p>
            <w:pPr>
              <w:pStyle w:val="TableParagraph"/>
              <w:spacing w:before="1"/>
              <w:ind w:left="7"/>
              <w:jc w:val="center"/>
              <w:rPr>
                <w:sz w:val="22"/>
              </w:rPr>
            </w:pPr>
            <w:r>
              <w:rPr>
                <w:spacing w:val="-5"/>
                <w:sz w:val="22"/>
              </w:rPr>
              <w:t>3.</w:t>
            </w:r>
          </w:p>
        </w:tc>
        <w:tc>
          <w:tcPr>
            <w:tcW w:w="5245" w:type="dxa"/>
          </w:tcPr>
          <w:p>
            <w:pPr>
              <w:pStyle w:val="TableParagraph"/>
              <w:spacing w:before="1"/>
              <w:ind w:left="105"/>
              <w:rPr>
                <w:sz w:val="22"/>
              </w:rPr>
            </w:pPr>
            <w:r>
              <w:rPr>
                <w:sz w:val="22"/>
              </w:rPr>
              <w:t>Saya</w:t>
            </w:r>
            <w:r>
              <w:rPr>
                <w:spacing w:val="-6"/>
                <w:sz w:val="22"/>
              </w:rPr>
              <w:t> </w:t>
            </w:r>
            <w:r>
              <w:rPr>
                <w:sz w:val="22"/>
              </w:rPr>
              <w:t>menjalankan</w:t>
            </w:r>
            <w:r>
              <w:rPr>
                <w:spacing w:val="-3"/>
                <w:sz w:val="22"/>
              </w:rPr>
              <w:t> </w:t>
            </w:r>
            <w:r>
              <w:rPr>
                <w:sz w:val="22"/>
              </w:rPr>
              <w:t>tugas</w:t>
            </w:r>
            <w:r>
              <w:rPr>
                <w:spacing w:val="-4"/>
                <w:sz w:val="22"/>
              </w:rPr>
              <w:t> </w:t>
            </w:r>
            <w:r>
              <w:rPr>
                <w:sz w:val="22"/>
              </w:rPr>
              <w:t>dengan</w:t>
            </w:r>
            <w:r>
              <w:rPr>
                <w:spacing w:val="-3"/>
                <w:sz w:val="22"/>
              </w:rPr>
              <w:t> </w:t>
            </w:r>
            <w:r>
              <w:rPr>
                <w:sz w:val="22"/>
              </w:rPr>
              <w:t>penuh</w:t>
            </w:r>
            <w:r>
              <w:rPr>
                <w:spacing w:val="-4"/>
                <w:sz w:val="22"/>
              </w:rPr>
              <w:t> </w:t>
            </w:r>
            <w:r>
              <w:rPr>
                <w:sz w:val="22"/>
              </w:rPr>
              <w:t>tanggung</w:t>
            </w:r>
            <w:r>
              <w:rPr>
                <w:spacing w:val="-3"/>
                <w:sz w:val="22"/>
              </w:rPr>
              <w:t> </w:t>
            </w:r>
            <w:r>
              <w:rPr>
                <w:spacing w:val="-2"/>
                <w:sz w:val="22"/>
              </w:rPr>
              <w:t>jawab.</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78" w:hRule="atLeast"/>
        </w:trPr>
        <w:tc>
          <w:tcPr>
            <w:tcW w:w="7795" w:type="dxa"/>
            <w:gridSpan w:val="7"/>
          </w:tcPr>
          <w:p>
            <w:pPr>
              <w:pStyle w:val="TableParagraph"/>
              <w:spacing w:before="1"/>
              <w:ind w:left="107"/>
              <w:rPr>
                <w:b/>
                <w:sz w:val="22"/>
              </w:rPr>
            </w:pPr>
            <w:r>
              <w:rPr>
                <w:b/>
                <w:spacing w:val="-2"/>
                <w:sz w:val="22"/>
              </w:rPr>
              <w:t>Adaptasi</w:t>
            </w:r>
          </w:p>
        </w:tc>
      </w:tr>
      <w:tr>
        <w:trPr>
          <w:trHeight w:val="582" w:hRule="atLeast"/>
        </w:trPr>
        <w:tc>
          <w:tcPr>
            <w:tcW w:w="422" w:type="dxa"/>
          </w:tcPr>
          <w:p>
            <w:pPr>
              <w:pStyle w:val="TableParagraph"/>
              <w:spacing w:before="104"/>
              <w:ind w:left="7"/>
              <w:jc w:val="center"/>
              <w:rPr>
                <w:sz w:val="22"/>
              </w:rPr>
            </w:pPr>
            <w:r>
              <w:rPr>
                <w:spacing w:val="-5"/>
                <w:sz w:val="22"/>
              </w:rPr>
              <w:t>4.</w:t>
            </w:r>
          </w:p>
        </w:tc>
        <w:tc>
          <w:tcPr>
            <w:tcW w:w="5245" w:type="dxa"/>
          </w:tcPr>
          <w:p>
            <w:pPr>
              <w:pStyle w:val="TableParagraph"/>
              <w:spacing w:before="3"/>
              <w:ind w:left="105"/>
              <w:rPr>
                <w:sz w:val="22"/>
              </w:rPr>
            </w:pPr>
            <w:r>
              <w:rPr>
                <w:sz w:val="22"/>
              </w:rPr>
              <w:t>Saya</w:t>
            </w:r>
            <w:r>
              <w:rPr>
                <w:spacing w:val="-4"/>
                <w:sz w:val="22"/>
              </w:rPr>
              <w:t> </w:t>
            </w:r>
            <w:r>
              <w:rPr>
                <w:sz w:val="22"/>
              </w:rPr>
              <w:t>cepat</w:t>
            </w:r>
            <w:r>
              <w:rPr>
                <w:spacing w:val="-3"/>
                <w:sz w:val="22"/>
              </w:rPr>
              <w:t> </w:t>
            </w:r>
            <w:r>
              <w:rPr>
                <w:sz w:val="22"/>
              </w:rPr>
              <w:t>menyesuaikan</w:t>
            </w:r>
            <w:r>
              <w:rPr>
                <w:spacing w:val="-3"/>
                <w:sz w:val="22"/>
              </w:rPr>
              <w:t> </w:t>
            </w:r>
            <w:r>
              <w:rPr>
                <w:sz w:val="22"/>
              </w:rPr>
              <w:t>diri</w:t>
            </w:r>
            <w:r>
              <w:rPr>
                <w:spacing w:val="-3"/>
                <w:sz w:val="22"/>
              </w:rPr>
              <w:t> </w:t>
            </w:r>
            <w:r>
              <w:rPr>
                <w:sz w:val="22"/>
              </w:rPr>
              <w:t>dengan</w:t>
            </w:r>
            <w:r>
              <w:rPr>
                <w:spacing w:val="-3"/>
                <w:sz w:val="22"/>
              </w:rPr>
              <w:t> </w:t>
            </w:r>
            <w:r>
              <w:rPr>
                <w:sz w:val="22"/>
              </w:rPr>
              <w:t>perubahan</w:t>
            </w:r>
            <w:r>
              <w:rPr>
                <w:spacing w:val="-3"/>
                <w:sz w:val="22"/>
              </w:rPr>
              <w:t> </w:t>
            </w:r>
            <w:r>
              <w:rPr>
                <w:spacing w:val="-5"/>
                <w:sz w:val="22"/>
              </w:rPr>
              <w:t>di</w:t>
            </w:r>
          </w:p>
          <w:p>
            <w:pPr>
              <w:pStyle w:val="TableParagraph"/>
              <w:spacing w:before="37"/>
              <w:ind w:left="105"/>
              <w:rPr>
                <w:sz w:val="22"/>
              </w:rPr>
            </w:pPr>
            <w:r>
              <w:rPr>
                <w:sz w:val="22"/>
              </w:rPr>
              <w:t>lingkungan</w:t>
            </w:r>
            <w:r>
              <w:rPr>
                <w:spacing w:val="-7"/>
                <w:sz w:val="22"/>
              </w:rPr>
              <w:t> </w:t>
            </w:r>
            <w:r>
              <w:rPr>
                <w:spacing w:val="-2"/>
                <w:sz w:val="22"/>
              </w:rPr>
              <w:t>kerja.</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bl>
    <w:p>
      <w:pPr>
        <w:pStyle w:val="TableParagraph"/>
        <w:spacing w:after="0"/>
        <w:rPr>
          <w:sz w:val="22"/>
        </w:rPr>
        <w:sectPr>
          <w:pgSz w:w="11910" w:h="16840"/>
          <w:pgMar w:header="0" w:footer="784" w:top="1920" w:bottom="980" w:left="1700" w:right="1559"/>
        </w:sectPr>
      </w:pPr>
    </w:p>
    <w:p>
      <w:pPr>
        <w:pStyle w:val="BodyText"/>
        <w:spacing w:before="77"/>
        <w:rPr>
          <w:b/>
          <w:sz w:val="22"/>
        </w:rPr>
      </w:pPr>
    </w:p>
    <w:p>
      <w:pPr>
        <w:pStyle w:val="ListParagraph"/>
        <w:numPr>
          <w:ilvl w:val="0"/>
          <w:numId w:val="47"/>
        </w:numPr>
        <w:tabs>
          <w:tab w:pos="995" w:val="left" w:leader="none"/>
        </w:tabs>
        <w:spacing w:line="240" w:lineRule="auto" w:before="0" w:after="0"/>
        <w:ind w:left="995" w:right="0" w:hanging="427"/>
        <w:jc w:val="left"/>
        <w:rPr>
          <w:b/>
          <w:position w:val="2"/>
          <w:sz w:val="22"/>
        </w:rPr>
      </w:pPr>
      <w:r>
        <w:rPr>
          <w:b/>
          <w:spacing w:val="-4"/>
          <w:position w:val="2"/>
          <w:sz w:val="22"/>
        </w:rPr>
        <w:t>MOTIVASI</w:t>
      </w:r>
      <w:r>
        <w:rPr>
          <w:b/>
          <w:spacing w:val="4"/>
          <w:position w:val="2"/>
          <w:sz w:val="22"/>
        </w:rPr>
        <w:t> </w:t>
      </w:r>
      <w:r>
        <w:rPr>
          <w:b/>
          <w:spacing w:val="-4"/>
          <w:position w:val="2"/>
          <w:sz w:val="22"/>
        </w:rPr>
        <w:t>KERJA</w:t>
      </w:r>
      <w:r>
        <w:rPr>
          <w:b/>
          <w:spacing w:val="-5"/>
          <w:position w:val="2"/>
          <w:sz w:val="22"/>
        </w:rPr>
        <w:t> </w:t>
      </w:r>
      <w:r>
        <w:rPr>
          <w:b/>
          <w:spacing w:val="-4"/>
          <w:position w:val="2"/>
          <w:sz w:val="22"/>
        </w:rPr>
        <w:t>(X</w:t>
      </w:r>
      <w:r>
        <w:rPr>
          <w:b/>
          <w:spacing w:val="-4"/>
          <w:sz w:val="14"/>
        </w:rPr>
        <w:t>2</w:t>
      </w:r>
      <w:r>
        <w:rPr>
          <w:b/>
          <w:spacing w:val="-4"/>
          <w:position w:val="2"/>
          <w:sz w:val="22"/>
        </w:rPr>
        <w:t>)</w:t>
      </w:r>
    </w:p>
    <w:p>
      <w:pPr>
        <w:pStyle w:val="BodyText"/>
        <w:spacing w:before="8"/>
        <w:rPr>
          <w:b/>
          <w:sz w:val="1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5245"/>
        <w:gridCol w:w="425"/>
        <w:gridCol w:w="426"/>
        <w:gridCol w:w="425"/>
        <w:gridCol w:w="425"/>
        <w:gridCol w:w="427"/>
      </w:tblGrid>
      <w:tr>
        <w:trPr>
          <w:trHeight w:val="378" w:hRule="atLeast"/>
        </w:trPr>
        <w:tc>
          <w:tcPr>
            <w:tcW w:w="422" w:type="dxa"/>
            <w:vMerge w:val="restart"/>
          </w:tcPr>
          <w:p>
            <w:pPr>
              <w:pStyle w:val="TableParagraph"/>
              <w:spacing w:before="195"/>
              <w:ind w:left="21"/>
              <w:rPr>
                <w:sz w:val="22"/>
              </w:rPr>
            </w:pPr>
            <w:r>
              <w:rPr>
                <w:spacing w:val="-5"/>
                <w:sz w:val="22"/>
              </w:rPr>
              <w:t>NO.</w:t>
            </w:r>
          </w:p>
        </w:tc>
        <w:tc>
          <w:tcPr>
            <w:tcW w:w="5245" w:type="dxa"/>
            <w:vMerge w:val="restart"/>
          </w:tcPr>
          <w:p>
            <w:pPr>
              <w:pStyle w:val="TableParagraph"/>
              <w:spacing w:before="195"/>
              <w:ind w:left="2"/>
              <w:jc w:val="center"/>
              <w:rPr>
                <w:sz w:val="22"/>
              </w:rPr>
            </w:pPr>
            <w:r>
              <w:rPr>
                <w:spacing w:val="-2"/>
                <w:sz w:val="22"/>
              </w:rPr>
              <w:t>PERNYATAAN</w:t>
            </w:r>
          </w:p>
        </w:tc>
        <w:tc>
          <w:tcPr>
            <w:tcW w:w="425" w:type="dxa"/>
          </w:tcPr>
          <w:p>
            <w:pPr>
              <w:pStyle w:val="TableParagraph"/>
              <w:spacing w:before="1"/>
              <w:ind w:left="3"/>
              <w:jc w:val="center"/>
              <w:rPr>
                <w:sz w:val="22"/>
              </w:rPr>
            </w:pPr>
            <w:r>
              <w:rPr>
                <w:spacing w:val="-5"/>
                <w:sz w:val="22"/>
              </w:rPr>
              <w:t>STS</w:t>
            </w:r>
          </w:p>
        </w:tc>
        <w:tc>
          <w:tcPr>
            <w:tcW w:w="426" w:type="dxa"/>
          </w:tcPr>
          <w:p>
            <w:pPr>
              <w:pStyle w:val="TableParagraph"/>
              <w:spacing w:before="1"/>
              <w:ind w:left="5" w:right="2"/>
              <w:jc w:val="center"/>
              <w:rPr>
                <w:sz w:val="22"/>
              </w:rPr>
            </w:pPr>
            <w:r>
              <w:rPr>
                <w:spacing w:val="-5"/>
                <w:sz w:val="22"/>
              </w:rPr>
              <w:t>TS</w:t>
            </w:r>
          </w:p>
        </w:tc>
        <w:tc>
          <w:tcPr>
            <w:tcW w:w="425" w:type="dxa"/>
          </w:tcPr>
          <w:p>
            <w:pPr>
              <w:pStyle w:val="TableParagraph"/>
              <w:spacing w:before="1"/>
              <w:ind w:left="2"/>
              <w:jc w:val="center"/>
              <w:rPr>
                <w:sz w:val="22"/>
              </w:rPr>
            </w:pPr>
            <w:r>
              <w:rPr>
                <w:spacing w:val="-10"/>
                <w:sz w:val="22"/>
              </w:rPr>
              <w:t>N</w:t>
            </w:r>
          </w:p>
        </w:tc>
        <w:tc>
          <w:tcPr>
            <w:tcW w:w="425" w:type="dxa"/>
          </w:tcPr>
          <w:p>
            <w:pPr>
              <w:pStyle w:val="TableParagraph"/>
              <w:spacing w:before="1"/>
              <w:ind w:left="3"/>
              <w:jc w:val="center"/>
              <w:rPr>
                <w:sz w:val="22"/>
              </w:rPr>
            </w:pPr>
            <w:r>
              <w:rPr>
                <w:spacing w:val="-10"/>
                <w:sz w:val="22"/>
              </w:rPr>
              <w:t>S</w:t>
            </w:r>
          </w:p>
        </w:tc>
        <w:tc>
          <w:tcPr>
            <w:tcW w:w="427" w:type="dxa"/>
          </w:tcPr>
          <w:p>
            <w:pPr>
              <w:pStyle w:val="TableParagraph"/>
              <w:spacing w:before="1"/>
              <w:ind w:left="17" w:right="14"/>
              <w:jc w:val="center"/>
              <w:rPr>
                <w:sz w:val="22"/>
              </w:rPr>
            </w:pPr>
            <w:r>
              <w:rPr>
                <w:spacing w:val="-5"/>
                <w:sz w:val="22"/>
              </w:rPr>
              <w:t>SS</w:t>
            </w:r>
          </w:p>
        </w:tc>
      </w:tr>
      <w:tr>
        <w:trPr>
          <w:trHeight w:val="381" w:hRule="atLeast"/>
        </w:trPr>
        <w:tc>
          <w:tcPr>
            <w:tcW w:w="422" w:type="dxa"/>
            <w:vMerge/>
            <w:tcBorders>
              <w:top w:val="nil"/>
            </w:tcBorders>
          </w:tcPr>
          <w:p>
            <w:pPr>
              <w:rPr>
                <w:sz w:val="2"/>
                <w:szCs w:val="2"/>
              </w:rPr>
            </w:pPr>
          </w:p>
        </w:tc>
        <w:tc>
          <w:tcPr>
            <w:tcW w:w="5245" w:type="dxa"/>
            <w:vMerge/>
            <w:tcBorders>
              <w:top w:val="nil"/>
            </w:tcBorders>
          </w:tcPr>
          <w:p>
            <w:pPr>
              <w:rPr>
                <w:sz w:val="2"/>
                <w:szCs w:val="2"/>
              </w:rPr>
            </w:pPr>
          </w:p>
        </w:tc>
        <w:tc>
          <w:tcPr>
            <w:tcW w:w="425" w:type="dxa"/>
          </w:tcPr>
          <w:p>
            <w:pPr>
              <w:pStyle w:val="TableParagraph"/>
              <w:spacing w:before="3"/>
              <w:ind w:left="1"/>
              <w:jc w:val="center"/>
              <w:rPr>
                <w:sz w:val="22"/>
              </w:rPr>
            </w:pPr>
            <w:r>
              <w:rPr>
                <w:spacing w:val="-5"/>
                <w:sz w:val="22"/>
              </w:rPr>
              <w:t>(1)</w:t>
            </w:r>
          </w:p>
        </w:tc>
        <w:tc>
          <w:tcPr>
            <w:tcW w:w="426" w:type="dxa"/>
          </w:tcPr>
          <w:p>
            <w:pPr>
              <w:pStyle w:val="TableParagraph"/>
              <w:spacing w:before="3"/>
              <w:ind w:left="5"/>
              <w:jc w:val="center"/>
              <w:rPr>
                <w:sz w:val="22"/>
              </w:rPr>
            </w:pPr>
            <w:r>
              <w:rPr>
                <w:spacing w:val="-5"/>
                <w:sz w:val="22"/>
              </w:rPr>
              <w:t>(2)</w:t>
            </w:r>
          </w:p>
        </w:tc>
        <w:tc>
          <w:tcPr>
            <w:tcW w:w="425" w:type="dxa"/>
          </w:tcPr>
          <w:p>
            <w:pPr>
              <w:pStyle w:val="TableParagraph"/>
              <w:spacing w:before="3"/>
              <w:ind w:left="7" w:right="2"/>
              <w:jc w:val="center"/>
              <w:rPr>
                <w:sz w:val="22"/>
              </w:rPr>
            </w:pPr>
            <w:r>
              <w:rPr>
                <w:spacing w:val="-5"/>
                <w:sz w:val="22"/>
              </w:rPr>
              <w:t>(3)</w:t>
            </w:r>
          </w:p>
        </w:tc>
        <w:tc>
          <w:tcPr>
            <w:tcW w:w="425" w:type="dxa"/>
          </w:tcPr>
          <w:p>
            <w:pPr>
              <w:pStyle w:val="TableParagraph"/>
              <w:spacing w:before="3"/>
              <w:ind w:left="7" w:right="3"/>
              <w:jc w:val="center"/>
              <w:rPr>
                <w:sz w:val="22"/>
              </w:rPr>
            </w:pPr>
            <w:r>
              <w:rPr>
                <w:spacing w:val="-5"/>
                <w:sz w:val="22"/>
              </w:rPr>
              <w:t>(4)</w:t>
            </w:r>
          </w:p>
        </w:tc>
        <w:tc>
          <w:tcPr>
            <w:tcW w:w="427" w:type="dxa"/>
          </w:tcPr>
          <w:p>
            <w:pPr>
              <w:pStyle w:val="TableParagraph"/>
              <w:spacing w:before="3"/>
              <w:ind w:left="17" w:right="15"/>
              <w:jc w:val="center"/>
              <w:rPr>
                <w:sz w:val="22"/>
              </w:rPr>
            </w:pPr>
            <w:r>
              <w:rPr>
                <w:spacing w:val="-5"/>
                <w:sz w:val="22"/>
              </w:rPr>
              <w:t>(5)</w:t>
            </w:r>
          </w:p>
        </w:tc>
      </w:tr>
      <w:tr>
        <w:trPr>
          <w:trHeight w:val="378" w:hRule="atLeast"/>
        </w:trPr>
        <w:tc>
          <w:tcPr>
            <w:tcW w:w="7795" w:type="dxa"/>
            <w:gridSpan w:val="7"/>
          </w:tcPr>
          <w:p>
            <w:pPr>
              <w:pStyle w:val="TableParagraph"/>
              <w:spacing w:before="1"/>
              <w:ind w:left="107"/>
              <w:rPr>
                <w:b/>
                <w:sz w:val="22"/>
              </w:rPr>
            </w:pPr>
            <w:r>
              <w:rPr>
                <w:b/>
                <w:sz w:val="22"/>
              </w:rPr>
              <w:t>Kebutuhan</w:t>
            </w:r>
            <w:r>
              <w:rPr>
                <w:b/>
                <w:spacing w:val="-8"/>
                <w:sz w:val="22"/>
              </w:rPr>
              <w:t> </w:t>
            </w:r>
            <w:r>
              <w:rPr>
                <w:b/>
                <w:spacing w:val="-2"/>
                <w:sz w:val="22"/>
              </w:rPr>
              <w:t>Fisiologi</w:t>
            </w:r>
          </w:p>
        </w:tc>
      </w:tr>
      <w:tr>
        <w:trPr>
          <w:trHeight w:val="952" w:hRule="atLeast"/>
        </w:trPr>
        <w:tc>
          <w:tcPr>
            <w:tcW w:w="422" w:type="dxa"/>
          </w:tcPr>
          <w:p>
            <w:pPr>
              <w:pStyle w:val="TableParagraph"/>
              <w:spacing w:before="33"/>
              <w:rPr>
                <w:b/>
                <w:sz w:val="22"/>
              </w:rPr>
            </w:pPr>
          </w:p>
          <w:p>
            <w:pPr>
              <w:pStyle w:val="TableParagraph"/>
              <w:ind w:left="7"/>
              <w:jc w:val="center"/>
              <w:rPr>
                <w:sz w:val="22"/>
              </w:rPr>
            </w:pPr>
            <w:r>
              <w:rPr>
                <w:spacing w:val="-5"/>
                <w:sz w:val="22"/>
              </w:rPr>
              <w:t>1.</w:t>
            </w:r>
          </w:p>
        </w:tc>
        <w:tc>
          <w:tcPr>
            <w:tcW w:w="5245" w:type="dxa"/>
          </w:tcPr>
          <w:p>
            <w:pPr>
              <w:pStyle w:val="TableParagraph"/>
              <w:spacing w:line="276" w:lineRule="auto"/>
              <w:ind w:left="105"/>
              <w:rPr>
                <w:sz w:val="24"/>
              </w:rPr>
            </w:pPr>
            <w:r>
              <w:rPr>
                <w:sz w:val="24"/>
              </w:rPr>
              <w:t>Saya</w:t>
            </w:r>
            <w:r>
              <w:rPr>
                <w:spacing w:val="-9"/>
                <w:sz w:val="24"/>
              </w:rPr>
              <w:t> </w:t>
            </w:r>
            <w:r>
              <w:rPr>
                <w:sz w:val="24"/>
              </w:rPr>
              <w:t>bekerja</w:t>
            </w:r>
            <w:r>
              <w:rPr>
                <w:spacing w:val="-9"/>
                <w:sz w:val="24"/>
              </w:rPr>
              <w:t> </w:t>
            </w:r>
            <w:r>
              <w:rPr>
                <w:sz w:val="24"/>
              </w:rPr>
              <w:t>untuk</w:t>
            </w:r>
            <w:r>
              <w:rPr>
                <w:spacing w:val="-8"/>
                <w:sz w:val="24"/>
              </w:rPr>
              <w:t> </w:t>
            </w:r>
            <w:r>
              <w:rPr>
                <w:sz w:val="24"/>
              </w:rPr>
              <w:t>memenuhi</w:t>
            </w:r>
            <w:r>
              <w:rPr>
                <w:spacing w:val="-8"/>
                <w:sz w:val="24"/>
              </w:rPr>
              <w:t> </w:t>
            </w:r>
            <w:r>
              <w:rPr>
                <w:sz w:val="24"/>
              </w:rPr>
              <w:t>kebutuhan</w:t>
            </w:r>
            <w:r>
              <w:rPr>
                <w:spacing w:val="-7"/>
                <w:sz w:val="24"/>
              </w:rPr>
              <w:t> </w:t>
            </w:r>
            <w:r>
              <w:rPr>
                <w:sz w:val="24"/>
              </w:rPr>
              <w:t>fisiologis (makan, tempat tingal dan kebutuhan dasar</w:t>
            </w:r>
          </w:p>
          <w:p>
            <w:pPr>
              <w:pStyle w:val="TableParagraph"/>
              <w:ind w:left="105"/>
              <w:rPr>
                <w:sz w:val="24"/>
              </w:rPr>
            </w:pPr>
            <w:r>
              <w:rPr>
                <w:spacing w:val="-2"/>
                <w:sz w:val="24"/>
              </w:rPr>
              <w:t>lainnya).</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78" w:hRule="atLeast"/>
        </w:trPr>
        <w:tc>
          <w:tcPr>
            <w:tcW w:w="7795" w:type="dxa"/>
            <w:gridSpan w:val="7"/>
          </w:tcPr>
          <w:p>
            <w:pPr>
              <w:pStyle w:val="TableParagraph"/>
              <w:spacing w:before="1"/>
              <w:ind w:left="107"/>
              <w:rPr>
                <w:b/>
                <w:sz w:val="22"/>
              </w:rPr>
            </w:pPr>
            <w:r>
              <w:rPr>
                <w:b/>
                <w:sz w:val="22"/>
              </w:rPr>
              <w:t>Kebutuhan</w:t>
            </w:r>
            <w:r>
              <w:rPr>
                <w:b/>
                <w:spacing w:val="-9"/>
                <w:sz w:val="22"/>
              </w:rPr>
              <w:t> </w:t>
            </w:r>
            <w:r>
              <w:rPr>
                <w:b/>
                <w:sz w:val="22"/>
              </w:rPr>
              <w:t>Rasa</w:t>
            </w:r>
            <w:r>
              <w:rPr>
                <w:b/>
                <w:spacing w:val="-13"/>
                <w:sz w:val="22"/>
              </w:rPr>
              <w:t> </w:t>
            </w:r>
            <w:r>
              <w:rPr>
                <w:b/>
                <w:spacing w:val="-4"/>
                <w:sz w:val="22"/>
              </w:rPr>
              <w:t>Aman</w:t>
            </w:r>
          </w:p>
        </w:tc>
      </w:tr>
      <w:tr>
        <w:trPr>
          <w:trHeight w:val="379" w:hRule="atLeast"/>
        </w:trPr>
        <w:tc>
          <w:tcPr>
            <w:tcW w:w="422" w:type="dxa"/>
          </w:tcPr>
          <w:p>
            <w:pPr>
              <w:pStyle w:val="TableParagraph"/>
              <w:spacing w:before="1"/>
              <w:ind w:left="7"/>
              <w:jc w:val="center"/>
              <w:rPr>
                <w:sz w:val="22"/>
              </w:rPr>
            </w:pPr>
            <w:r>
              <w:rPr>
                <w:spacing w:val="-5"/>
                <w:sz w:val="22"/>
              </w:rPr>
              <w:t>2.</w:t>
            </w:r>
          </w:p>
        </w:tc>
        <w:tc>
          <w:tcPr>
            <w:tcW w:w="5245" w:type="dxa"/>
          </w:tcPr>
          <w:p>
            <w:pPr>
              <w:pStyle w:val="TableParagraph"/>
              <w:spacing w:line="276" w:lineRule="exact"/>
              <w:ind w:left="105"/>
              <w:rPr>
                <w:sz w:val="24"/>
              </w:rPr>
            </w:pPr>
            <w:r>
              <w:rPr>
                <w:sz w:val="24"/>
              </w:rPr>
              <w:t>Saya</w:t>
            </w:r>
            <w:r>
              <w:rPr>
                <w:spacing w:val="-2"/>
                <w:sz w:val="24"/>
              </w:rPr>
              <w:t> </w:t>
            </w:r>
            <w:r>
              <w:rPr>
                <w:sz w:val="24"/>
              </w:rPr>
              <w:t>merasa</w:t>
            </w:r>
            <w:r>
              <w:rPr>
                <w:spacing w:val="-2"/>
                <w:sz w:val="24"/>
              </w:rPr>
              <w:t> </w:t>
            </w:r>
            <w:r>
              <w:rPr>
                <w:sz w:val="24"/>
              </w:rPr>
              <w:t>aman</w:t>
            </w:r>
            <w:r>
              <w:rPr>
                <w:spacing w:val="-1"/>
                <w:sz w:val="24"/>
              </w:rPr>
              <w:t> </w:t>
            </w:r>
            <w:r>
              <w:rPr>
                <w:sz w:val="24"/>
              </w:rPr>
              <w:t>dalam</w:t>
            </w:r>
            <w:r>
              <w:rPr>
                <w:spacing w:val="1"/>
                <w:sz w:val="24"/>
              </w:rPr>
              <w:t> </w:t>
            </w:r>
            <w:r>
              <w:rPr>
                <w:sz w:val="24"/>
              </w:rPr>
              <w:t>lingkungan </w:t>
            </w:r>
            <w:r>
              <w:rPr>
                <w:spacing w:val="-2"/>
                <w:sz w:val="24"/>
              </w:rPr>
              <w:t>kerja.</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81" w:hRule="atLeast"/>
        </w:trPr>
        <w:tc>
          <w:tcPr>
            <w:tcW w:w="7795" w:type="dxa"/>
            <w:gridSpan w:val="7"/>
          </w:tcPr>
          <w:p>
            <w:pPr>
              <w:pStyle w:val="TableParagraph"/>
              <w:spacing w:before="3"/>
              <w:ind w:left="107"/>
              <w:rPr>
                <w:b/>
                <w:sz w:val="22"/>
              </w:rPr>
            </w:pPr>
            <w:r>
              <w:rPr>
                <w:b/>
                <w:sz w:val="22"/>
              </w:rPr>
              <w:t>Kebutuhan</w:t>
            </w:r>
            <w:r>
              <w:rPr>
                <w:b/>
                <w:spacing w:val="-8"/>
                <w:sz w:val="22"/>
              </w:rPr>
              <w:t> </w:t>
            </w:r>
            <w:r>
              <w:rPr>
                <w:b/>
                <w:sz w:val="22"/>
              </w:rPr>
              <w:t>Merasa</w:t>
            </w:r>
            <w:r>
              <w:rPr>
                <w:b/>
                <w:spacing w:val="-7"/>
                <w:sz w:val="22"/>
              </w:rPr>
              <w:t> </w:t>
            </w:r>
            <w:r>
              <w:rPr>
                <w:b/>
                <w:spacing w:val="-2"/>
                <w:sz w:val="22"/>
              </w:rPr>
              <w:t>Memiliki</w:t>
            </w:r>
          </w:p>
        </w:tc>
      </w:tr>
      <w:tr>
        <w:trPr>
          <w:trHeight w:val="633" w:hRule="atLeast"/>
        </w:trPr>
        <w:tc>
          <w:tcPr>
            <w:tcW w:w="422" w:type="dxa"/>
          </w:tcPr>
          <w:p>
            <w:pPr>
              <w:pStyle w:val="TableParagraph"/>
              <w:spacing w:before="128"/>
              <w:ind w:left="7"/>
              <w:jc w:val="center"/>
              <w:rPr>
                <w:sz w:val="22"/>
              </w:rPr>
            </w:pPr>
            <w:r>
              <w:rPr>
                <w:spacing w:val="-5"/>
                <w:sz w:val="22"/>
              </w:rPr>
              <w:t>3.</w:t>
            </w:r>
          </w:p>
        </w:tc>
        <w:tc>
          <w:tcPr>
            <w:tcW w:w="5245" w:type="dxa"/>
          </w:tcPr>
          <w:p>
            <w:pPr>
              <w:pStyle w:val="TableParagraph"/>
              <w:spacing w:line="275" w:lineRule="exact"/>
              <w:ind w:left="105"/>
              <w:rPr>
                <w:sz w:val="24"/>
              </w:rPr>
            </w:pPr>
            <w:r>
              <w:rPr>
                <w:sz w:val="24"/>
              </w:rPr>
              <w:t>Saya</w:t>
            </w:r>
            <w:r>
              <w:rPr>
                <w:spacing w:val="-2"/>
                <w:sz w:val="24"/>
              </w:rPr>
              <w:t> </w:t>
            </w:r>
            <w:r>
              <w:rPr>
                <w:sz w:val="24"/>
              </w:rPr>
              <w:t>merasa</w:t>
            </w:r>
            <w:r>
              <w:rPr>
                <w:spacing w:val="-2"/>
                <w:sz w:val="24"/>
              </w:rPr>
              <w:t> </w:t>
            </w:r>
            <w:r>
              <w:rPr>
                <w:sz w:val="24"/>
              </w:rPr>
              <w:t>menjadi bagian</w:t>
            </w:r>
            <w:r>
              <w:rPr>
                <w:spacing w:val="-1"/>
                <w:sz w:val="24"/>
              </w:rPr>
              <w:t> </w:t>
            </w:r>
            <w:r>
              <w:rPr>
                <w:sz w:val="24"/>
              </w:rPr>
              <w:t>dari tim</w:t>
            </w:r>
            <w:r>
              <w:rPr>
                <w:spacing w:val="-1"/>
                <w:sz w:val="24"/>
              </w:rPr>
              <w:t> </w:t>
            </w:r>
            <w:r>
              <w:rPr>
                <w:sz w:val="24"/>
              </w:rPr>
              <w:t>di </w:t>
            </w:r>
            <w:r>
              <w:rPr>
                <w:spacing w:val="-4"/>
                <w:sz w:val="24"/>
              </w:rPr>
              <w:t>UMKM</w:t>
            </w:r>
          </w:p>
          <w:p>
            <w:pPr>
              <w:pStyle w:val="TableParagraph"/>
              <w:spacing w:before="41"/>
              <w:ind w:left="105"/>
              <w:rPr>
                <w:sz w:val="24"/>
              </w:rPr>
            </w:pPr>
            <w:r>
              <w:rPr>
                <w:sz w:val="24"/>
              </w:rPr>
              <w:t>Pasko</w:t>
            </w:r>
            <w:r>
              <w:rPr>
                <w:spacing w:val="-1"/>
                <w:sz w:val="24"/>
              </w:rPr>
              <w:t> </w:t>
            </w:r>
            <w:r>
              <w:rPr>
                <w:spacing w:val="-2"/>
                <w:sz w:val="24"/>
              </w:rPr>
              <w:t>Kopi.</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81" w:hRule="atLeast"/>
        </w:trPr>
        <w:tc>
          <w:tcPr>
            <w:tcW w:w="7795" w:type="dxa"/>
            <w:gridSpan w:val="7"/>
          </w:tcPr>
          <w:p>
            <w:pPr>
              <w:pStyle w:val="TableParagraph"/>
              <w:spacing w:before="1"/>
              <w:ind w:left="107"/>
              <w:rPr>
                <w:b/>
                <w:sz w:val="22"/>
              </w:rPr>
            </w:pPr>
            <w:r>
              <w:rPr>
                <w:b/>
                <w:sz w:val="22"/>
              </w:rPr>
              <w:t>Kebutuhan</w:t>
            </w:r>
            <w:r>
              <w:rPr>
                <w:b/>
                <w:spacing w:val="-14"/>
                <w:sz w:val="22"/>
              </w:rPr>
              <w:t> </w:t>
            </w:r>
            <w:r>
              <w:rPr>
                <w:b/>
                <w:sz w:val="22"/>
              </w:rPr>
              <w:t>Akan</w:t>
            </w:r>
            <w:r>
              <w:rPr>
                <w:b/>
                <w:spacing w:val="-12"/>
                <w:sz w:val="22"/>
              </w:rPr>
              <w:t> </w:t>
            </w:r>
            <w:r>
              <w:rPr>
                <w:b/>
                <w:spacing w:val="-2"/>
                <w:sz w:val="22"/>
              </w:rPr>
              <w:t>Dihargai</w:t>
            </w:r>
          </w:p>
        </w:tc>
      </w:tr>
      <w:tr>
        <w:trPr>
          <w:trHeight w:val="633" w:hRule="atLeast"/>
        </w:trPr>
        <w:tc>
          <w:tcPr>
            <w:tcW w:w="422" w:type="dxa"/>
          </w:tcPr>
          <w:p>
            <w:pPr>
              <w:pStyle w:val="TableParagraph"/>
              <w:spacing w:before="128"/>
              <w:ind w:left="7"/>
              <w:jc w:val="center"/>
              <w:rPr>
                <w:sz w:val="22"/>
              </w:rPr>
            </w:pPr>
            <w:r>
              <w:rPr>
                <w:spacing w:val="-5"/>
                <w:sz w:val="22"/>
              </w:rPr>
              <w:t>4.</w:t>
            </w:r>
          </w:p>
        </w:tc>
        <w:tc>
          <w:tcPr>
            <w:tcW w:w="5245" w:type="dxa"/>
          </w:tcPr>
          <w:p>
            <w:pPr>
              <w:pStyle w:val="TableParagraph"/>
              <w:spacing w:line="275" w:lineRule="exact"/>
              <w:ind w:left="105"/>
              <w:rPr>
                <w:sz w:val="24"/>
              </w:rPr>
            </w:pPr>
            <w:r>
              <w:rPr>
                <w:sz w:val="24"/>
              </w:rPr>
              <w:t>Saya</w:t>
            </w:r>
            <w:r>
              <w:rPr>
                <w:spacing w:val="-3"/>
                <w:sz w:val="24"/>
              </w:rPr>
              <w:t> </w:t>
            </w:r>
            <w:r>
              <w:rPr>
                <w:sz w:val="24"/>
              </w:rPr>
              <w:t>merasa</w:t>
            </w:r>
            <w:r>
              <w:rPr>
                <w:spacing w:val="-2"/>
                <w:sz w:val="24"/>
              </w:rPr>
              <w:t> </w:t>
            </w:r>
            <w:r>
              <w:rPr>
                <w:sz w:val="24"/>
              </w:rPr>
              <w:t>dihargai</w:t>
            </w:r>
            <w:r>
              <w:rPr>
                <w:spacing w:val="-1"/>
                <w:sz w:val="24"/>
              </w:rPr>
              <w:t> </w:t>
            </w:r>
            <w:r>
              <w:rPr>
                <w:sz w:val="24"/>
              </w:rPr>
              <w:t>atas</w:t>
            </w:r>
            <w:r>
              <w:rPr>
                <w:spacing w:val="-3"/>
                <w:sz w:val="24"/>
              </w:rPr>
              <w:t> </w:t>
            </w:r>
            <w:r>
              <w:rPr>
                <w:sz w:val="24"/>
              </w:rPr>
              <w:t>hasil kerja</w:t>
            </w:r>
            <w:r>
              <w:rPr>
                <w:spacing w:val="-3"/>
                <w:sz w:val="24"/>
              </w:rPr>
              <w:t> </w:t>
            </w:r>
            <w:r>
              <w:rPr>
                <w:sz w:val="24"/>
              </w:rPr>
              <w:t>yang</w:t>
            </w:r>
            <w:r>
              <w:rPr>
                <w:spacing w:val="-1"/>
                <w:sz w:val="24"/>
              </w:rPr>
              <w:t> </w:t>
            </w:r>
            <w:r>
              <w:rPr>
                <w:spacing w:val="-4"/>
                <w:sz w:val="24"/>
              </w:rPr>
              <w:t>saya</w:t>
            </w:r>
          </w:p>
          <w:p>
            <w:pPr>
              <w:pStyle w:val="TableParagraph"/>
              <w:spacing w:before="41"/>
              <w:ind w:left="105"/>
              <w:rPr>
                <w:sz w:val="24"/>
              </w:rPr>
            </w:pPr>
            <w:r>
              <w:rPr>
                <w:spacing w:val="-2"/>
                <w:sz w:val="24"/>
              </w:rPr>
              <w:t>capai.</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81" w:hRule="atLeast"/>
        </w:trPr>
        <w:tc>
          <w:tcPr>
            <w:tcW w:w="7795" w:type="dxa"/>
            <w:gridSpan w:val="7"/>
          </w:tcPr>
          <w:p>
            <w:pPr>
              <w:pStyle w:val="TableParagraph"/>
              <w:spacing w:before="1"/>
              <w:ind w:left="107"/>
              <w:rPr>
                <w:b/>
                <w:sz w:val="22"/>
              </w:rPr>
            </w:pPr>
            <w:r>
              <w:rPr>
                <w:b/>
                <w:spacing w:val="-2"/>
                <w:sz w:val="22"/>
              </w:rPr>
              <w:t>Kebutuhan</w:t>
            </w:r>
            <w:r>
              <w:rPr>
                <w:b/>
                <w:spacing w:val="-4"/>
                <w:sz w:val="22"/>
              </w:rPr>
              <w:t> </w:t>
            </w:r>
            <w:r>
              <w:rPr>
                <w:b/>
                <w:spacing w:val="-2"/>
                <w:sz w:val="22"/>
              </w:rPr>
              <w:t>Aktualisasi</w:t>
            </w:r>
            <w:r>
              <w:rPr>
                <w:b/>
                <w:spacing w:val="13"/>
                <w:sz w:val="22"/>
              </w:rPr>
              <w:t> </w:t>
            </w:r>
            <w:r>
              <w:rPr>
                <w:b/>
                <w:spacing w:val="-4"/>
                <w:sz w:val="22"/>
              </w:rPr>
              <w:t>Diri</w:t>
            </w:r>
          </w:p>
        </w:tc>
      </w:tr>
      <w:tr>
        <w:trPr>
          <w:trHeight w:val="633" w:hRule="atLeast"/>
        </w:trPr>
        <w:tc>
          <w:tcPr>
            <w:tcW w:w="422" w:type="dxa"/>
          </w:tcPr>
          <w:p>
            <w:pPr>
              <w:pStyle w:val="TableParagraph"/>
              <w:spacing w:before="128"/>
              <w:ind w:left="7"/>
              <w:jc w:val="center"/>
              <w:rPr>
                <w:sz w:val="22"/>
              </w:rPr>
            </w:pPr>
            <w:r>
              <w:rPr>
                <w:spacing w:val="-5"/>
                <w:sz w:val="22"/>
              </w:rPr>
              <w:t>5.</w:t>
            </w:r>
          </w:p>
        </w:tc>
        <w:tc>
          <w:tcPr>
            <w:tcW w:w="5245" w:type="dxa"/>
          </w:tcPr>
          <w:p>
            <w:pPr>
              <w:pStyle w:val="TableParagraph"/>
              <w:spacing w:line="275" w:lineRule="exact"/>
              <w:ind w:left="105"/>
              <w:rPr>
                <w:sz w:val="24"/>
              </w:rPr>
            </w:pPr>
            <w:r>
              <w:rPr>
                <w:sz w:val="24"/>
              </w:rPr>
              <w:t>Saya</w:t>
            </w:r>
            <w:r>
              <w:rPr>
                <w:spacing w:val="-2"/>
                <w:sz w:val="24"/>
              </w:rPr>
              <w:t> </w:t>
            </w:r>
            <w:r>
              <w:rPr>
                <w:sz w:val="24"/>
              </w:rPr>
              <w:t>selalu</w:t>
            </w:r>
            <w:r>
              <w:rPr>
                <w:spacing w:val="-1"/>
                <w:sz w:val="24"/>
              </w:rPr>
              <w:t> </w:t>
            </w:r>
            <w:r>
              <w:rPr>
                <w:sz w:val="24"/>
              </w:rPr>
              <w:t>termotivasi</w:t>
            </w:r>
            <w:r>
              <w:rPr>
                <w:spacing w:val="-1"/>
                <w:sz w:val="24"/>
              </w:rPr>
              <w:t> </w:t>
            </w:r>
            <w:r>
              <w:rPr>
                <w:sz w:val="24"/>
              </w:rPr>
              <w:t>untuk</w:t>
            </w:r>
            <w:r>
              <w:rPr>
                <w:spacing w:val="-1"/>
                <w:sz w:val="24"/>
              </w:rPr>
              <w:t> </w:t>
            </w:r>
            <w:r>
              <w:rPr>
                <w:sz w:val="24"/>
              </w:rPr>
              <w:t>berkembang</w:t>
            </w:r>
            <w:r>
              <w:rPr>
                <w:spacing w:val="-1"/>
                <w:sz w:val="24"/>
              </w:rPr>
              <w:t> </w:t>
            </w:r>
            <w:r>
              <w:rPr>
                <w:spacing w:val="-5"/>
                <w:sz w:val="24"/>
              </w:rPr>
              <w:t>dan</w:t>
            </w:r>
          </w:p>
          <w:p>
            <w:pPr>
              <w:pStyle w:val="TableParagraph"/>
              <w:spacing w:before="41"/>
              <w:ind w:left="105"/>
              <w:rPr>
                <w:sz w:val="24"/>
              </w:rPr>
            </w:pPr>
            <w:r>
              <w:rPr>
                <w:sz w:val="24"/>
              </w:rPr>
              <w:t>meningkatkan</w:t>
            </w:r>
            <w:r>
              <w:rPr>
                <w:spacing w:val="-1"/>
                <w:sz w:val="24"/>
              </w:rPr>
              <w:t> </w:t>
            </w:r>
            <w:r>
              <w:rPr>
                <w:sz w:val="24"/>
              </w:rPr>
              <w:t>kemampuan</w:t>
            </w:r>
            <w:r>
              <w:rPr>
                <w:spacing w:val="-1"/>
                <w:sz w:val="24"/>
              </w:rPr>
              <w:t> </w:t>
            </w:r>
            <w:r>
              <w:rPr>
                <w:spacing w:val="-2"/>
                <w:sz w:val="24"/>
              </w:rPr>
              <w:t>diri.</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bl>
    <w:p>
      <w:pPr>
        <w:pStyle w:val="BodyText"/>
        <w:spacing w:before="45"/>
        <w:rPr>
          <w:b/>
          <w:sz w:val="22"/>
        </w:rPr>
      </w:pPr>
    </w:p>
    <w:p>
      <w:pPr>
        <w:pStyle w:val="ListParagraph"/>
        <w:numPr>
          <w:ilvl w:val="0"/>
          <w:numId w:val="47"/>
        </w:numPr>
        <w:tabs>
          <w:tab w:pos="995" w:val="left" w:leader="none"/>
        </w:tabs>
        <w:spacing w:line="240" w:lineRule="auto" w:before="0" w:after="0"/>
        <w:ind w:left="995" w:right="0" w:hanging="427"/>
        <w:jc w:val="left"/>
        <w:rPr>
          <w:b/>
          <w:sz w:val="22"/>
        </w:rPr>
      </w:pPr>
      <w:r>
        <w:rPr>
          <w:b/>
          <w:spacing w:val="-2"/>
          <w:sz w:val="22"/>
        </w:rPr>
        <w:t>KINERJA</w:t>
      </w:r>
      <w:r>
        <w:rPr>
          <w:b/>
          <w:spacing w:val="-4"/>
          <w:sz w:val="22"/>
        </w:rPr>
        <w:t> </w:t>
      </w:r>
      <w:r>
        <w:rPr>
          <w:b/>
          <w:spacing w:val="-5"/>
          <w:sz w:val="22"/>
        </w:rPr>
        <w:t>(Y)</w:t>
      </w:r>
    </w:p>
    <w:p>
      <w:pPr>
        <w:pStyle w:val="BodyText"/>
        <w:spacing w:before="10"/>
        <w:rPr>
          <w:b/>
          <w:sz w:val="1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5245"/>
        <w:gridCol w:w="425"/>
        <w:gridCol w:w="426"/>
        <w:gridCol w:w="425"/>
        <w:gridCol w:w="425"/>
        <w:gridCol w:w="427"/>
      </w:tblGrid>
      <w:tr>
        <w:trPr>
          <w:trHeight w:val="378" w:hRule="atLeast"/>
        </w:trPr>
        <w:tc>
          <w:tcPr>
            <w:tcW w:w="422" w:type="dxa"/>
            <w:vMerge w:val="restart"/>
          </w:tcPr>
          <w:p>
            <w:pPr>
              <w:pStyle w:val="TableParagraph"/>
              <w:spacing w:before="195"/>
              <w:ind w:left="21"/>
              <w:rPr>
                <w:sz w:val="22"/>
              </w:rPr>
            </w:pPr>
            <w:r>
              <w:rPr>
                <w:spacing w:val="-5"/>
                <w:sz w:val="22"/>
              </w:rPr>
              <w:t>NO.</w:t>
            </w:r>
          </w:p>
        </w:tc>
        <w:tc>
          <w:tcPr>
            <w:tcW w:w="5245" w:type="dxa"/>
            <w:vMerge w:val="restart"/>
          </w:tcPr>
          <w:p>
            <w:pPr>
              <w:pStyle w:val="TableParagraph"/>
              <w:spacing w:before="195"/>
              <w:ind w:left="2"/>
              <w:jc w:val="center"/>
              <w:rPr>
                <w:sz w:val="22"/>
              </w:rPr>
            </w:pPr>
            <w:r>
              <w:rPr>
                <w:spacing w:val="-2"/>
                <w:sz w:val="22"/>
              </w:rPr>
              <w:t>PERNYATAAN</w:t>
            </w:r>
          </w:p>
        </w:tc>
        <w:tc>
          <w:tcPr>
            <w:tcW w:w="425" w:type="dxa"/>
          </w:tcPr>
          <w:p>
            <w:pPr>
              <w:pStyle w:val="TableParagraph"/>
              <w:spacing w:before="1"/>
              <w:ind w:left="3"/>
              <w:jc w:val="center"/>
              <w:rPr>
                <w:sz w:val="22"/>
              </w:rPr>
            </w:pPr>
            <w:r>
              <w:rPr>
                <w:spacing w:val="-5"/>
                <w:sz w:val="22"/>
              </w:rPr>
              <w:t>STS</w:t>
            </w:r>
          </w:p>
        </w:tc>
        <w:tc>
          <w:tcPr>
            <w:tcW w:w="426" w:type="dxa"/>
          </w:tcPr>
          <w:p>
            <w:pPr>
              <w:pStyle w:val="TableParagraph"/>
              <w:spacing w:before="1"/>
              <w:ind w:left="5" w:right="2"/>
              <w:jc w:val="center"/>
              <w:rPr>
                <w:sz w:val="22"/>
              </w:rPr>
            </w:pPr>
            <w:r>
              <w:rPr>
                <w:spacing w:val="-5"/>
                <w:sz w:val="22"/>
              </w:rPr>
              <w:t>TS</w:t>
            </w:r>
          </w:p>
        </w:tc>
        <w:tc>
          <w:tcPr>
            <w:tcW w:w="425" w:type="dxa"/>
          </w:tcPr>
          <w:p>
            <w:pPr>
              <w:pStyle w:val="TableParagraph"/>
              <w:spacing w:before="1"/>
              <w:ind w:left="2"/>
              <w:jc w:val="center"/>
              <w:rPr>
                <w:sz w:val="22"/>
              </w:rPr>
            </w:pPr>
            <w:r>
              <w:rPr>
                <w:spacing w:val="-10"/>
                <w:sz w:val="22"/>
              </w:rPr>
              <w:t>N</w:t>
            </w:r>
          </w:p>
        </w:tc>
        <w:tc>
          <w:tcPr>
            <w:tcW w:w="425" w:type="dxa"/>
          </w:tcPr>
          <w:p>
            <w:pPr>
              <w:pStyle w:val="TableParagraph"/>
              <w:spacing w:before="1"/>
              <w:ind w:left="3"/>
              <w:jc w:val="center"/>
              <w:rPr>
                <w:sz w:val="22"/>
              </w:rPr>
            </w:pPr>
            <w:r>
              <w:rPr>
                <w:spacing w:val="-10"/>
                <w:sz w:val="22"/>
              </w:rPr>
              <w:t>S</w:t>
            </w:r>
          </w:p>
        </w:tc>
        <w:tc>
          <w:tcPr>
            <w:tcW w:w="427" w:type="dxa"/>
          </w:tcPr>
          <w:p>
            <w:pPr>
              <w:pStyle w:val="TableParagraph"/>
              <w:spacing w:before="1"/>
              <w:ind w:left="17" w:right="14"/>
              <w:jc w:val="center"/>
              <w:rPr>
                <w:sz w:val="22"/>
              </w:rPr>
            </w:pPr>
            <w:r>
              <w:rPr>
                <w:spacing w:val="-5"/>
                <w:sz w:val="22"/>
              </w:rPr>
              <w:t>SS</w:t>
            </w:r>
          </w:p>
        </w:tc>
      </w:tr>
      <w:tr>
        <w:trPr>
          <w:trHeight w:val="378" w:hRule="atLeast"/>
        </w:trPr>
        <w:tc>
          <w:tcPr>
            <w:tcW w:w="422" w:type="dxa"/>
            <w:vMerge/>
            <w:tcBorders>
              <w:top w:val="nil"/>
            </w:tcBorders>
          </w:tcPr>
          <w:p>
            <w:pPr>
              <w:rPr>
                <w:sz w:val="2"/>
                <w:szCs w:val="2"/>
              </w:rPr>
            </w:pPr>
          </w:p>
        </w:tc>
        <w:tc>
          <w:tcPr>
            <w:tcW w:w="5245" w:type="dxa"/>
            <w:vMerge/>
            <w:tcBorders>
              <w:top w:val="nil"/>
            </w:tcBorders>
          </w:tcPr>
          <w:p>
            <w:pPr>
              <w:rPr>
                <w:sz w:val="2"/>
                <w:szCs w:val="2"/>
              </w:rPr>
            </w:pPr>
          </w:p>
        </w:tc>
        <w:tc>
          <w:tcPr>
            <w:tcW w:w="425" w:type="dxa"/>
          </w:tcPr>
          <w:p>
            <w:pPr>
              <w:pStyle w:val="TableParagraph"/>
              <w:spacing w:before="1"/>
              <w:ind w:left="1"/>
              <w:jc w:val="center"/>
              <w:rPr>
                <w:sz w:val="22"/>
              </w:rPr>
            </w:pPr>
            <w:r>
              <w:rPr>
                <w:spacing w:val="-5"/>
                <w:sz w:val="22"/>
              </w:rPr>
              <w:t>(1)</w:t>
            </w:r>
          </w:p>
        </w:tc>
        <w:tc>
          <w:tcPr>
            <w:tcW w:w="426" w:type="dxa"/>
          </w:tcPr>
          <w:p>
            <w:pPr>
              <w:pStyle w:val="TableParagraph"/>
              <w:spacing w:before="1"/>
              <w:ind w:left="5"/>
              <w:jc w:val="center"/>
              <w:rPr>
                <w:sz w:val="22"/>
              </w:rPr>
            </w:pPr>
            <w:r>
              <w:rPr>
                <w:spacing w:val="-5"/>
                <w:sz w:val="22"/>
              </w:rPr>
              <w:t>(2)</w:t>
            </w:r>
          </w:p>
        </w:tc>
        <w:tc>
          <w:tcPr>
            <w:tcW w:w="425" w:type="dxa"/>
          </w:tcPr>
          <w:p>
            <w:pPr>
              <w:pStyle w:val="TableParagraph"/>
              <w:spacing w:before="1"/>
              <w:ind w:left="7" w:right="2"/>
              <w:jc w:val="center"/>
              <w:rPr>
                <w:sz w:val="22"/>
              </w:rPr>
            </w:pPr>
            <w:r>
              <w:rPr>
                <w:spacing w:val="-5"/>
                <w:sz w:val="22"/>
              </w:rPr>
              <w:t>(3)</w:t>
            </w:r>
          </w:p>
        </w:tc>
        <w:tc>
          <w:tcPr>
            <w:tcW w:w="425" w:type="dxa"/>
          </w:tcPr>
          <w:p>
            <w:pPr>
              <w:pStyle w:val="TableParagraph"/>
              <w:spacing w:before="1"/>
              <w:ind w:left="7" w:right="3"/>
              <w:jc w:val="center"/>
              <w:rPr>
                <w:sz w:val="22"/>
              </w:rPr>
            </w:pPr>
            <w:r>
              <w:rPr>
                <w:spacing w:val="-5"/>
                <w:sz w:val="22"/>
              </w:rPr>
              <w:t>(4)</w:t>
            </w:r>
          </w:p>
        </w:tc>
        <w:tc>
          <w:tcPr>
            <w:tcW w:w="427" w:type="dxa"/>
          </w:tcPr>
          <w:p>
            <w:pPr>
              <w:pStyle w:val="TableParagraph"/>
              <w:spacing w:before="1"/>
              <w:ind w:left="17" w:right="15"/>
              <w:jc w:val="center"/>
              <w:rPr>
                <w:sz w:val="22"/>
              </w:rPr>
            </w:pPr>
            <w:r>
              <w:rPr>
                <w:spacing w:val="-5"/>
                <w:sz w:val="22"/>
              </w:rPr>
              <w:t>(5)</w:t>
            </w:r>
          </w:p>
        </w:tc>
      </w:tr>
      <w:tr>
        <w:trPr>
          <w:trHeight w:val="378" w:hRule="atLeast"/>
        </w:trPr>
        <w:tc>
          <w:tcPr>
            <w:tcW w:w="7795" w:type="dxa"/>
            <w:gridSpan w:val="7"/>
          </w:tcPr>
          <w:p>
            <w:pPr>
              <w:pStyle w:val="TableParagraph"/>
              <w:spacing w:before="1"/>
              <w:ind w:left="107"/>
              <w:rPr>
                <w:b/>
                <w:sz w:val="22"/>
              </w:rPr>
            </w:pPr>
            <w:r>
              <w:rPr>
                <w:b/>
                <w:sz w:val="22"/>
              </w:rPr>
              <w:t>Kuantitas</w:t>
            </w:r>
            <w:r>
              <w:rPr>
                <w:b/>
                <w:spacing w:val="-10"/>
                <w:sz w:val="22"/>
              </w:rPr>
              <w:t> </w:t>
            </w:r>
            <w:r>
              <w:rPr>
                <w:b/>
                <w:spacing w:val="-2"/>
                <w:sz w:val="22"/>
              </w:rPr>
              <w:t>Kerja</w:t>
            </w:r>
          </w:p>
        </w:tc>
      </w:tr>
      <w:tr>
        <w:trPr>
          <w:trHeight w:val="635" w:hRule="atLeast"/>
        </w:trPr>
        <w:tc>
          <w:tcPr>
            <w:tcW w:w="422" w:type="dxa"/>
          </w:tcPr>
          <w:p>
            <w:pPr>
              <w:pStyle w:val="TableParagraph"/>
              <w:spacing w:before="130"/>
              <w:ind w:left="7"/>
              <w:jc w:val="center"/>
              <w:rPr>
                <w:sz w:val="22"/>
              </w:rPr>
            </w:pPr>
            <w:r>
              <w:rPr>
                <w:spacing w:val="-5"/>
                <w:sz w:val="22"/>
              </w:rPr>
              <w:t>1.</w:t>
            </w:r>
          </w:p>
        </w:tc>
        <w:tc>
          <w:tcPr>
            <w:tcW w:w="5245" w:type="dxa"/>
          </w:tcPr>
          <w:p>
            <w:pPr>
              <w:pStyle w:val="TableParagraph"/>
              <w:spacing w:before="1"/>
              <w:ind w:left="105"/>
              <w:rPr>
                <w:sz w:val="24"/>
              </w:rPr>
            </w:pPr>
            <w:r>
              <w:rPr>
                <w:sz w:val="24"/>
              </w:rPr>
              <w:t>Saya</w:t>
            </w:r>
            <w:r>
              <w:rPr>
                <w:spacing w:val="-5"/>
                <w:sz w:val="24"/>
              </w:rPr>
              <w:t> </w:t>
            </w:r>
            <w:r>
              <w:rPr>
                <w:sz w:val="24"/>
              </w:rPr>
              <w:t>mampu</w:t>
            </w:r>
            <w:r>
              <w:rPr>
                <w:spacing w:val="-2"/>
                <w:sz w:val="24"/>
              </w:rPr>
              <w:t> </w:t>
            </w:r>
            <w:r>
              <w:rPr>
                <w:sz w:val="24"/>
              </w:rPr>
              <w:t>menyelesaikan</w:t>
            </w:r>
            <w:r>
              <w:rPr>
                <w:spacing w:val="-2"/>
                <w:sz w:val="24"/>
              </w:rPr>
              <w:t> </w:t>
            </w:r>
            <w:r>
              <w:rPr>
                <w:sz w:val="24"/>
              </w:rPr>
              <w:t>tugas</w:t>
            </w:r>
            <w:r>
              <w:rPr>
                <w:spacing w:val="-3"/>
                <w:sz w:val="24"/>
              </w:rPr>
              <w:t> </w:t>
            </w:r>
            <w:r>
              <w:rPr>
                <w:sz w:val="24"/>
              </w:rPr>
              <w:t>sesuai</w:t>
            </w:r>
            <w:r>
              <w:rPr>
                <w:spacing w:val="-2"/>
                <w:sz w:val="24"/>
              </w:rPr>
              <w:t> dengan</w:t>
            </w:r>
          </w:p>
          <w:p>
            <w:pPr>
              <w:pStyle w:val="TableParagraph"/>
              <w:spacing w:before="41"/>
              <w:ind w:left="105"/>
              <w:rPr>
                <w:sz w:val="24"/>
              </w:rPr>
            </w:pPr>
            <w:r>
              <w:rPr>
                <w:sz w:val="24"/>
              </w:rPr>
              <w:t>target</w:t>
            </w:r>
            <w:r>
              <w:rPr>
                <w:spacing w:val="-3"/>
                <w:sz w:val="24"/>
              </w:rPr>
              <w:t> </w:t>
            </w:r>
            <w:r>
              <w:rPr>
                <w:sz w:val="24"/>
              </w:rPr>
              <w:t>jumlah</w:t>
            </w:r>
            <w:r>
              <w:rPr>
                <w:spacing w:val="-3"/>
                <w:sz w:val="24"/>
              </w:rPr>
              <w:t> </w:t>
            </w:r>
            <w:r>
              <w:rPr>
                <w:sz w:val="24"/>
              </w:rPr>
              <w:t>yang</w:t>
            </w:r>
            <w:r>
              <w:rPr>
                <w:spacing w:val="-3"/>
                <w:sz w:val="24"/>
              </w:rPr>
              <w:t> </w:t>
            </w:r>
            <w:r>
              <w:rPr>
                <w:spacing w:val="-2"/>
                <w:sz w:val="24"/>
              </w:rPr>
              <w:t>ditetapkan.</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78" w:hRule="atLeast"/>
        </w:trPr>
        <w:tc>
          <w:tcPr>
            <w:tcW w:w="7795" w:type="dxa"/>
            <w:gridSpan w:val="7"/>
          </w:tcPr>
          <w:p>
            <w:pPr>
              <w:pStyle w:val="TableParagraph"/>
              <w:spacing w:before="1"/>
              <w:ind w:left="107"/>
              <w:rPr>
                <w:b/>
                <w:sz w:val="22"/>
              </w:rPr>
            </w:pPr>
            <w:r>
              <w:rPr>
                <w:b/>
                <w:sz w:val="22"/>
              </w:rPr>
              <w:t>Kualitas</w:t>
            </w:r>
            <w:r>
              <w:rPr>
                <w:b/>
                <w:spacing w:val="-7"/>
                <w:sz w:val="22"/>
              </w:rPr>
              <w:t> </w:t>
            </w:r>
            <w:r>
              <w:rPr>
                <w:b/>
                <w:spacing w:val="-2"/>
                <w:sz w:val="22"/>
              </w:rPr>
              <w:t>Kerja</w:t>
            </w:r>
          </w:p>
        </w:tc>
      </w:tr>
      <w:tr>
        <w:trPr>
          <w:trHeight w:val="635" w:hRule="atLeast"/>
        </w:trPr>
        <w:tc>
          <w:tcPr>
            <w:tcW w:w="422" w:type="dxa"/>
          </w:tcPr>
          <w:p>
            <w:pPr>
              <w:pStyle w:val="TableParagraph"/>
              <w:spacing w:before="130"/>
              <w:ind w:left="7"/>
              <w:jc w:val="center"/>
              <w:rPr>
                <w:sz w:val="22"/>
              </w:rPr>
            </w:pPr>
            <w:r>
              <w:rPr>
                <w:spacing w:val="-5"/>
                <w:sz w:val="22"/>
              </w:rPr>
              <w:t>2.</w:t>
            </w:r>
          </w:p>
        </w:tc>
        <w:tc>
          <w:tcPr>
            <w:tcW w:w="5245" w:type="dxa"/>
          </w:tcPr>
          <w:p>
            <w:pPr>
              <w:pStyle w:val="TableParagraph"/>
              <w:spacing w:before="1"/>
              <w:ind w:left="105"/>
              <w:rPr>
                <w:sz w:val="24"/>
              </w:rPr>
            </w:pPr>
            <w:r>
              <w:rPr>
                <w:sz w:val="24"/>
              </w:rPr>
              <w:t>Saya</w:t>
            </w:r>
            <w:r>
              <w:rPr>
                <w:spacing w:val="-3"/>
                <w:sz w:val="24"/>
              </w:rPr>
              <w:t> </w:t>
            </w:r>
            <w:r>
              <w:rPr>
                <w:sz w:val="24"/>
              </w:rPr>
              <w:t>menghasilkan</w:t>
            </w:r>
            <w:r>
              <w:rPr>
                <w:spacing w:val="-1"/>
                <w:sz w:val="24"/>
              </w:rPr>
              <w:t> </w:t>
            </w:r>
            <w:r>
              <w:rPr>
                <w:sz w:val="24"/>
              </w:rPr>
              <w:t>output</w:t>
            </w:r>
            <w:r>
              <w:rPr>
                <w:spacing w:val="-1"/>
                <w:sz w:val="24"/>
              </w:rPr>
              <w:t> </w:t>
            </w:r>
            <w:r>
              <w:rPr>
                <w:sz w:val="24"/>
              </w:rPr>
              <w:t>berkualitas</w:t>
            </w:r>
            <w:r>
              <w:rPr>
                <w:spacing w:val="-2"/>
                <w:sz w:val="24"/>
              </w:rPr>
              <w:t> </w:t>
            </w:r>
            <w:r>
              <w:rPr>
                <w:sz w:val="24"/>
              </w:rPr>
              <w:t>tinggi </w:t>
            </w:r>
            <w:r>
              <w:rPr>
                <w:spacing w:val="-2"/>
                <w:sz w:val="24"/>
              </w:rPr>
              <w:t>sesuai</w:t>
            </w:r>
          </w:p>
          <w:p>
            <w:pPr>
              <w:pStyle w:val="TableParagraph"/>
              <w:spacing w:before="41"/>
              <w:ind w:left="105"/>
              <w:rPr>
                <w:sz w:val="24"/>
              </w:rPr>
            </w:pPr>
            <w:r>
              <w:rPr>
                <w:sz w:val="24"/>
              </w:rPr>
              <w:t>standar</w:t>
            </w:r>
            <w:r>
              <w:rPr>
                <w:spacing w:val="-2"/>
                <w:sz w:val="24"/>
              </w:rPr>
              <w:t> </w:t>
            </w:r>
            <w:r>
              <w:rPr>
                <w:sz w:val="24"/>
              </w:rPr>
              <w:t>yang</w:t>
            </w:r>
            <w:r>
              <w:rPr>
                <w:spacing w:val="-2"/>
                <w:sz w:val="24"/>
              </w:rPr>
              <w:t> berlaku.</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79" w:hRule="atLeast"/>
        </w:trPr>
        <w:tc>
          <w:tcPr>
            <w:tcW w:w="7795" w:type="dxa"/>
            <w:gridSpan w:val="7"/>
          </w:tcPr>
          <w:p>
            <w:pPr>
              <w:pStyle w:val="TableParagraph"/>
              <w:spacing w:before="1"/>
              <w:ind w:left="107"/>
              <w:rPr>
                <w:b/>
                <w:sz w:val="22"/>
              </w:rPr>
            </w:pPr>
            <w:r>
              <w:rPr>
                <w:b/>
                <w:sz w:val="22"/>
              </w:rPr>
              <w:t>Ketepatan</w:t>
            </w:r>
            <w:r>
              <w:rPr>
                <w:b/>
                <w:spacing w:val="-10"/>
                <w:sz w:val="22"/>
              </w:rPr>
              <w:t> </w:t>
            </w:r>
            <w:r>
              <w:rPr>
                <w:b/>
                <w:spacing w:val="-2"/>
                <w:sz w:val="22"/>
              </w:rPr>
              <w:t>Waktu</w:t>
            </w:r>
          </w:p>
        </w:tc>
      </w:tr>
      <w:tr>
        <w:trPr>
          <w:trHeight w:val="635" w:hRule="atLeast"/>
        </w:trPr>
        <w:tc>
          <w:tcPr>
            <w:tcW w:w="422" w:type="dxa"/>
          </w:tcPr>
          <w:p>
            <w:pPr>
              <w:pStyle w:val="TableParagraph"/>
              <w:spacing w:before="130"/>
              <w:ind w:left="7"/>
              <w:jc w:val="center"/>
              <w:rPr>
                <w:sz w:val="22"/>
              </w:rPr>
            </w:pPr>
            <w:r>
              <w:rPr>
                <w:spacing w:val="-5"/>
                <w:sz w:val="22"/>
              </w:rPr>
              <w:t>3.</w:t>
            </w:r>
          </w:p>
        </w:tc>
        <w:tc>
          <w:tcPr>
            <w:tcW w:w="5245" w:type="dxa"/>
          </w:tcPr>
          <w:p>
            <w:pPr>
              <w:pStyle w:val="TableParagraph"/>
              <w:spacing w:line="275" w:lineRule="exact"/>
              <w:ind w:left="105"/>
              <w:rPr>
                <w:sz w:val="24"/>
              </w:rPr>
            </w:pPr>
            <w:r>
              <w:rPr>
                <w:sz w:val="24"/>
              </w:rPr>
              <w:t>Saya</w:t>
            </w:r>
            <w:r>
              <w:rPr>
                <w:spacing w:val="-5"/>
                <w:sz w:val="24"/>
              </w:rPr>
              <w:t> </w:t>
            </w:r>
            <w:r>
              <w:rPr>
                <w:sz w:val="24"/>
              </w:rPr>
              <w:t>menyelesaikan</w:t>
            </w:r>
            <w:r>
              <w:rPr>
                <w:spacing w:val="-2"/>
                <w:sz w:val="24"/>
              </w:rPr>
              <w:t> </w:t>
            </w:r>
            <w:r>
              <w:rPr>
                <w:sz w:val="24"/>
              </w:rPr>
              <w:t>pekerjaan</w:t>
            </w:r>
            <w:r>
              <w:rPr>
                <w:spacing w:val="-2"/>
                <w:sz w:val="24"/>
              </w:rPr>
              <w:t> </w:t>
            </w:r>
            <w:r>
              <w:rPr>
                <w:sz w:val="24"/>
              </w:rPr>
              <w:t>dalam</w:t>
            </w:r>
            <w:r>
              <w:rPr>
                <w:spacing w:val="-2"/>
                <w:sz w:val="24"/>
              </w:rPr>
              <w:t> </w:t>
            </w:r>
            <w:r>
              <w:rPr>
                <w:sz w:val="24"/>
              </w:rPr>
              <w:t>batas</w:t>
            </w:r>
            <w:r>
              <w:rPr>
                <w:spacing w:val="-2"/>
                <w:sz w:val="24"/>
              </w:rPr>
              <w:t> waktu</w:t>
            </w:r>
          </w:p>
          <w:p>
            <w:pPr>
              <w:pStyle w:val="TableParagraph"/>
              <w:spacing w:before="43"/>
              <w:ind w:left="105"/>
              <w:rPr>
                <w:sz w:val="24"/>
              </w:rPr>
            </w:pPr>
            <w:r>
              <w:rPr>
                <w:sz w:val="24"/>
              </w:rPr>
              <w:t>yang</w:t>
            </w:r>
            <w:r>
              <w:rPr>
                <w:spacing w:val="-1"/>
                <w:sz w:val="24"/>
              </w:rPr>
              <w:t> </w:t>
            </w:r>
            <w:r>
              <w:rPr>
                <w:spacing w:val="-2"/>
                <w:sz w:val="24"/>
              </w:rPr>
              <w:t>ditentukan.</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78" w:hRule="atLeast"/>
        </w:trPr>
        <w:tc>
          <w:tcPr>
            <w:tcW w:w="7795" w:type="dxa"/>
            <w:gridSpan w:val="7"/>
          </w:tcPr>
          <w:p>
            <w:pPr>
              <w:pStyle w:val="TableParagraph"/>
              <w:spacing w:before="1"/>
              <w:ind w:left="107"/>
              <w:rPr>
                <w:b/>
                <w:sz w:val="22"/>
              </w:rPr>
            </w:pPr>
            <w:r>
              <w:rPr>
                <w:b/>
                <w:spacing w:val="-2"/>
                <w:sz w:val="22"/>
              </w:rPr>
              <w:t>Efektivitas</w:t>
            </w:r>
          </w:p>
        </w:tc>
      </w:tr>
      <w:tr>
        <w:trPr>
          <w:trHeight w:val="635" w:hRule="atLeast"/>
        </w:trPr>
        <w:tc>
          <w:tcPr>
            <w:tcW w:w="422" w:type="dxa"/>
          </w:tcPr>
          <w:p>
            <w:pPr>
              <w:pStyle w:val="TableParagraph"/>
              <w:spacing w:before="130"/>
              <w:ind w:left="7"/>
              <w:jc w:val="center"/>
              <w:rPr>
                <w:sz w:val="22"/>
              </w:rPr>
            </w:pPr>
            <w:r>
              <w:rPr>
                <w:spacing w:val="-5"/>
                <w:sz w:val="22"/>
              </w:rPr>
              <w:t>4.</w:t>
            </w:r>
          </w:p>
        </w:tc>
        <w:tc>
          <w:tcPr>
            <w:tcW w:w="5245" w:type="dxa"/>
          </w:tcPr>
          <w:p>
            <w:pPr>
              <w:pStyle w:val="TableParagraph"/>
              <w:spacing w:line="275" w:lineRule="exact"/>
              <w:ind w:left="105"/>
              <w:rPr>
                <w:sz w:val="24"/>
              </w:rPr>
            </w:pPr>
            <w:r>
              <w:rPr>
                <w:sz w:val="24"/>
              </w:rPr>
              <w:t>Saya</w:t>
            </w:r>
            <w:r>
              <w:rPr>
                <w:spacing w:val="-2"/>
                <w:sz w:val="24"/>
              </w:rPr>
              <w:t> </w:t>
            </w:r>
            <w:r>
              <w:rPr>
                <w:sz w:val="24"/>
              </w:rPr>
              <w:t>bekerja</w:t>
            </w:r>
            <w:r>
              <w:rPr>
                <w:spacing w:val="-2"/>
                <w:sz w:val="24"/>
              </w:rPr>
              <w:t> </w:t>
            </w:r>
            <w:r>
              <w:rPr>
                <w:sz w:val="24"/>
              </w:rPr>
              <w:t>dengan</w:t>
            </w:r>
            <w:r>
              <w:rPr>
                <w:spacing w:val="1"/>
                <w:sz w:val="24"/>
              </w:rPr>
              <w:t> </w:t>
            </w:r>
            <w:r>
              <w:rPr>
                <w:sz w:val="24"/>
              </w:rPr>
              <w:t>efisien</w:t>
            </w:r>
            <w:r>
              <w:rPr>
                <w:spacing w:val="-1"/>
                <w:sz w:val="24"/>
              </w:rPr>
              <w:t> </w:t>
            </w:r>
            <w:r>
              <w:rPr>
                <w:sz w:val="24"/>
              </w:rPr>
              <w:t>untuk</w:t>
            </w:r>
            <w:r>
              <w:rPr>
                <w:spacing w:val="-1"/>
                <w:sz w:val="24"/>
              </w:rPr>
              <w:t> </w:t>
            </w:r>
            <w:r>
              <w:rPr>
                <w:spacing w:val="-2"/>
                <w:sz w:val="24"/>
              </w:rPr>
              <w:t>mencapai</w:t>
            </w:r>
          </w:p>
          <w:p>
            <w:pPr>
              <w:pStyle w:val="TableParagraph"/>
              <w:spacing w:before="43"/>
              <w:ind w:left="105"/>
              <w:rPr>
                <w:sz w:val="24"/>
              </w:rPr>
            </w:pPr>
            <w:r>
              <w:rPr>
                <w:sz w:val="24"/>
              </w:rPr>
              <w:t>sasaran</w:t>
            </w:r>
            <w:r>
              <w:rPr>
                <w:spacing w:val="-4"/>
                <w:sz w:val="24"/>
              </w:rPr>
              <w:t> </w:t>
            </w:r>
            <w:r>
              <w:rPr>
                <w:spacing w:val="-2"/>
                <w:sz w:val="24"/>
              </w:rPr>
              <w:t>perusahaan.</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r>
        <w:trPr>
          <w:trHeight w:val="378" w:hRule="atLeast"/>
        </w:trPr>
        <w:tc>
          <w:tcPr>
            <w:tcW w:w="7795" w:type="dxa"/>
            <w:gridSpan w:val="7"/>
          </w:tcPr>
          <w:p>
            <w:pPr>
              <w:pStyle w:val="TableParagraph"/>
              <w:spacing w:before="1"/>
              <w:ind w:left="107"/>
              <w:rPr>
                <w:b/>
                <w:sz w:val="22"/>
              </w:rPr>
            </w:pPr>
            <w:r>
              <w:rPr>
                <w:b/>
                <w:spacing w:val="-2"/>
                <w:sz w:val="22"/>
              </w:rPr>
              <w:t>Kemandirian</w:t>
            </w:r>
          </w:p>
        </w:tc>
      </w:tr>
      <w:tr>
        <w:trPr>
          <w:trHeight w:val="381" w:hRule="atLeast"/>
        </w:trPr>
        <w:tc>
          <w:tcPr>
            <w:tcW w:w="422" w:type="dxa"/>
          </w:tcPr>
          <w:p>
            <w:pPr>
              <w:pStyle w:val="TableParagraph"/>
              <w:ind w:left="7"/>
              <w:jc w:val="center"/>
              <w:rPr>
                <w:sz w:val="22"/>
              </w:rPr>
            </w:pPr>
            <w:r>
              <w:rPr>
                <w:spacing w:val="-5"/>
                <w:sz w:val="22"/>
              </w:rPr>
              <w:t>5.</w:t>
            </w:r>
          </w:p>
        </w:tc>
        <w:tc>
          <w:tcPr>
            <w:tcW w:w="5245" w:type="dxa"/>
          </w:tcPr>
          <w:p>
            <w:pPr>
              <w:pStyle w:val="TableParagraph"/>
              <w:spacing w:line="275" w:lineRule="exact"/>
              <w:ind w:left="105"/>
              <w:rPr>
                <w:sz w:val="24"/>
              </w:rPr>
            </w:pPr>
            <w:r>
              <w:rPr>
                <w:sz w:val="24"/>
              </w:rPr>
              <w:t>Saya</w:t>
            </w:r>
            <w:r>
              <w:rPr>
                <w:spacing w:val="-2"/>
                <w:sz w:val="24"/>
              </w:rPr>
              <w:t> </w:t>
            </w:r>
            <w:r>
              <w:rPr>
                <w:sz w:val="24"/>
              </w:rPr>
              <w:t>mampu</w:t>
            </w:r>
            <w:r>
              <w:rPr>
                <w:spacing w:val="-1"/>
                <w:sz w:val="24"/>
              </w:rPr>
              <w:t> </w:t>
            </w:r>
            <w:r>
              <w:rPr>
                <w:sz w:val="24"/>
              </w:rPr>
              <w:t>bekerja </w:t>
            </w:r>
            <w:r>
              <w:rPr>
                <w:spacing w:val="-2"/>
                <w:sz w:val="24"/>
              </w:rPr>
              <w:t>mandiri</w:t>
            </w:r>
          </w:p>
        </w:tc>
        <w:tc>
          <w:tcPr>
            <w:tcW w:w="425" w:type="dxa"/>
          </w:tcPr>
          <w:p>
            <w:pPr>
              <w:pStyle w:val="TableParagraph"/>
              <w:rPr>
                <w:sz w:val="22"/>
              </w:rPr>
            </w:pPr>
          </w:p>
        </w:tc>
        <w:tc>
          <w:tcPr>
            <w:tcW w:w="426" w:type="dxa"/>
          </w:tcPr>
          <w:p>
            <w:pPr>
              <w:pStyle w:val="TableParagraph"/>
              <w:rPr>
                <w:sz w:val="22"/>
              </w:rPr>
            </w:pPr>
          </w:p>
        </w:tc>
        <w:tc>
          <w:tcPr>
            <w:tcW w:w="425" w:type="dxa"/>
          </w:tcPr>
          <w:p>
            <w:pPr>
              <w:pStyle w:val="TableParagraph"/>
              <w:rPr>
                <w:sz w:val="22"/>
              </w:rPr>
            </w:pPr>
          </w:p>
        </w:tc>
        <w:tc>
          <w:tcPr>
            <w:tcW w:w="425" w:type="dxa"/>
          </w:tcPr>
          <w:p>
            <w:pPr>
              <w:pStyle w:val="TableParagraph"/>
              <w:rPr>
                <w:sz w:val="22"/>
              </w:rPr>
            </w:pPr>
          </w:p>
        </w:tc>
        <w:tc>
          <w:tcPr>
            <w:tcW w:w="427" w:type="dxa"/>
          </w:tcPr>
          <w:p>
            <w:pPr>
              <w:pStyle w:val="TableParagraph"/>
              <w:rPr>
                <w:sz w:val="22"/>
              </w:rPr>
            </w:pPr>
          </w:p>
        </w:tc>
      </w:tr>
    </w:tbl>
    <w:p>
      <w:pPr>
        <w:pStyle w:val="TableParagraph"/>
        <w:spacing w:after="0"/>
        <w:rPr>
          <w:sz w:val="22"/>
        </w:rPr>
        <w:sectPr>
          <w:pgSz w:w="11910" w:h="16840"/>
          <w:pgMar w:header="0" w:footer="784" w:top="1920" w:bottom="980" w:left="1700" w:right="1559"/>
        </w:sectPr>
      </w:pPr>
    </w:p>
    <w:p>
      <w:pPr>
        <w:pStyle w:val="BodyText"/>
        <w:spacing w:before="53"/>
        <w:rPr>
          <w:b/>
        </w:rPr>
      </w:pPr>
    </w:p>
    <w:p>
      <w:pPr>
        <w:pStyle w:val="BodyText"/>
        <w:ind w:left="568"/>
      </w:pPr>
      <w:r>
        <w:rPr/>
        <w:t>Lampiran</w:t>
      </w:r>
      <w:r>
        <w:rPr>
          <w:spacing w:val="-10"/>
        </w:rPr>
        <w:t> </w:t>
      </w:r>
      <w:r>
        <w:rPr/>
        <w:t>3.</w:t>
      </w:r>
      <w:r>
        <w:rPr>
          <w:spacing w:val="-11"/>
        </w:rPr>
        <w:t> </w:t>
      </w:r>
      <w:r>
        <w:rPr/>
        <w:t>Tabulasi</w:t>
      </w:r>
      <w:r>
        <w:rPr>
          <w:spacing w:val="-7"/>
        </w:rPr>
        <w:t> </w:t>
      </w:r>
      <w:r>
        <w:rPr>
          <w:spacing w:val="-4"/>
        </w:rPr>
        <w:t>Data</w:t>
      </w:r>
    </w:p>
    <w:p>
      <w:pPr>
        <w:pStyle w:val="BodyText"/>
        <w:rPr>
          <w:sz w:val="15"/>
        </w:rPr>
      </w:pPr>
      <w:r>
        <w:rPr>
          <w:sz w:val="15"/>
        </w:rPr>
        <mc:AlternateContent>
          <mc:Choice Requires="wps">
            <w:drawing>
              <wp:anchor distT="0" distB="0" distL="0" distR="0" allowOverlap="1" layoutInCell="1" locked="0" behindDoc="1" simplePos="0" relativeHeight="487596544">
                <wp:simplePos x="0" y="0"/>
                <wp:positionH relativeFrom="page">
                  <wp:posOffset>1449641</wp:posOffset>
                </wp:positionH>
                <wp:positionV relativeFrom="paragraph">
                  <wp:posOffset>125442</wp:posOffset>
                </wp:positionV>
                <wp:extent cx="5003165" cy="4493895"/>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5003165" cy="4493895"/>
                          <a:chExt cx="5003165" cy="4493895"/>
                        </a:xfrm>
                      </wpg:grpSpPr>
                      <pic:pic>
                        <pic:nvPicPr>
                          <pic:cNvPr id="39" name="Image 39"/>
                          <pic:cNvPicPr/>
                        </pic:nvPicPr>
                        <pic:blipFill>
                          <a:blip r:embed="rId23" cstate="print"/>
                          <a:stretch>
                            <a:fillRect/>
                          </a:stretch>
                        </pic:blipFill>
                        <pic:spPr>
                          <a:xfrm>
                            <a:off x="9588" y="9588"/>
                            <a:ext cx="4984115" cy="4474336"/>
                          </a:xfrm>
                          <a:prstGeom prst="rect">
                            <a:avLst/>
                          </a:prstGeom>
                        </pic:spPr>
                      </pic:pic>
                      <wps:wsp>
                        <wps:cNvPr id="40" name="Graphic 40"/>
                        <wps:cNvSpPr/>
                        <wps:spPr>
                          <a:xfrm>
                            <a:off x="4762" y="4762"/>
                            <a:ext cx="4993640" cy="4484370"/>
                          </a:xfrm>
                          <a:custGeom>
                            <a:avLst/>
                            <a:gdLst/>
                            <a:ahLst/>
                            <a:cxnLst/>
                            <a:rect l="l" t="t" r="r" b="b"/>
                            <a:pathLst>
                              <a:path w="4993640" h="4484370">
                                <a:moveTo>
                                  <a:pt x="0" y="4483862"/>
                                </a:moveTo>
                                <a:lnTo>
                                  <a:pt x="4993640" y="4483862"/>
                                </a:lnTo>
                                <a:lnTo>
                                  <a:pt x="4993640" y="0"/>
                                </a:lnTo>
                                <a:lnTo>
                                  <a:pt x="0" y="0"/>
                                </a:lnTo>
                                <a:lnTo>
                                  <a:pt x="0" y="448386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144997pt;margin-top:9.877344pt;width:393.95pt;height:353.85pt;mso-position-horizontal-relative:page;mso-position-vertical-relative:paragraph;z-index:-15719936;mso-wrap-distance-left:0;mso-wrap-distance-right:0" id="docshapegroup32" coordorigin="2283,198" coordsize="7879,7077">
                <v:shape style="position:absolute;left:2298;top:212;width:7849;height:7047" type="#_x0000_t75" id="docshape33" stroked="false">
                  <v:imagedata r:id="rId23" o:title=""/>
                </v:shape>
                <v:rect style="position:absolute;left:2290;top:205;width:7864;height:7062" id="docshape34" filled="false" stroked="true" strokeweight=".75pt" strokecolor="#000000">
                  <v:stroke dashstyle="solid"/>
                </v:rect>
                <w10:wrap type="topAndBottom"/>
              </v:group>
            </w:pict>
          </mc:Fallback>
        </mc:AlternateContent>
      </w:r>
    </w:p>
    <w:p>
      <w:pPr>
        <w:pStyle w:val="BodyText"/>
        <w:rPr>
          <w:sz w:val="20"/>
        </w:rPr>
      </w:pPr>
    </w:p>
    <w:p>
      <w:pPr>
        <w:pStyle w:val="BodyText"/>
        <w:spacing w:before="207"/>
        <w:rPr>
          <w:sz w:val="2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0"/>
        <w:gridCol w:w="1911"/>
        <w:gridCol w:w="323"/>
        <w:gridCol w:w="307"/>
      </w:tblGrid>
      <w:tr>
        <w:trPr>
          <w:trHeight w:val="874" w:hRule="atLeast"/>
        </w:trPr>
        <w:tc>
          <w:tcPr>
            <w:tcW w:w="1990" w:type="dxa"/>
            <w:tcBorders>
              <w:bottom w:val="single" w:sz="6" w:space="0" w:color="000000"/>
            </w:tcBorders>
          </w:tcPr>
          <w:p>
            <w:pPr>
              <w:pStyle w:val="TableParagraph"/>
              <w:numPr>
                <w:ilvl w:val="0"/>
                <w:numId w:val="48"/>
              </w:numPr>
              <w:tabs>
                <w:tab w:pos="477" w:val="left" w:leader="none"/>
              </w:tabs>
              <w:spacing w:line="268" w:lineRule="exact" w:before="0" w:after="0"/>
              <w:ind w:left="477" w:right="0" w:hanging="427"/>
              <w:jc w:val="left"/>
              <w:rPr>
                <w:b/>
                <w:sz w:val="24"/>
              </w:rPr>
            </w:pPr>
            <w:r>
              <w:rPr>
                <w:b/>
                <w:spacing w:val="-2"/>
                <w:sz w:val="24"/>
                <w:u w:val="single"/>
              </w:rPr>
              <w:t>Keterangan</w:t>
            </w:r>
            <w:r>
              <w:rPr>
                <w:b/>
                <w:spacing w:val="-2"/>
                <w:sz w:val="24"/>
              </w:rPr>
              <w:t>:</w:t>
            </w:r>
          </w:p>
          <w:p>
            <w:pPr>
              <w:pStyle w:val="TableParagraph"/>
              <w:spacing w:before="62"/>
              <w:rPr>
                <w:sz w:val="24"/>
              </w:rPr>
            </w:pPr>
          </w:p>
          <w:p>
            <w:pPr>
              <w:pStyle w:val="TableParagraph"/>
              <w:numPr>
                <w:ilvl w:val="0"/>
                <w:numId w:val="48"/>
              </w:numPr>
              <w:tabs>
                <w:tab w:pos="477" w:val="left" w:leader="none"/>
              </w:tabs>
              <w:spacing w:line="229" w:lineRule="exact" w:before="0" w:after="0"/>
              <w:ind w:left="477" w:right="0" w:hanging="427"/>
              <w:jc w:val="left"/>
              <w:rPr>
                <w:sz w:val="24"/>
              </w:rPr>
            </w:pPr>
            <w:r>
              <w:rPr>
                <w:spacing w:val="-5"/>
                <w:sz w:val="24"/>
              </w:rPr>
              <w:t>RES</w:t>
            </w:r>
          </w:p>
        </w:tc>
        <w:tc>
          <w:tcPr>
            <w:tcW w:w="1911" w:type="dxa"/>
            <w:tcBorders>
              <w:bottom w:val="single" w:sz="6" w:space="0" w:color="000000"/>
            </w:tcBorders>
          </w:tcPr>
          <w:p>
            <w:pPr>
              <w:pStyle w:val="TableParagraph"/>
              <w:rPr>
                <w:sz w:val="24"/>
              </w:rPr>
            </w:pPr>
          </w:p>
          <w:p>
            <w:pPr>
              <w:pStyle w:val="TableParagraph"/>
              <w:spacing w:before="54"/>
              <w:rPr>
                <w:sz w:val="24"/>
              </w:rPr>
            </w:pPr>
          </w:p>
          <w:p>
            <w:pPr>
              <w:pStyle w:val="TableParagraph"/>
              <w:spacing w:line="229" w:lineRule="exact"/>
              <w:ind w:left="220"/>
              <w:rPr>
                <w:sz w:val="24"/>
              </w:rPr>
            </w:pPr>
            <w:r>
              <w:rPr>
                <w:rFonts w:ascii="Wingdings" w:hAnsi="Wingdings"/>
                <w:sz w:val="24"/>
              </w:rPr>
              <w:t></w:t>
            </w:r>
            <w:r>
              <w:rPr>
                <w:sz w:val="24"/>
              </w:rPr>
              <w:t> </w:t>
            </w:r>
            <w:r>
              <w:rPr>
                <w:spacing w:val="-2"/>
                <w:sz w:val="24"/>
              </w:rPr>
              <w:t>Responden</w:t>
            </w:r>
          </w:p>
        </w:tc>
        <w:tc>
          <w:tcPr>
            <w:tcW w:w="323" w:type="dxa"/>
            <w:tcBorders>
              <w:bottom w:val="single" w:sz="6" w:space="0" w:color="000000"/>
            </w:tcBorders>
          </w:tcPr>
          <w:p>
            <w:pPr>
              <w:pStyle w:val="TableParagraph"/>
              <w:rPr>
                <w:sz w:val="24"/>
              </w:rPr>
            </w:pPr>
          </w:p>
          <w:p>
            <w:pPr>
              <w:pStyle w:val="TableParagraph"/>
              <w:spacing w:before="54"/>
              <w:rPr>
                <w:sz w:val="24"/>
              </w:rPr>
            </w:pPr>
          </w:p>
          <w:p>
            <w:pPr>
              <w:pStyle w:val="TableParagraph"/>
              <w:spacing w:line="229" w:lineRule="exact"/>
              <w:ind w:left="30"/>
              <w:rPr>
                <w:sz w:val="24"/>
              </w:rPr>
            </w:pPr>
            <w:r>
              <w:rPr>
                <w:spacing w:val="-10"/>
                <w:sz w:val="24"/>
              </w:rPr>
              <w:t>_</w:t>
            </w:r>
          </w:p>
        </w:tc>
        <w:tc>
          <w:tcPr>
            <w:tcW w:w="307" w:type="dxa"/>
            <w:tcBorders>
              <w:bottom w:val="single" w:sz="6" w:space="0" w:color="000000"/>
            </w:tcBorders>
          </w:tcPr>
          <w:p>
            <w:pPr>
              <w:pStyle w:val="TableParagraph"/>
              <w:rPr>
                <w:sz w:val="24"/>
              </w:rPr>
            </w:pPr>
          </w:p>
          <w:p>
            <w:pPr>
              <w:pStyle w:val="TableParagraph"/>
              <w:spacing w:before="54"/>
              <w:rPr>
                <w:sz w:val="24"/>
              </w:rPr>
            </w:pPr>
          </w:p>
          <w:p>
            <w:pPr>
              <w:pStyle w:val="TableParagraph"/>
              <w:spacing w:line="229" w:lineRule="exact"/>
              <w:ind w:right="-15"/>
              <w:jc w:val="right"/>
              <w:rPr>
                <w:sz w:val="24"/>
              </w:rPr>
            </w:pPr>
            <w:r>
              <w:rPr>
                <w:spacing w:val="-10"/>
                <w:sz w:val="24"/>
              </w:rPr>
              <w:t>_</w:t>
            </w:r>
          </w:p>
        </w:tc>
      </w:tr>
      <w:tr>
        <w:trPr>
          <w:trHeight w:val="397" w:hRule="atLeast"/>
        </w:trPr>
        <w:tc>
          <w:tcPr>
            <w:tcW w:w="1990" w:type="dxa"/>
            <w:tcBorders>
              <w:top w:val="single" w:sz="6" w:space="0" w:color="000000"/>
              <w:bottom w:val="single" w:sz="6" w:space="0" w:color="000000"/>
            </w:tcBorders>
          </w:tcPr>
          <w:p>
            <w:pPr>
              <w:pStyle w:val="TableParagraph"/>
              <w:numPr>
                <w:ilvl w:val="0"/>
                <w:numId w:val="49"/>
              </w:numPr>
              <w:tabs>
                <w:tab w:pos="477" w:val="left" w:leader="none"/>
              </w:tabs>
              <w:spacing w:line="229" w:lineRule="exact" w:before="149" w:after="0"/>
              <w:ind w:left="477" w:right="0" w:hanging="427"/>
              <w:jc w:val="left"/>
              <w:rPr>
                <w:sz w:val="24"/>
              </w:rPr>
            </w:pPr>
            <w:r>
              <w:rPr>
                <w:spacing w:val="-5"/>
                <w:sz w:val="24"/>
              </w:rPr>
              <w:t>JK</w:t>
            </w:r>
          </w:p>
        </w:tc>
        <w:tc>
          <w:tcPr>
            <w:tcW w:w="1911" w:type="dxa"/>
            <w:tcBorders>
              <w:top w:val="single" w:sz="6" w:space="0" w:color="000000"/>
              <w:bottom w:val="single" w:sz="6" w:space="0" w:color="000000"/>
            </w:tcBorders>
          </w:tcPr>
          <w:p>
            <w:pPr>
              <w:pStyle w:val="TableParagraph"/>
              <w:spacing w:line="229" w:lineRule="exact" w:before="149"/>
              <w:ind w:left="220"/>
              <w:rPr>
                <w:sz w:val="24"/>
              </w:rPr>
            </w:pPr>
            <w:r>
              <w:rPr>
                <w:rFonts w:ascii="Wingdings" w:hAnsi="Wingdings"/>
                <w:sz w:val="24"/>
              </w:rPr>
              <w:t></w:t>
            </w:r>
            <w:r>
              <w:rPr>
                <w:spacing w:val="-2"/>
                <w:sz w:val="24"/>
              </w:rPr>
              <w:t> </w:t>
            </w:r>
            <w:r>
              <w:rPr>
                <w:sz w:val="24"/>
              </w:rPr>
              <w:t>Jenis</w:t>
            </w:r>
            <w:r>
              <w:rPr>
                <w:spacing w:val="-2"/>
                <w:sz w:val="24"/>
              </w:rPr>
              <w:t> Kelamin</w:t>
            </w:r>
          </w:p>
        </w:tc>
        <w:tc>
          <w:tcPr>
            <w:tcW w:w="323" w:type="dxa"/>
            <w:tcBorders>
              <w:top w:val="single" w:sz="6" w:space="0" w:color="000000"/>
              <w:bottom w:val="single" w:sz="6" w:space="0" w:color="000000"/>
            </w:tcBorders>
          </w:tcPr>
          <w:p>
            <w:pPr>
              <w:pStyle w:val="TableParagraph"/>
              <w:rPr>
                <w:sz w:val="24"/>
              </w:rPr>
            </w:pPr>
          </w:p>
        </w:tc>
        <w:tc>
          <w:tcPr>
            <w:tcW w:w="307" w:type="dxa"/>
            <w:tcBorders>
              <w:top w:val="single" w:sz="6" w:space="0" w:color="000000"/>
              <w:bottom w:val="single" w:sz="6" w:space="0" w:color="000000"/>
            </w:tcBorders>
          </w:tcPr>
          <w:p>
            <w:pPr>
              <w:pStyle w:val="TableParagraph"/>
              <w:spacing w:line="229" w:lineRule="exact" w:before="149"/>
              <w:ind w:right="-15"/>
              <w:jc w:val="right"/>
              <w:rPr>
                <w:sz w:val="24"/>
              </w:rPr>
            </w:pPr>
            <w:r>
              <w:rPr>
                <w:spacing w:val="-10"/>
                <w:sz w:val="24"/>
              </w:rPr>
              <w:t>_</w:t>
            </w:r>
          </w:p>
        </w:tc>
      </w:tr>
      <w:tr>
        <w:trPr>
          <w:trHeight w:val="400" w:hRule="atLeast"/>
        </w:trPr>
        <w:tc>
          <w:tcPr>
            <w:tcW w:w="1990" w:type="dxa"/>
            <w:tcBorders>
              <w:top w:val="single" w:sz="6" w:space="0" w:color="000000"/>
              <w:bottom w:val="single" w:sz="6" w:space="0" w:color="000000"/>
            </w:tcBorders>
          </w:tcPr>
          <w:p>
            <w:pPr>
              <w:pStyle w:val="TableParagraph"/>
              <w:numPr>
                <w:ilvl w:val="0"/>
                <w:numId w:val="50"/>
              </w:numPr>
              <w:tabs>
                <w:tab w:pos="477" w:val="left" w:leader="none"/>
              </w:tabs>
              <w:spacing w:line="229" w:lineRule="exact" w:before="151" w:after="0"/>
              <w:ind w:left="477" w:right="0" w:hanging="427"/>
              <w:jc w:val="left"/>
              <w:rPr>
                <w:sz w:val="24"/>
              </w:rPr>
            </w:pPr>
            <w:r>
              <w:rPr>
                <w:spacing w:val="-5"/>
                <w:sz w:val="24"/>
              </w:rPr>
              <w:t>LB</w:t>
            </w:r>
          </w:p>
        </w:tc>
        <w:tc>
          <w:tcPr>
            <w:tcW w:w="1911" w:type="dxa"/>
            <w:tcBorders>
              <w:top w:val="single" w:sz="6" w:space="0" w:color="000000"/>
              <w:bottom w:val="single" w:sz="6" w:space="0" w:color="000000"/>
            </w:tcBorders>
          </w:tcPr>
          <w:p>
            <w:pPr>
              <w:pStyle w:val="TableParagraph"/>
              <w:spacing w:line="229" w:lineRule="exact" w:before="151"/>
              <w:ind w:left="220"/>
              <w:rPr>
                <w:sz w:val="24"/>
              </w:rPr>
            </w:pPr>
            <w:r>
              <w:rPr>
                <w:rFonts w:ascii="Wingdings" w:hAnsi="Wingdings"/>
                <w:sz w:val="24"/>
              </w:rPr>
              <w:t></w:t>
            </w:r>
            <w:r>
              <w:rPr>
                <w:spacing w:val="-1"/>
                <w:sz w:val="24"/>
              </w:rPr>
              <w:t> </w:t>
            </w:r>
            <w:r>
              <w:rPr>
                <w:sz w:val="24"/>
              </w:rPr>
              <w:t>Lama</w:t>
            </w:r>
            <w:r>
              <w:rPr>
                <w:spacing w:val="-1"/>
                <w:sz w:val="24"/>
              </w:rPr>
              <w:t> </w:t>
            </w:r>
            <w:r>
              <w:rPr>
                <w:spacing w:val="-2"/>
                <w:sz w:val="24"/>
              </w:rPr>
              <w:t>Bekerja</w:t>
            </w:r>
          </w:p>
        </w:tc>
        <w:tc>
          <w:tcPr>
            <w:tcW w:w="323" w:type="dxa"/>
            <w:tcBorders>
              <w:top w:val="single" w:sz="6" w:space="0" w:color="000000"/>
              <w:bottom w:val="single" w:sz="6" w:space="0" w:color="000000"/>
            </w:tcBorders>
          </w:tcPr>
          <w:p>
            <w:pPr>
              <w:pStyle w:val="TableParagraph"/>
              <w:rPr>
                <w:sz w:val="24"/>
              </w:rPr>
            </w:pPr>
          </w:p>
        </w:tc>
        <w:tc>
          <w:tcPr>
            <w:tcW w:w="307" w:type="dxa"/>
            <w:tcBorders>
              <w:top w:val="single" w:sz="6" w:space="0" w:color="000000"/>
              <w:bottom w:val="single" w:sz="6" w:space="0" w:color="000000"/>
            </w:tcBorders>
          </w:tcPr>
          <w:p>
            <w:pPr>
              <w:pStyle w:val="TableParagraph"/>
              <w:spacing w:line="229" w:lineRule="exact" w:before="151"/>
              <w:ind w:right="11"/>
              <w:jc w:val="right"/>
              <w:rPr>
                <w:sz w:val="24"/>
              </w:rPr>
            </w:pPr>
            <w:r>
              <w:rPr>
                <w:spacing w:val="-10"/>
                <w:sz w:val="24"/>
              </w:rPr>
              <w:t>_</w:t>
            </w:r>
          </w:p>
        </w:tc>
      </w:tr>
      <w:tr>
        <w:trPr>
          <w:trHeight w:val="378" w:hRule="atLeast"/>
        </w:trPr>
        <w:tc>
          <w:tcPr>
            <w:tcW w:w="1990" w:type="dxa"/>
            <w:tcBorders>
              <w:top w:val="single" w:sz="6" w:space="0" w:color="000000"/>
              <w:bottom w:val="single" w:sz="6" w:space="0" w:color="000000"/>
            </w:tcBorders>
          </w:tcPr>
          <w:p>
            <w:pPr>
              <w:pStyle w:val="TableParagraph"/>
              <w:numPr>
                <w:ilvl w:val="0"/>
                <w:numId w:val="51"/>
              </w:numPr>
              <w:tabs>
                <w:tab w:pos="477" w:val="left" w:leader="none"/>
              </w:tabs>
              <w:spacing w:line="229" w:lineRule="exact" w:before="149" w:after="0"/>
              <w:ind w:left="477" w:right="0" w:hanging="427"/>
              <w:jc w:val="left"/>
              <w:rPr>
                <w:sz w:val="24"/>
              </w:rPr>
            </w:pPr>
            <w:r>
              <w:rPr>
                <w:spacing w:val="-5"/>
                <w:sz w:val="24"/>
              </w:rPr>
              <w:t>JML</w:t>
            </w:r>
          </w:p>
        </w:tc>
        <w:tc>
          <w:tcPr>
            <w:tcW w:w="1911" w:type="dxa"/>
            <w:tcBorders>
              <w:top w:val="single" w:sz="6" w:space="0" w:color="000000"/>
              <w:bottom w:val="single" w:sz="6" w:space="0" w:color="000000"/>
            </w:tcBorders>
          </w:tcPr>
          <w:p>
            <w:pPr>
              <w:pStyle w:val="TableParagraph"/>
              <w:spacing w:line="229" w:lineRule="exact" w:before="149"/>
              <w:ind w:left="220"/>
              <w:rPr>
                <w:sz w:val="24"/>
              </w:rPr>
            </w:pPr>
            <w:r>
              <w:rPr>
                <w:rFonts w:ascii="Wingdings" w:hAnsi="Wingdings"/>
                <w:sz w:val="24"/>
              </w:rPr>
              <w:t></w:t>
            </w:r>
            <w:r>
              <w:rPr>
                <w:sz w:val="24"/>
              </w:rPr>
              <w:t> </w:t>
            </w:r>
            <w:r>
              <w:rPr>
                <w:spacing w:val="-2"/>
                <w:sz w:val="24"/>
              </w:rPr>
              <w:t>Jumlah</w:t>
            </w:r>
          </w:p>
        </w:tc>
        <w:tc>
          <w:tcPr>
            <w:tcW w:w="323" w:type="dxa"/>
            <w:tcBorders>
              <w:top w:val="single" w:sz="6" w:space="0" w:color="000000"/>
              <w:bottom w:val="single" w:sz="6" w:space="0" w:color="000000"/>
            </w:tcBorders>
          </w:tcPr>
          <w:p>
            <w:pPr>
              <w:pStyle w:val="TableParagraph"/>
              <w:rPr>
                <w:sz w:val="24"/>
              </w:rPr>
            </w:pPr>
          </w:p>
        </w:tc>
        <w:tc>
          <w:tcPr>
            <w:tcW w:w="307" w:type="dxa"/>
            <w:tcBorders>
              <w:top w:val="single" w:sz="6" w:space="0" w:color="000000"/>
              <w:bottom w:val="single" w:sz="6" w:space="0" w:color="000000"/>
            </w:tcBorders>
          </w:tcPr>
          <w:p>
            <w:pPr>
              <w:pStyle w:val="TableParagraph"/>
              <w:spacing w:line="229" w:lineRule="exact" w:before="149"/>
              <w:ind w:right="9"/>
              <w:jc w:val="right"/>
              <w:rPr>
                <w:sz w:val="24"/>
              </w:rPr>
            </w:pPr>
            <w:r>
              <w:rPr>
                <w:spacing w:val="-10"/>
                <w:sz w:val="24"/>
              </w:rPr>
              <w:t>_</w:t>
            </w:r>
          </w:p>
        </w:tc>
      </w:tr>
    </w:tbl>
    <w:p>
      <w:pPr>
        <w:pStyle w:val="TableParagraph"/>
        <w:spacing w:after="0" w:line="229" w:lineRule="exact"/>
        <w:jc w:val="right"/>
        <w:rPr>
          <w:sz w:val="24"/>
        </w:rPr>
        <w:sectPr>
          <w:pgSz w:w="11910" w:h="16840"/>
          <w:pgMar w:header="0" w:footer="784" w:top="1920" w:bottom="980" w:left="1700" w:right="1559"/>
        </w:sectPr>
      </w:pPr>
    </w:p>
    <w:p>
      <w:pPr>
        <w:pStyle w:val="BodyText"/>
        <w:spacing w:before="53"/>
      </w:pPr>
    </w:p>
    <w:p>
      <w:pPr>
        <w:pStyle w:val="BodyText"/>
        <w:ind w:left="568"/>
      </w:pPr>
      <w:r>
        <w:rPr/>
        <w:t>Lampiran</w:t>
      </w:r>
      <w:r>
        <w:rPr>
          <w:spacing w:val="-1"/>
        </w:rPr>
        <w:t> </w:t>
      </w:r>
      <w:r>
        <w:rPr/>
        <w:t>4.</w:t>
      </w:r>
      <w:r>
        <w:rPr>
          <w:spacing w:val="-1"/>
        </w:rPr>
        <w:t> </w:t>
      </w:r>
      <w:r>
        <w:rPr/>
        <w:t>Hasil Output</w:t>
      </w:r>
      <w:r>
        <w:rPr>
          <w:spacing w:val="-1"/>
        </w:rPr>
        <w:t> </w:t>
      </w:r>
      <w:r>
        <w:rPr>
          <w:spacing w:val="-4"/>
        </w:rPr>
        <w:t>SPSS</w:t>
      </w:r>
    </w:p>
    <w:p>
      <w:pPr>
        <w:pStyle w:val="ListParagraph"/>
        <w:numPr>
          <w:ilvl w:val="1"/>
          <w:numId w:val="47"/>
        </w:numPr>
        <w:tabs>
          <w:tab w:pos="995" w:val="left" w:leader="none"/>
        </w:tabs>
        <w:spacing w:line="240" w:lineRule="auto" w:before="181" w:after="0"/>
        <w:ind w:left="995" w:right="0" w:hanging="427"/>
        <w:jc w:val="left"/>
        <w:rPr>
          <w:position w:val="2"/>
          <w:sz w:val="24"/>
        </w:rPr>
      </w:pPr>
      <w:r>
        <w:rPr>
          <w:position w:val="2"/>
          <w:sz w:val="24"/>
        </w:rPr>
        <w:t>Variabel</w:t>
      </w:r>
      <w:r>
        <w:rPr>
          <w:spacing w:val="-8"/>
          <w:position w:val="2"/>
          <w:sz w:val="24"/>
        </w:rPr>
        <w:t> </w:t>
      </w:r>
      <w:r>
        <w:rPr>
          <w:position w:val="2"/>
          <w:sz w:val="24"/>
        </w:rPr>
        <w:t>Keterampilan</w:t>
      </w:r>
      <w:r>
        <w:rPr>
          <w:spacing w:val="-8"/>
          <w:position w:val="2"/>
          <w:sz w:val="24"/>
        </w:rPr>
        <w:t> </w:t>
      </w:r>
      <w:r>
        <w:rPr>
          <w:i/>
          <w:position w:val="2"/>
          <w:sz w:val="24"/>
        </w:rPr>
        <w:t>Soft</w:t>
      </w:r>
      <w:r>
        <w:rPr>
          <w:i/>
          <w:spacing w:val="-8"/>
          <w:position w:val="2"/>
          <w:sz w:val="24"/>
        </w:rPr>
        <w:t> </w:t>
      </w:r>
      <w:r>
        <w:rPr>
          <w:i/>
          <w:position w:val="2"/>
          <w:sz w:val="24"/>
        </w:rPr>
        <w:t>Skill</w:t>
      </w:r>
      <w:r>
        <w:rPr>
          <w:i/>
          <w:spacing w:val="-8"/>
          <w:position w:val="2"/>
          <w:sz w:val="24"/>
        </w:rPr>
        <w:t> </w:t>
      </w:r>
      <w:r>
        <w:rPr>
          <w:spacing w:val="-4"/>
          <w:position w:val="2"/>
          <w:sz w:val="24"/>
        </w:rPr>
        <w:t>(X</w:t>
      </w:r>
      <w:r>
        <w:rPr>
          <w:spacing w:val="-4"/>
          <w:sz w:val="16"/>
        </w:rPr>
        <w:t>1</w:t>
      </w:r>
      <w:r>
        <w:rPr>
          <w:spacing w:val="-4"/>
          <w:position w:val="2"/>
          <w:sz w:val="24"/>
        </w:rPr>
        <w:t>)</w:t>
      </w:r>
    </w:p>
    <w:p>
      <w:pPr>
        <w:pStyle w:val="BodyText"/>
        <w:spacing w:before="67"/>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0"/>
        <w:gridCol w:w="1186"/>
      </w:tblGrid>
      <w:tr>
        <w:trPr>
          <w:trHeight w:val="433" w:hRule="atLeast"/>
        </w:trPr>
        <w:tc>
          <w:tcPr>
            <w:tcW w:w="2706" w:type="dxa"/>
            <w:gridSpan w:val="2"/>
          </w:tcPr>
          <w:p>
            <w:pPr>
              <w:pStyle w:val="TableParagraph"/>
              <w:ind w:left="13"/>
              <w:rPr>
                <w:b/>
                <w:sz w:val="22"/>
              </w:rPr>
            </w:pPr>
            <w:r>
              <w:rPr>
                <w:b/>
                <w:sz w:val="22"/>
              </w:rPr>
              <w:t>Reliability</w:t>
            </w:r>
            <w:r>
              <w:rPr>
                <w:b/>
                <w:spacing w:val="-9"/>
                <w:sz w:val="22"/>
              </w:rPr>
              <w:t> </w:t>
            </w:r>
            <w:r>
              <w:rPr>
                <w:b/>
                <w:spacing w:val="-2"/>
                <w:sz w:val="22"/>
              </w:rPr>
              <w:t>Statistics</w:t>
            </w:r>
          </w:p>
        </w:tc>
      </w:tr>
      <w:tr>
        <w:trPr>
          <w:trHeight w:val="704" w:hRule="atLeast"/>
        </w:trPr>
        <w:tc>
          <w:tcPr>
            <w:tcW w:w="1520" w:type="dxa"/>
          </w:tcPr>
          <w:p>
            <w:pPr>
              <w:pStyle w:val="TableParagraph"/>
              <w:spacing w:line="259" w:lineRule="auto"/>
              <w:ind w:left="13" w:right="8"/>
              <w:rPr>
                <w:sz w:val="22"/>
              </w:rPr>
            </w:pPr>
            <w:r>
              <w:rPr>
                <w:spacing w:val="-2"/>
                <w:sz w:val="22"/>
              </w:rPr>
              <w:t>Cronbach's Alpha</w:t>
            </w:r>
          </w:p>
        </w:tc>
        <w:tc>
          <w:tcPr>
            <w:tcW w:w="1186" w:type="dxa"/>
          </w:tcPr>
          <w:p>
            <w:pPr>
              <w:pStyle w:val="TableParagraph"/>
              <w:spacing w:before="21"/>
              <w:rPr>
                <w:sz w:val="22"/>
              </w:rPr>
            </w:pPr>
          </w:p>
          <w:p>
            <w:pPr>
              <w:pStyle w:val="TableParagraph"/>
              <w:ind w:left="13"/>
              <w:rPr>
                <w:sz w:val="22"/>
              </w:rPr>
            </w:pPr>
            <w:r>
              <w:rPr>
                <w:sz w:val="22"/>
              </w:rPr>
              <w:t>N</w:t>
            </w:r>
            <w:r>
              <w:rPr>
                <w:spacing w:val="-1"/>
                <w:sz w:val="22"/>
              </w:rPr>
              <w:t> </w:t>
            </w:r>
            <w:r>
              <w:rPr>
                <w:sz w:val="22"/>
              </w:rPr>
              <w:t>of </w:t>
            </w:r>
            <w:r>
              <w:rPr>
                <w:spacing w:val="-2"/>
                <w:sz w:val="22"/>
              </w:rPr>
              <w:t>Items</w:t>
            </w:r>
          </w:p>
        </w:tc>
      </w:tr>
      <w:tr>
        <w:trPr>
          <w:trHeight w:val="433" w:hRule="atLeast"/>
        </w:trPr>
        <w:tc>
          <w:tcPr>
            <w:tcW w:w="1520" w:type="dxa"/>
          </w:tcPr>
          <w:p>
            <w:pPr>
              <w:pStyle w:val="TableParagraph"/>
              <w:spacing w:before="3"/>
              <w:ind w:left="13"/>
              <w:rPr>
                <w:sz w:val="22"/>
              </w:rPr>
            </w:pPr>
            <w:r>
              <w:rPr>
                <w:spacing w:val="-4"/>
                <w:sz w:val="22"/>
              </w:rPr>
              <w:t>,824</w:t>
            </w:r>
          </w:p>
        </w:tc>
        <w:tc>
          <w:tcPr>
            <w:tcW w:w="1186" w:type="dxa"/>
          </w:tcPr>
          <w:p>
            <w:pPr>
              <w:pStyle w:val="TableParagraph"/>
              <w:spacing w:before="3"/>
              <w:ind w:left="13"/>
              <w:rPr>
                <w:sz w:val="22"/>
              </w:rPr>
            </w:pPr>
            <w:r>
              <w:rPr>
                <w:spacing w:val="-10"/>
                <w:sz w:val="22"/>
              </w:rPr>
              <w:t>4</w:t>
            </w:r>
          </w:p>
        </w:tc>
      </w:tr>
    </w:tbl>
    <w:p>
      <w:pPr>
        <w:pStyle w:val="BodyText"/>
        <w:spacing w:before="204"/>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61"/>
        <w:gridCol w:w="1030"/>
        <w:gridCol w:w="1446"/>
        <w:gridCol w:w="1030"/>
      </w:tblGrid>
      <w:tr>
        <w:trPr>
          <w:trHeight w:val="433" w:hRule="atLeast"/>
        </w:trPr>
        <w:tc>
          <w:tcPr>
            <w:tcW w:w="5967" w:type="dxa"/>
            <w:gridSpan w:val="4"/>
          </w:tcPr>
          <w:p>
            <w:pPr>
              <w:pStyle w:val="TableParagraph"/>
              <w:spacing w:before="3"/>
              <w:ind w:left="13"/>
              <w:rPr>
                <w:b/>
                <w:sz w:val="22"/>
              </w:rPr>
            </w:pPr>
            <w:r>
              <w:rPr>
                <w:b/>
                <w:sz w:val="22"/>
              </w:rPr>
              <w:t>Item</w:t>
            </w:r>
            <w:r>
              <w:rPr>
                <w:b/>
                <w:spacing w:val="-3"/>
                <w:sz w:val="22"/>
              </w:rPr>
              <w:t> </w:t>
            </w:r>
            <w:r>
              <w:rPr>
                <w:b/>
                <w:spacing w:val="-2"/>
                <w:sz w:val="22"/>
              </w:rPr>
              <w:t>Statistics</w:t>
            </w:r>
          </w:p>
        </w:tc>
      </w:tr>
      <w:tr>
        <w:trPr>
          <w:trHeight w:val="433" w:hRule="atLeast"/>
        </w:trPr>
        <w:tc>
          <w:tcPr>
            <w:tcW w:w="2461" w:type="dxa"/>
          </w:tcPr>
          <w:p>
            <w:pPr>
              <w:pStyle w:val="TableParagraph"/>
              <w:rPr>
                <w:sz w:val="22"/>
              </w:rPr>
            </w:pPr>
          </w:p>
        </w:tc>
        <w:tc>
          <w:tcPr>
            <w:tcW w:w="1030" w:type="dxa"/>
          </w:tcPr>
          <w:p>
            <w:pPr>
              <w:pStyle w:val="TableParagraph"/>
              <w:spacing w:before="3"/>
              <w:ind w:left="13"/>
              <w:rPr>
                <w:sz w:val="22"/>
              </w:rPr>
            </w:pPr>
            <w:r>
              <w:rPr>
                <w:spacing w:val="-4"/>
                <w:sz w:val="22"/>
              </w:rPr>
              <w:t>Mean</w:t>
            </w:r>
          </w:p>
        </w:tc>
        <w:tc>
          <w:tcPr>
            <w:tcW w:w="1446" w:type="dxa"/>
          </w:tcPr>
          <w:p>
            <w:pPr>
              <w:pStyle w:val="TableParagraph"/>
              <w:spacing w:before="3"/>
              <w:ind w:left="12"/>
              <w:rPr>
                <w:sz w:val="22"/>
              </w:rPr>
            </w:pPr>
            <w:r>
              <w:rPr>
                <w:sz w:val="22"/>
              </w:rPr>
              <w:t>Std.</w:t>
            </w:r>
            <w:r>
              <w:rPr>
                <w:spacing w:val="-2"/>
                <w:sz w:val="22"/>
              </w:rPr>
              <w:t> Deviation</w:t>
            </w:r>
          </w:p>
        </w:tc>
        <w:tc>
          <w:tcPr>
            <w:tcW w:w="1030" w:type="dxa"/>
          </w:tcPr>
          <w:p>
            <w:pPr>
              <w:pStyle w:val="TableParagraph"/>
              <w:spacing w:before="3"/>
              <w:ind w:left="12"/>
              <w:rPr>
                <w:sz w:val="22"/>
              </w:rPr>
            </w:pPr>
            <w:r>
              <w:rPr>
                <w:spacing w:val="-10"/>
                <w:sz w:val="22"/>
              </w:rPr>
              <w:t>N</w:t>
            </w:r>
          </w:p>
        </w:tc>
      </w:tr>
      <w:tr>
        <w:trPr>
          <w:trHeight w:val="433" w:hRule="atLeast"/>
        </w:trPr>
        <w:tc>
          <w:tcPr>
            <w:tcW w:w="2461" w:type="dxa"/>
          </w:tcPr>
          <w:p>
            <w:pPr>
              <w:pStyle w:val="TableParagraph"/>
              <w:spacing w:before="3"/>
              <w:ind w:left="13" w:right="-15"/>
              <w:rPr>
                <w:sz w:val="22"/>
              </w:rPr>
            </w:pPr>
            <w:r>
              <w:rPr>
                <w:spacing w:val="-2"/>
                <w:sz w:val="22"/>
              </w:rPr>
              <w:t>Kemampuan_Komuynikasi</w:t>
            </w:r>
          </w:p>
        </w:tc>
        <w:tc>
          <w:tcPr>
            <w:tcW w:w="1030" w:type="dxa"/>
          </w:tcPr>
          <w:p>
            <w:pPr>
              <w:pStyle w:val="TableParagraph"/>
              <w:spacing w:before="3"/>
              <w:ind w:left="13"/>
              <w:rPr>
                <w:sz w:val="22"/>
              </w:rPr>
            </w:pPr>
            <w:r>
              <w:rPr>
                <w:spacing w:val="-2"/>
                <w:sz w:val="22"/>
              </w:rPr>
              <w:t>4,8000</w:t>
            </w:r>
          </w:p>
        </w:tc>
        <w:tc>
          <w:tcPr>
            <w:tcW w:w="1446" w:type="dxa"/>
          </w:tcPr>
          <w:p>
            <w:pPr>
              <w:pStyle w:val="TableParagraph"/>
              <w:spacing w:before="3"/>
              <w:ind w:left="12"/>
              <w:rPr>
                <w:sz w:val="22"/>
              </w:rPr>
            </w:pPr>
            <w:r>
              <w:rPr>
                <w:spacing w:val="-2"/>
                <w:sz w:val="22"/>
              </w:rPr>
              <w:t>,40584</w:t>
            </w:r>
          </w:p>
        </w:tc>
        <w:tc>
          <w:tcPr>
            <w:tcW w:w="1030" w:type="dxa"/>
          </w:tcPr>
          <w:p>
            <w:pPr>
              <w:pStyle w:val="TableParagraph"/>
              <w:spacing w:before="3"/>
              <w:ind w:left="12"/>
              <w:rPr>
                <w:sz w:val="22"/>
              </w:rPr>
            </w:pPr>
            <w:r>
              <w:rPr>
                <w:spacing w:val="-5"/>
                <w:sz w:val="22"/>
              </w:rPr>
              <w:t>35</w:t>
            </w:r>
          </w:p>
        </w:tc>
      </w:tr>
      <w:tr>
        <w:trPr>
          <w:trHeight w:val="433" w:hRule="atLeast"/>
        </w:trPr>
        <w:tc>
          <w:tcPr>
            <w:tcW w:w="2461" w:type="dxa"/>
          </w:tcPr>
          <w:p>
            <w:pPr>
              <w:pStyle w:val="TableParagraph"/>
              <w:spacing w:before="3"/>
              <w:ind w:left="13"/>
              <w:rPr>
                <w:sz w:val="22"/>
              </w:rPr>
            </w:pPr>
            <w:r>
              <w:rPr>
                <w:spacing w:val="-2"/>
                <w:sz w:val="22"/>
              </w:rPr>
              <w:t>Kerjasama</w:t>
            </w:r>
          </w:p>
        </w:tc>
        <w:tc>
          <w:tcPr>
            <w:tcW w:w="1030" w:type="dxa"/>
          </w:tcPr>
          <w:p>
            <w:pPr>
              <w:pStyle w:val="TableParagraph"/>
              <w:spacing w:before="3"/>
              <w:ind w:left="13"/>
              <w:rPr>
                <w:sz w:val="22"/>
              </w:rPr>
            </w:pPr>
            <w:r>
              <w:rPr>
                <w:spacing w:val="-2"/>
                <w:sz w:val="22"/>
              </w:rPr>
              <w:t>4,5714</w:t>
            </w:r>
          </w:p>
        </w:tc>
        <w:tc>
          <w:tcPr>
            <w:tcW w:w="1446" w:type="dxa"/>
          </w:tcPr>
          <w:p>
            <w:pPr>
              <w:pStyle w:val="TableParagraph"/>
              <w:spacing w:before="3"/>
              <w:ind w:left="12"/>
              <w:rPr>
                <w:sz w:val="22"/>
              </w:rPr>
            </w:pPr>
            <w:r>
              <w:rPr>
                <w:spacing w:val="-2"/>
                <w:sz w:val="22"/>
              </w:rPr>
              <w:t>,65465</w:t>
            </w:r>
          </w:p>
        </w:tc>
        <w:tc>
          <w:tcPr>
            <w:tcW w:w="1030" w:type="dxa"/>
          </w:tcPr>
          <w:p>
            <w:pPr>
              <w:pStyle w:val="TableParagraph"/>
              <w:spacing w:before="3"/>
              <w:ind w:left="12"/>
              <w:rPr>
                <w:sz w:val="22"/>
              </w:rPr>
            </w:pPr>
            <w:r>
              <w:rPr>
                <w:spacing w:val="-5"/>
                <w:sz w:val="22"/>
              </w:rPr>
              <w:t>35</w:t>
            </w:r>
          </w:p>
        </w:tc>
      </w:tr>
      <w:tr>
        <w:trPr>
          <w:trHeight w:val="433" w:hRule="atLeast"/>
        </w:trPr>
        <w:tc>
          <w:tcPr>
            <w:tcW w:w="2461" w:type="dxa"/>
          </w:tcPr>
          <w:p>
            <w:pPr>
              <w:pStyle w:val="TableParagraph"/>
              <w:ind w:left="13"/>
              <w:rPr>
                <w:sz w:val="22"/>
              </w:rPr>
            </w:pPr>
            <w:r>
              <w:rPr>
                <w:spacing w:val="-2"/>
                <w:sz w:val="22"/>
              </w:rPr>
              <w:t>Tanggungjawab</w:t>
            </w:r>
          </w:p>
        </w:tc>
        <w:tc>
          <w:tcPr>
            <w:tcW w:w="1030" w:type="dxa"/>
          </w:tcPr>
          <w:p>
            <w:pPr>
              <w:pStyle w:val="TableParagraph"/>
              <w:ind w:left="13"/>
              <w:rPr>
                <w:sz w:val="22"/>
              </w:rPr>
            </w:pPr>
            <w:r>
              <w:rPr>
                <w:spacing w:val="-2"/>
                <w:sz w:val="22"/>
              </w:rPr>
              <w:t>4,8000</w:t>
            </w:r>
          </w:p>
        </w:tc>
        <w:tc>
          <w:tcPr>
            <w:tcW w:w="1446" w:type="dxa"/>
          </w:tcPr>
          <w:p>
            <w:pPr>
              <w:pStyle w:val="TableParagraph"/>
              <w:ind w:left="12"/>
              <w:rPr>
                <w:sz w:val="22"/>
              </w:rPr>
            </w:pPr>
            <w:r>
              <w:rPr>
                <w:spacing w:val="-2"/>
                <w:sz w:val="22"/>
              </w:rPr>
              <w:t>,53137</w:t>
            </w:r>
          </w:p>
        </w:tc>
        <w:tc>
          <w:tcPr>
            <w:tcW w:w="1030" w:type="dxa"/>
          </w:tcPr>
          <w:p>
            <w:pPr>
              <w:pStyle w:val="TableParagraph"/>
              <w:ind w:left="12"/>
              <w:rPr>
                <w:sz w:val="22"/>
              </w:rPr>
            </w:pPr>
            <w:r>
              <w:rPr>
                <w:spacing w:val="-5"/>
                <w:sz w:val="22"/>
              </w:rPr>
              <w:t>35</w:t>
            </w:r>
          </w:p>
        </w:tc>
      </w:tr>
      <w:tr>
        <w:trPr>
          <w:trHeight w:val="430" w:hRule="atLeast"/>
        </w:trPr>
        <w:tc>
          <w:tcPr>
            <w:tcW w:w="2461" w:type="dxa"/>
          </w:tcPr>
          <w:p>
            <w:pPr>
              <w:pStyle w:val="TableParagraph"/>
              <w:ind w:left="13"/>
              <w:rPr>
                <w:sz w:val="22"/>
              </w:rPr>
            </w:pPr>
            <w:r>
              <w:rPr>
                <w:spacing w:val="-2"/>
                <w:sz w:val="22"/>
              </w:rPr>
              <w:t>Adaptasi</w:t>
            </w:r>
          </w:p>
        </w:tc>
        <w:tc>
          <w:tcPr>
            <w:tcW w:w="1030" w:type="dxa"/>
          </w:tcPr>
          <w:p>
            <w:pPr>
              <w:pStyle w:val="TableParagraph"/>
              <w:ind w:left="13"/>
              <w:rPr>
                <w:sz w:val="22"/>
              </w:rPr>
            </w:pPr>
            <w:r>
              <w:rPr>
                <w:spacing w:val="-2"/>
                <w:sz w:val="22"/>
              </w:rPr>
              <w:t>4,5429</w:t>
            </w:r>
          </w:p>
        </w:tc>
        <w:tc>
          <w:tcPr>
            <w:tcW w:w="1446" w:type="dxa"/>
          </w:tcPr>
          <w:p>
            <w:pPr>
              <w:pStyle w:val="TableParagraph"/>
              <w:ind w:left="12"/>
              <w:rPr>
                <w:sz w:val="22"/>
              </w:rPr>
            </w:pPr>
            <w:r>
              <w:rPr>
                <w:spacing w:val="-2"/>
                <w:sz w:val="22"/>
              </w:rPr>
              <w:t>,61083</w:t>
            </w:r>
          </w:p>
        </w:tc>
        <w:tc>
          <w:tcPr>
            <w:tcW w:w="1030" w:type="dxa"/>
          </w:tcPr>
          <w:p>
            <w:pPr>
              <w:pStyle w:val="TableParagraph"/>
              <w:ind w:left="12"/>
              <w:rPr>
                <w:sz w:val="22"/>
              </w:rPr>
            </w:pPr>
            <w:r>
              <w:rPr>
                <w:spacing w:val="-5"/>
                <w:sz w:val="22"/>
              </w:rPr>
              <w:t>35</w:t>
            </w:r>
          </w:p>
        </w:tc>
      </w:tr>
    </w:tbl>
    <w:p>
      <w:pPr>
        <w:pStyle w:val="BodyText"/>
        <w:spacing w:before="207"/>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37"/>
        <w:gridCol w:w="1195"/>
        <w:gridCol w:w="1402"/>
        <w:gridCol w:w="1400"/>
        <w:gridCol w:w="1407"/>
      </w:tblGrid>
      <w:tr>
        <w:trPr>
          <w:trHeight w:val="503" w:hRule="atLeast"/>
        </w:trPr>
        <w:tc>
          <w:tcPr>
            <w:tcW w:w="7941" w:type="dxa"/>
            <w:gridSpan w:val="5"/>
          </w:tcPr>
          <w:p>
            <w:pPr>
              <w:pStyle w:val="TableParagraph"/>
              <w:spacing w:before="37"/>
              <w:ind w:left="13"/>
              <w:rPr>
                <w:b/>
                <w:sz w:val="22"/>
              </w:rPr>
            </w:pPr>
            <w:r>
              <w:rPr>
                <w:b/>
                <w:spacing w:val="-2"/>
                <w:sz w:val="22"/>
              </w:rPr>
              <w:t>Item-Total</w:t>
            </w:r>
            <w:r>
              <w:rPr>
                <w:b/>
                <w:spacing w:val="-5"/>
                <w:sz w:val="22"/>
              </w:rPr>
              <w:t> </w:t>
            </w:r>
            <w:r>
              <w:rPr>
                <w:b/>
                <w:spacing w:val="-2"/>
                <w:sz w:val="22"/>
              </w:rPr>
              <w:t>Statistics</w:t>
            </w:r>
          </w:p>
        </w:tc>
      </w:tr>
      <w:tr>
        <w:trPr>
          <w:trHeight w:val="1162" w:hRule="atLeast"/>
        </w:trPr>
        <w:tc>
          <w:tcPr>
            <w:tcW w:w="2537" w:type="dxa"/>
          </w:tcPr>
          <w:p>
            <w:pPr>
              <w:pStyle w:val="TableParagraph"/>
              <w:rPr>
                <w:sz w:val="22"/>
              </w:rPr>
            </w:pPr>
          </w:p>
        </w:tc>
        <w:tc>
          <w:tcPr>
            <w:tcW w:w="1195" w:type="dxa"/>
          </w:tcPr>
          <w:p>
            <w:pPr>
              <w:pStyle w:val="TableParagraph"/>
              <w:spacing w:line="259" w:lineRule="auto" w:before="185"/>
              <w:ind w:left="16" w:right="110"/>
              <w:rPr>
                <w:sz w:val="22"/>
              </w:rPr>
            </w:pPr>
            <w:r>
              <w:rPr>
                <w:sz w:val="22"/>
              </w:rPr>
              <w:t>Scale</w:t>
            </w:r>
            <w:r>
              <w:rPr>
                <w:spacing w:val="-14"/>
                <w:sz w:val="22"/>
              </w:rPr>
              <w:t> </w:t>
            </w:r>
            <w:r>
              <w:rPr>
                <w:sz w:val="22"/>
              </w:rPr>
              <w:t>Mean if Item </w:t>
            </w:r>
            <w:r>
              <w:rPr>
                <w:spacing w:val="-2"/>
                <w:sz w:val="22"/>
              </w:rPr>
              <w:t>Deleted</w:t>
            </w:r>
          </w:p>
        </w:tc>
        <w:tc>
          <w:tcPr>
            <w:tcW w:w="1402" w:type="dxa"/>
          </w:tcPr>
          <w:p>
            <w:pPr>
              <w:pStyle w:val="TableParagraph"/>
              <w:spacing w:before="205"/>
              <w:rPr>
                <w:sz w:val="22"/>
              </w:rPr>
            </w:pPr>
          </w:p>
          <w:p>
            <w:pPr>
              <w:pStyle w:val="TableParagraph"/>
              <w:spacing w:line="256" w:lineRule="auto" w:before="1"/>
              <w:ind w:left="16"/>
              <w:rPr>
                <w:sz w:val="22"/>
              </w:rPr>
            </w:pPr>
            <w:r>
              <w:rPr>
                <w:sz w:val="22"/>
              </w:rPr>
              <w:t>Scale</w:t>
            </w:r>
            <w:r>
              <w:rPr>
                <w:spacing w:val="-14"/>
                <w:sz w:val="22"/>
              </w:rPr>
              <w:t> </w:t>
            </w:r>
            <w:r>
              <w:rPr>
                <w:sz w:val="22"/>
              </w:rPr>
              <w:t>Variance if</w:t>
            </w:r>
            <w:r>
              <w:rPr>
                <w:spacing w:val="-5"/>
                <w:sz w:val="22"/>
              </w:rPr>
              <w:t> </w:t>
            </w:r>
            <w:r>
              <w:rPr>
                <w:sz w:val="22"/>
              </w:rPr>
              <w:t>Item </w:t>
            </w:r>
            <w:r>
              <w:rPr>
                <w:spacing w:val="-2"/>
                <w:sz w:val="22"/>
              </w:rPr>
              <w:t>Deleted</w:t>
            </w:r>
          </w:p>
        </w:tc>
        <w:tc>
          <w:tcPr>
            <w:tcW w:w="1400" w:type="dxa"/>
          </w:tcPr>
          <w:p>
            <w:pPr>
              <w:pStyle w:val="TableParagraph"/>
              <w:spacing w:line="259" w:lineRule="auto" w:before="185"/>
              <w:ind w:left="14" w:right="348"/>
              <w:jc w:val="both"/>
              <w:rPr>
                <w:sz w:val="22"/>
              </w:rPr>
            </w:pPr>
            <w:r>
              <w:rPr>
                <w:spacing w:val="-2"/>
                <w:sz w:val="22"/>
              </w:rPr>
              <w:t>Corrected Item-Total Correlation</w:t>
            </w:r>
          </w:p>
        </w:tc>
        <w:tc>
          <w:tcPr>
            <w:tcW w:w="1407" w:type="dxa"/>
          </w:tcPr>
          <w:p>
            <w:pPr>
              <w:pStyle w:val="TableParagraph"/>
              <w:spacing w:line="259" w:lineRule="auto" w:before="185"/>
              <w:ind w:left="14"/>
              <w:rPr>
                <w:sz w:val="22"/>
              </w:rPr>
            </w:pPr>
            <w:r>
              <w:rPr>
                <w:spacing w:val="-2"/>
                <w:sz w:val="22"/>
              </w:rPr>
              <w:t>Cronbach's </w:t>
            </w:r>
            <w:r>
              <w:rPr>
                <w:sz w:val="22"/>
              </w:rPr>
              <w:t>Alpha</w:t>
            </w:r>
            <w:r>
              <w:rPr>
                <w:spacing w:val="-14"/>
                <w:sz w:val="22"/>
              </w:rPr>
              <w:t> </w:t>
            </w:r>
            <w:r>
              <w:rPr>
                <w:sz w:val="22"/>
              </w:rPr>
              <w:t>if</w:t>
            </w:r>
            <w:r>
              <w:rPr>
                <w:spacing w:val="-14"/>
                <w:sz w:val="22"/>
              </w:rPr>
              <w:t> </w:t>
            </w:r>
            <w:r>
              <w:rPr>
                <w:sz w:val="22"/>
              </w:rPr>
              <w:t>Item </w:t>
            </w:r>
            <w:r>
              <w:rPr>
                <w:spacing w:val="-2"/>
                <w:sz w:val="22"/>
              </w:rPr>
              <w:t>Deleted</w:t>
            </w:r>
          </w:p>
        </w:tc>
      </w:tr>
      <w:tr>
        <w:trPr>
          <w:trHeight w:val="502" w:hRule="atLeast"/>
        </w:trPr>
        <w:tc>
          <w:tcPr>
            <w:tcW w:w="2537" w:type="dxa"/>
          </w:tcPr>
          <w:p>
            <w:pPr>
              <w:pStyle w:val="TableParagraph"/>
              <w:ind w:left="13"/>
              <w:rPr>
                <w:sz w:val="22"/>
              </w:rPr>
            </w:pPr>
            <w:r>
              <w:rPr>
                <w:spacing w:val="-2"/>
                <w:sz w:val="22"/>
              </w:rPr>
              <w:t>Kemampuan_Komuynikasi</w:t>
            </w:r>
          </w:p>
        </w:tc>
        <w:tc>
          <w:tcPr>
            <w:tcW w:w="1195" w:type="dxa"/>
          </w:tcPr>
          <w:p>
            <w:pPr>
              <w:pStyle w:val="TableParagraph"/>
              <w:ind w:left="16"/>
              <w:rPr>
                <w:sz w:val="22"/>
              </w:rPr>
            </w:pPr>
            <w:r>
              <w:rPr>
                <w:spacing w:val="-2"/>
                <w:sz w:val="22"/>
              </w:rPr>
              <w:t>13,9143</w:t>
            </w:r>
          </w:p>
        </w:tc>
        <w:tc>
          <w:tcPr>
            <w:tcW w:w="1402" w:type="dxa"/>
          </w:tcPr>
          <w:p>
            <w:pPr>
              <w:pStyle w:val="TableParagraph"/>
              <w:ind w:left="16"/>
              <w:rPr>
                <w:sz w:val="22"/>
              </w:rPr>
            </w:pPr>
            <w:r>
              <w:rPr>
                <w:spacing w:val="-2"/>
                <w:sz w:val="22"/>
              </w:rPr>
              <w:t>2,316</w:t>
            </w:r>
          </w:p>
        </w:tc>
        <w:tc>
          <w:tcPr>
            <w:tcW w:w="1400" w:type="dxa"/>
          </w:tcPr>
          <w:p>
            <w:pPr>
              <w:pStyle w:val="TableParagraph"/>
              <w:ind w:left="14"/>
              <w:rPr>
                <w:sz w:val="22"/>
              </w:rPr>
            </w:pPr>
            <w:r>
              <w:rPr>
                <w:spacing w:val="-4"/>
                <w:sz w:val="22"/>
              </w:rPr>
              <w:t>,638</w:t>
            </w:r>
          </w:p>
        </w:tc>
        <w:tc>
          <w:tcPr>
            <w:tcW w:w="1407" w:type="dxa"/>
          </w:tcPr>
          <w:p>
            <w:pPr>
              <w:pStyle w:val="TableParagraph"/>
              <w:ind w:left="14"/>
              <w:rPr>
                <w:sz w:val="22"/>
              </w:rPr>
            </w:pPr>
            <w:r>
              <w:rPr>
                <w:spacing w:val="-4"/>
                <w:sz w:val="22"/>
              </w:rPr>
              <w:t>,798</w:t>
            </w:r>
          </w:p>
        </w:tc>
      </w:tr>
      <w:tr>
        <w:trPr>
          <w:trHeight w:val="505" w:hRule="atLeast"/>
        </w:trPr>
        <w:tc>
          <w:tcPr>
            <w:tcW w:w="2537" w:type="dxa"/>
          </w:tcPr>
          <w:p>
            <w:pPr>
              <w:pStyle w:val="TableParagraph"/>
              <w:spacing w:before="3"/>
              <w:ind w:left="13"/>
              <w:rPr>
                <w:sz w:val="22"/>
              </w:rPr>
            </w:pPr>
            <w:r>
              <w:rPr>
                <w:spacing w:val="-2"/>
                <w:sz w:val="22"/>
              </w:rPr>
              <w:t>Kerjasama</w:t>
            </w:r>
          </w:p>
        </w:tc>
        <w:tc>
          <w:tcPr>
            <w:tcW w:w="1195" w:type="dxa"/>
          </w:tcPr>
          <w:p>
            <w:pPr>
              <w:pStyle w:val="TableParagraph"/>
              <w:spacing w:before="3"/>
              <w:ind w:left="16"/>
              <w:rPr>
                <w:sz w:val="22"/>
              </w:rPr>
            </w:pPr>
            <w:r>
              <w:rPr>
                <w:spacing w:val="-2"/>
                <w:sz w:val="22"/>
              </w:rPr>
              <w:t>14,1429</w:t>
            </w:r>
          </w:p>
        </w:tc>
        <w:tc>
          <w:tcPr>
            <w:tcW w:w="1402" w:type="dxa"/>
          </w:tcPr>
          <w:p>
            <w:pPr>
              <w:pStyle w:val="TableParagraph"/>
              <w:spacing w:before="3"/>
              <w:ind w:left="16"/>
              <w:rPr>
                <w:sz w:val="22"/>
              </w:rPr>
            </w:pPr>
            <w:r>
              <w:rPr>
                <w:spacing w:val="-2"/>
                <w:sz w:val="22"/>
              </w:rPr>
              <w:t>1,597</w:t>
            </w:r>
          </w:p>
        </w:tc>
        <w:tc>
          <w:tcPr>
            <w:tcW w:w="1400" w:type="dxa"/>
          </w:tcPr>
          <w:p>
            <w:pPr>
              <w:pStyle w:val="TableParagraph"/>
              <w:spacing w:before="3"/>
              <w:ind w:left="14"/>
              <w:rPr>
                <w:sz w:val="22"/>
              </w:rPr>
            </w:pPr>
            <w:r>
              <w:rPr>
                <w:spacing w:val="-4"/>
                <w:sz w:val="22"/>
              </w:rPr>
              <w:t>,752</w:t>
            </w:r>
          </w:p>
        </w:tc>
        <w:tc>
          <w:tcPr>
            <w:tcW w:w="1407" w:type="dxa"/>
          </w:tcPr>
          <w:p>
            <w:pPr>
              <w:pStyle w:val="TableParagraph"/>
              <w:spacing w:before="3"/>
              <w:ind w:left="14"/>
              <w:rPr>
                <w:sz w:val="22"/>
              </w:rPr>
            </w:pPr>
            <w:r>
              <w:rPr>
                <w:spacing w:val="-4"/>
                <w:sz w:val="22"/>
              </w:rPr>
              <w:t>,729</w:t>
            </w:r>
          </w:p>
        </w:tc>
      </w:tr>
      <w:tr>
        <w:trPr>
          <w:trHeight w:val="519" w:hRule="atLeast"/>
        </w:trPr>
        <w:tc>
          <w:tcPr>
            <w:tcW w:w="2537" w:type="dxa"/>
          </w:tcPr>
          <w:p>
            <w:pPr>
              <w:pStyle w:val="TableParagraph"/>
              <w:ind w:left="13"/>
              <w:rPr>
                <w:sz w:val="22"/>
              </w:rPr>
            </w:pPr>
            <w:r>
              <w:rPr>
                <w:spacing w:val="-2"/>
                <w:sz w:val="22"/>
              </w:rPr>
              <w:t>Tanggungjawab</w:t>
            </w:r>
          </w:p>
        </w:tc>
        <w:tc>
          <w:tcPr>
            <w:tcW w:w="1195" w:type="dxa"/>
          </w:tcPr>
          <w:p>
            <w:pPr>
              <w:pStyle w:val="TableParagraph"/>
              <w:ind w:left="16"/>
              <w:rPr>
                <w:sz w:val="22"/>
              </w:rPr>
            </w:pPr>
            <w:r>
              <w:rPr>
                <w:spacing w:val="-2"/>
                <w:sz w:val="22"/>
              </w:rPr>
              <w:t>13,9143</w:t>
            </w:r>
          </w:p>
        </w:tc>
        <w:tc>
          <w:tcPr>
            <w:tcW w:w="1402" w:type="dxa"/>
          </w:tcPr>
          <w:p>
            <w:pPr>
              <w:pStyle w:val="TableParagraph"/>
              <w:ind w:left="16"/>
              <w:rPr>
                <w:sz w:val="22"/>
              </w:rPr>
            </w:pPr>
            <w:r>
              <w:rPr>
                <w:spacing w:val="-2"/>
                <w:sz w:val="22"/>
              </w:rPr>
              <w:t>2,081</w:t>
            </w:r>
          </w:p>
        </w:tc>
        <w:tc>
          <w:tcPr>
            <w:tcW w:w="1400" w:type="dxa"/>
          </w:tcPr>
          <w:p>
            <w:pPr>
              <w:pStyle w:val="TableParagraph"/>
              <w:ind w:left="14"/>
              <w:rPr>
                <w:sz w:val="22"/>
              </w:rPr>
            </w:pPr>
            <w:r>
              <w:rPr>
                <w:spacing w:val="-4"/>
                <w:sz w:val="22"/>
              </w:rPr>
              <w:t>,591</w:t>
            </w:r>
          </w:p>
        </w:tc>
        <w:tc>
          <w:tcPr>
            <w:tcW w:w="1407" w:type="dxa"/>
          </w:tcPr>
          <w:p>
            <w:pPr>
              <w:pStyle w:val="TableParagraph"/>
              <w:ind w:left="14"/>
              <w:rPr>
                <w:sz w:val="22"/>
              </w:rPr>
            </w:pPr>
            <w:r>
              <w:rPr>
                <w:spacing w:val="-4"/>
                <w:sz w:val="22"/>
              </w:rPr>
              <w:t>,803</w:t>
            </w:r>
          </w:p>
        </w:tc>
      </w:tr>
      <w:tr>
        <w:trPr>
          <w:trHeight w:val="503" w:hRule="atLeast"/>
        </w:trPr>
        <w:tc>
          <w:tcPr>
            <w:tcW w:w="2537" w:type="dxa"/>
          </w:tcPr>
          <w:p>
            <w:pPr>
              <w:pStyle w:val="TableParagraph"/>
              <w:spacing w:before="3"/>
              <w:ind w:left="13"/>
              <w:rPr>
                <w:sz w:val="22"/>
              </w:rPr>
            </w:pPr>
            <w:r>
              <w:rPr>
                <w:spacing w:val="-2"/>
                <w:sz w:val="22"/>
              </w:rPr>
              <w:t>Adaptasi</w:t>
            </w:r>
          </w:p>
        </w:tc>
        <w:tc>
          <w:tcPr>
            <w:tcW w:w="1195" w:type="dxa"/>
          </w:tcPr>
          <w:p>
            <w:pPr>
              <w:pStyle w:val="TableParagraph"/>
              <w:spacing w:before="3"/>
              <w:ind w:left="16"/>
              <w:rPr>
                <w:sz w:val="22"/>
              </w:rPr>
            </w:pPr>
            <w:r>
              <w:rPr>
                <w:spacing w:val="-2"/>
                <w:sz w:val="22"/>
              </w:rPr>
              <w:t>14,1714</w:t>
            </w:r>
          </w:p>
        </w:tc>
        <w:tc>
          <w:tcPr>
            <w:tcW w:w="1402" w:type="dxa"/>
          </w:tcPr>
          <w:p>
            <w:pPr>
              <w:pStyle w:val="TableParagraph"/>
              <w:spacing w:before="3"/>
              <w:ind w:left="16"/>
              <w:rPr>
                <w:sz w:val="22"/>
              </w:rPr>
            </w:pPr>
            <w:r>
              <w:rPr>
                <w:spacing w:val="-2"/>
                <w:sz w:val="22"/>
              </w:rPr>
              <w:t>1,793</w:t>
            </w:r>
          </w:p>
        </w:tc>
        <w:tc>
          <w:tcPr>
            <w:tcW w:w="1400" w:type="dxa"/>
          </w:tcPr>
          <w:p>
            <w:pPr>
              <w:pStyle w:val="TableParagraph"/>
              <w:spacing w:before="3"/>
              <w:ind w:left="14"/>
              <w:rPr>
                <w:sz w:val="22"/>
              </w:rPr>
            </w:pPr>
            <w:r>
              <w:rPr>
                <w:spacing w:val="-4"/>
                <w:sz w:val="22"/>
              </w:rPr>
              <w:t>,674</w:t>
            </w:r>
          </w:p>
        </w:tc>
        <w:tc>
          <w:tcPr>
            <w:tcW w:w="1407" w:type="dxa"/>
          </w:tcPr>
          <w:p>
            <w:pPr>
              <w:pStyle w:val="TableParagraph"/>
              <w:spacing w:before="3"/>
              <w:ind w:left="14"/>
              <w:rPr>
                <w:sz w:val="22"/>
              </w:rPr>
            </w:pPr>
            <w:r>
              <w:rPr>
                <w:spacing w:val="-4"/>
                <w:sz w:val="22"/>
              </w:rPr>
              <w:t>,768</w:t>
            </w:r>
          </w:p>
        </w:tc>
      </w:tr>
    </w:tbl>
    <w:p>
      <w:pPr>
        <w:pStyle w:val="BodyText"/>
        <w:spacing w:before="206"/>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6"/>
        <w:gridCol w:w="1047"/>
        <w:gridCol w:w="1469"/>
        <w:gridCol w:w="1174"/>
      </w:tblGrid>
      <w:tr>
        <w:trPr>
          <w:trHeight w:val="433" w:hRule="atLeast"/>
        </w:trPr>
        <w:tc>
          <w:tcPr>
            <w:tcW w:w="4736" w:type="dxa"/>
            <w:gridSpan w:val="4"/>
          </w:tcPr>
          <w:p>
            <w:pPr>
              <w:pStyle w:val="TableParagraph"/>
              <w:spacing w:before="3"/>
              <w:ind w:left="13"/>
              <w:rPr>
                <w:b/>
                <w:sz w:val="22"/>
              </w:rPr>
            </w:pPr>
            <w:r>
              <w:rPr>
                <w:b/>
                <w:sz w:val="22"/>
              </w:rPr>
              <w:t>Scale</w:t>
            </w:r>
            <w:r>
              <w:rPr>
                <w:b/>
                <w:spacing w:val="-2"/>
                <w:sz w:val="22"/>
              </w:rPr>
              <w:t> Statistics</w:t>
            </w:r>
          </w:p>
        </w:tc>
      </w:tr>
      <w:tr>
        <w:trPr>
          <w:trHeight w:val="433" w:hRule="atLeast"/>
        </w:trPr>
        <w:tc>
          <w:tcPr>
            <w:tcW w:w="1046" w:type="dxa"/>
          </w:tcPr>
          <w:p>
            <w:pPr>
              <w:pStyle w:val="TableParagraph"/>
              <w:spacing w:before="3"/>
              <w:ind w:left="13"/>
              <w:rPr>
                <w:sz w:val="22"/>
              </w:rPr>
            </w:pPr>
            <w:r>
              <w:rPr>
                <w:spacing w:val="-4"/>
                <w:sz w:val="22"/>
              </w:rPr>
              <w:t>Mean</w:t>
            </w:r>
          </w:p>
        </w:tc>
        <w:tc>
          <w:tcPr>
            <w:tcW w:w="1047" w:type="dxa"/>
          </w:tcPr>
          <w:p>
            <w:pPr>
              <w:pStyle w:val="TableParagraph"/>
              <w:spacing w:before="3"/>
              <w:ind w:left="14"/>
              <w:rPr>
                <w:sz w:val="22"/>
              </w:rPr>
            </w:pPr>
            <w:r>
              <w:rPr>
                <w:spacing w:val="-2"/>
                <w:sz w:val="22"/>
              </w:rPr>
              <w:t>Variance</w:t>
            </w:r>
          </w:p>
        </w:tc>
        <w:tc>
          <w:tcPr>
            <w:tcW w:w="1469" w:type="dxa"/>
          </w:tcPr>
          <w:p>
            <w:pPr>
              <w:pStyle w:val="TableParagraph"/>
              <w:spacing w:before="3"/>
              <w:ind w:left="16"/>
              <w:rPr>
                <w:sz w:val="22"/>
              </w:rPr>
            </w:pPr>
            <w:r>
              <w:rPr>
                <w:sz w:val="22"/>
              </w:rPr>
              <w:t>Std.</w:t>
            </w:r>
            <w:r>
              <w:rPr>
                <w:spacing w:val="-2"/>
                <w:sz w:val="22"/>
              </w:rPr>
              <w:t> Deviation</w:t>
            </w:r>
          </w:p>
        </w:tc>
        <w:tc>
          <w:tcPr>
            <w:tcW w:w="1174" w:type="dxa"/>
          </w:tcPr>
          <w:p>
            <w:pPr>
              <w:pStyle w:val="TableParagraph"/>
              <w:spacing w:before="3"/>
              <w:ind w:left="16"/>
              <w:rPr>
                <w:sz w:val="22"/>
              </w:rPr>
            </w:pPr>
            <w:r>
              <w:rPr>
                <w:sz w:val="22"/>
              </w:rPr>
              <w:t>N</w:t>
            </w:r>
            <w:r>
              <w:rPr>
                <w:spacing w:val="-1"/>
                <w:sz w:val="22"/>
              </w:rPr>
              <w:t> </w:t>
            </w:r>
            <w:r>
              <w:rPr>
                <w:sz w:val="22"/>
              </w:rPr>
              <w:t>of </w:t>
            </w:r>
            <w:r>
              <w:rPr>
                <w:spacing w:val="-2"/>
                <w:sz w:val="22"/>
              </w:rPr>
              <w:t>Items</w:t>
            </w:r>
          </w:p>
        </w:tc>
      </w:tr>
      <w:tr>
        <w:trPr>
          <w:trHeight w:val="433" w:hRule="atLeast"/>
        </w:trPr>
        <w:tc>
          <w:tcPr>
            <w:tcW w:w="1046" w:type="dxa"/>
          </w:tcPr>
          <w:p>
            <w:pPr>
              <w:pStyle w:val="TableParagraph"/>
              <w:spacing w:before="3"/>
              <w:ind w:left="13"/>
              <w:rPr>
                <w:sz w:val="22"/>
              </w:rPr>
            </w:pPr>
            <w:r>
              <w:rPr>
                <w:spacing w:val="-2"/>
                <w:sz w:val="22"/>
              </w:rPr>
              <w:t>18,7143</w:t>
            </w:r>
          </w:p>
        </w:tc>
        <w:tc>
          <w:tcPr>
            <w:tcW w:w="1047" w:type="dxa"/>
          </w:tcPr>
          <w:p>
            <w:pPr>
              <w:pStyle w:val="TableParagraph"/>
              <w:spacing w:before="3"/>
              <w:ind w:left="14"/>
              <w:rPr>
                <w:sz w:val="22"/>
              </w:rPr>
            </w:pPr>
            <w:r>
              <w:rPr>
                <w:spacing w:val="-2"/>
                <w:sz w:val="22"/>
              </w:rPr>
              <w:t>3,269</w:t>
            </w:r>
          </w:p>
        </w:tc>
        <w:tc>
          <w:tcPr>
            <w:tcW w:w="1469" w:type="dxa"/>
          </w:tcPr>
          <w:p>
            <w:pPr>
              <w:pStyle w:val="TableParagraph"/>
              <w:spacing w:before="3"/>
              <w:ind w:left="16"/>
              <w:rPr>
                <w:sz w:val="22"/>
              </w:rPr>
            </w:pPr>
            <w:r>
              <w:rPr>
                <w:spacing w:val="-2"/>
                <w:sz w:val="22"/>
              </w:rPr>
              <w:t>1,80801</w:t>
            </w:r>
          </w:p>
        </w:tc>
        <w:tc>
          <w:tcPr>
            <w:tcW w:w="1174" w:type="dxa"/>
          </w:tcPr>
          <w:p>
            <w:pPr>
              <w:pStyle w:val="TableParagraph"/>
              <w:spacing w:before="3"/>
              <w:ind w:left="16"/>
              <w:rPr>
                <w:sz w:val="22"/>
              </w:rPr>
            </w:pPr>
            <w:r>
              <w:rPr>
                <w:spacing w:val="-10"/>
                <w:sz w:val="22"/>
              </w:rPr>
              <w:t>4</w:t>
            </w:r>
          </w:p>
        </w:tc>
      </w:tr>
    </w:tbl>
    <w:p>
      <w:pPr>
        <w:pStyle w:val="TableParagraph"/>
        <w:spacing w:after="0"/>
        <w:rPr>
          <w:sz w:val="22"/>
        </w:rPr>
        <w:sectPr>
          <w:pgSz w:w="11910" w:h="16840"/>
          <w:pgMar w:header="0" w:footer="784" w:top="1920" w:bottom="980" w:left="1700" w:right="1559"/>
        </w:sectPr>
      </w:pPr>
    </w:p>
    <w:p>
      <w:pPr>
        <w:pStyle w:val="BodyText"/>
        <w:spacing w:before="52"/>
      </w:pPr>
    </w:p>
    <w:p>
      <w:pPr>
        <w:pStyle w:val="ListParagraph"/>
        <w:numPr>
          <w:ilvl w:val="1"/>
          <w:numId w:val="47"/>
        </w:numPr>
        <w:tabs>
          <w:tab w:pos="995" w:val="left" w:leader="none"/>
        </w:tabs>
        <w:spacing w:line="240" w:lineRule="auto" w:before="0" w:after="0"/>
        <w:ind w:left="995" w:right="0" w:hanging="427"/>
        <w:jc w:val="left"/>
        <w:rPr>
          <w:position w:val="2"/>
          <w:sz w:val="24"/>
        </w:rPr>
      </w:pPr>
      <w:r>
        <w:rPr>
          <w:position w:val="2"/>
          <w:sz w:val="24"/>
        </w:rPr>
        <w:t>Variabel</w:t>
      </w:r>
      <w:r>
        <w:rPr>
          <w:spacing w:val="-1"/>
          <w:position w:val="2"/>
          <w:sz w:val="24"/>
        </w:rPr>
        <w:t> </w:t>
      </w:r>
      <w:r>
        <w:rPr>
          <w:position w:val="2"/>
          <w:sz w:val="24"/>
        </w:rPr>
        <w:t>Motivasi</w:t>
      </w:r>
      <w:r>
        <w:rPr>
          <w:spacing w:val="-1"/>
          <w:position w:val="2"/>
          <w:sz w:val="24"/>
        </w:rPr>
        <w:t> </w:t>
      </w:r>
      <w:r>
        <w:rPr>
          <w:position w:val="2"/>
          <w:sz w:val="24"/>
        </w:rPr>
        <w:t>Kerja </w:t>
      </w:r>
      <w:r>
        <w:rPr>
          <w:spacing w:val="-4"/>
          <w:position w:val="2"/>
          <w:sz w:val="24"/>
        </w:rPr>
        <w:t>(X</w:t>
      </w:r>
      <w:r>
        <w:rPr>
          <w:spacing w:val="-4"/>
          <w:sz w:val="16"/>
        </w:rPr>
        <w:t>2</w:t>
      </w:r>
      <w:r>
        <w:rPr>
          <w:spacing w:val="-4"/>
          <w:position w:val="2"/>
          <w:sz w:val="24"/>
        </w:rPr>
        <w:t>)</w:t>
      </w:r>
    </w:p>
    <w:p>
      <w:pPr>
        <w:pStyle w:val="BodyText"/>
        <w:spacing w:before="42" w:after="1"/>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0"/>
        <w:gridCol w:w="1186"/>
      </w:tblGrid>
      <w:tr>
        <w:trPr>
          <w:trHeight w:val="433" w:hRule="atLeast"/>
        </w:trPr>
        <w:tc>
          <w:tcPr>
            <w:tcW w:w="2706" w:type="dxa"/>
            <w:gridSpan w:val="2"/>
          </w:tcPr>
          <w:p>
            <w:pPr>
              <w:pStyle w:val="TableParagraph"/>
              <w:ind w:left="13"/>
              <w:rPr>
                <w:b/>
                <w:sz w:val="22"/>
              </w:rPr>
            </w:pPr>
            <w:r>
              <w:rPr>
                <w:b/>
                <w:sz w:val="22"/>
              </w:rPr>
              <w:t>Reliability</w:t>
            </w:r>
            <w:r>
              <w:rPr>
                <w:b/>
                <w:spacing w:val="-9"/>
                <w:sz w:val="22"/>
              </w:rPr>
              <w:t> </w:t>
            </w:r>
            <w:r>
              <w:rPr>
                <w:b/>
                <w:spacing w:val="-2"/>
                <w:sz w:val="22"/>
              </w:rPr>
              <w:t>Statistics</w:t>
            </w:r>
          </w:p>
        </w:tc>
      </w:tr>
      <w:tr>
        <w:trPr>
          <w:trHeight w:val="704" w:hRule="atLeast"/>
        </w:trPr>
        <w:tc>
          <w:tcPr>
            <w:tcW w:w="1520" w:type="dxa"/>
          </w:tcPr>
          <w:p>
            <w:pPr>
              <w:pStyle w:val="TableParagraph"/>
              <w:spacing w:line="259" w:lineRule="auto"/>
              <w:ind w:left="13" w:right="8"/>
              <w:rPr>
                <w:sz w:val="22"/>
              </w:rPr>
            </w:pPr>
            <w:r>
              <w:rPr>
                <w:spacing w:val="-2"/>
                <w:sz w:val="22"/>
              </w:rPr>
              <w:t>Cronbach's Alpha</w:t>
            </w:r>
          </w:p>
        </w:tc>
        <w:tc>
          <w:tcPr>
            <w:tcW w:w="1186" w:type="dxa"/>
          </w:tcPr>
          <w:p>
            <w:pPr>
              <w:pStyle w:val="TableParagraph"/>
              <w:spacing w:before="21"/>
              <w:rPr>
                <w:sz w:val="22"/>
              </w:rPr>
            </w:pPr>
          </w:p>
          <w:p>
            <w:pPr>
              <w:pStyle w:val="TableParagraph"/>
              <w:ind w:left="13"/>
              <w:rPr>
                <w:sz w:val="22"/>
              </w:rPr>
            </w:pPr>
            <w:r>
              <w:rPr>
                <w:sz w:val="22"/>
              </w:rPr>
              <w:t>N</w:t>
            </w:r>
            <w:r>
              <w:rPr>
                <w:spacing w:val="-1"/>
                <w:sz w:val="22"/>
              </w:rPr>
              <w:t> </w:t>
            </w:r>
            <w:r>
              <w:rPr>
                <w:sz w:val="22"/>
              </w:rPr>
              <w:t>of </w:t>
            </w:r>
            <w:r>
              <w:rPr>
                <w:spacing w:val="-2"/>
                <w:sz w:val="22"/>
              </w:rPr>
              <w:t>Items</w:t>
            </w:r>
          </w:p>
        </w:tc>
      </w:tr>
      <w:tr>
        <w:trPr>
          <w:trHeight w:val="433" w:hRule="atLeast"/>
        </w:trPr>
        <w:tc>
          <w:tcPr>
            <w:tcW w:w="1520" w:type="dxa"/>
          </w:tcPr>
          <w:p>
            <w:pPr>
              <w:pStyle w:val="TableParagraph"/>
              <w:spacing w:before="3"/>
              <w:ind w:left="13"/>
              <w:rPr>
                <w:sz w:val="22"/>
              </w:rPr>
            </w:pPr>
            <w:r>
              <w:rPr>
                <w:spacing w:val="-4"/>
                <w:sz w:val="22"/>
              </w:rPr>
              <w:t>,821</w:t>
            </w:r>
          </w:p>
        </w:tc>
        <w:tc>
          <w:tcPr>
            <w:tcW w:w="1186" w:type="dxa"/>
          </w:tcPr>
          <w:p>
            <w:pPr>
              <w:pStyle w:val="TableParagraph"/>
              <w:spacing w:before="3"/>
              <w:ind w:left="13"/>
              <w:rPr>
                <w:sz w:val="22"/>
              </w:rPr>
            </w:pPr>
            <w:r>
              <w:rPr>
                <w:spacing w:val="-10"/>
                <w:sz w:val="22"/>
              </w:rPr>
              <w:t>5</w:t>
            </w:r>
          </w:p>
        </w:tc>
      </w:tr>
    </w:tbl>
    <w:p>
      <w:pPr>
        <w:pStyle w:val="BodyText"/>
        <w:spacing w:before="204"/>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45"/>
        <w:gridCol w:w="1029"/>
        <w:gridCol w:w="1445"/>
        <w:gridCol w:w="1029"/>
      </w:tblGrid>
      <w:tr>
        <w:trPr>
          <w:trHeight w:val="433" w:hRule="atLeast"/>
        </w:trPr>
        <w:tc>
          <w:tcPr>
            <w:tcW w:w="5548" w:type="dxa"/>
            <w:gridSpan w:val="4"/>
          </w:tcPr>
          <w:p>
            <w:pPr>
              <w:pStyle w:val="TableParagraph"/>
              <w:spacing w:before="3"/>
              <w:ind w:left="13"/>
              <w:rPr>
                <w:b/>
                <w:sz w:val="22"/>
              </w:rPr>
            </w:pPr>
            <w:r>
              <w:rPr>
                <w:b/>
                <w:sz w:val="22"/>
              </w:rPr>
              <w:t>Item</w:t>
            </w:r>
            <w:r>
              <w:rPr>
                <w:b/>
                <w:spacing w:val="-3"/>
                <w:sz w:val="22"/>
              </w:rPr>
              <w:t> </w:t>
            </w:r>
            <w:r>
              <w:rPr>
                <w:b/>
                <w:spacing w:val="-2"/>
                <w:sz w:val="22"/>
              </w:rPr>
              <w:t>Statistics</w:t>
            </w:r>
          </w:p>
        </w:tc>
      </w:tr>
      <w:tr>
        <w:trPr>
          <w:trHeight w:val="433" w:hRule="atLeast"/>
        </w:trPr>
        <w:tc>
          <w:tcPr>
            <w:tcW w:w="2045" w:type="dxa"/>
          </w:tcPr>
          <w:p>
            <w:pPr>
              <w:pStyle w:val="TableParagraph"/>
              <w:rPr>
                <w:sz w:val="22"/>
              </w:rPr>
            </w:pPr>
          </w:p>
        </w:tc>
        <w:tc>
          <w:tcPr>
            <w:tcW w:w="1029" w:type="dxa"/>
          </w:tcPr>
          <w:p>
            <w:pPr>
              <w:pStyle w:val="TableParagraph"/>
              <w:spacing w:before="3"/>
              <w:ind w:left="14"/>
              <w:rPr>
                <w:sz w:val="22"/>
              </w:rPr>
            </w:pPr>
            <w:r>
              <w:rPr>
                <w:spacing w:val="-4"/>
                <w:sz w:val="22"/>
              </w:rPr>
              <w:t>Mean</w:t>
            </w:r>
          </w:p>
        </w:tc>
        <w:tc>
          <w:tcPr>
            <w:tcW w:w="1445" w:type="dxa"/>
          </w:tcPr>
          <w:p>
            <w:pPr>
              <w:pStyle w:val="TableParagraph"/>
              <w:spacing w:before="3"/>
              <w:ind w:left="14"/>
              <w:rPr>
                <w:sz w:val="22"/>
              </w:rPr>
            </w:pPr>
            <w:r>
              <w:rPr>
                <w:sz w:val="22"/>
              </w:rPr>
              <w:t>Std.</w:t>
            </w:r>
            <w:r>
              <w:rPr>
                <w:spacing w:val="-2"/>
                <w:sz w:val="22"/>
              </w:rPr>
              <w:t> Deviation</w:t>
            </w:r>
          </w:p>
        </w:tc>
        <w:tc>
          <w:tcPr>
            <w:tcW w:w="1029" w:type="dxa"/>
          </w:tcPr>
          <w:p>
            <w:pPr>
              <w:pStyle w:val="TableParagraph"/>
              <w:spacing w:before="3"/>
              <w:ind w:left="15"/>
              <w:rPr>
                <w:sz w:val="22"/>
              </w:rPr>
            </w:pPr>
            <w:r>
              <w:rPr>
                <w:spacing w:val="-10"/>
                <w:sz w:val="22"/>
              </w:rPr>
              <w:t>N</w:t>
            </w:r>
          </w:p>
        </w:tc>
      </w:tr>
      <w:tr>
        <w:trPr>
          <w:trHeight w:val="433" w:hRule="atLeast"/>
        </w:trPr>
        <w:tc>
          <w:tcPr>
            <w:tcW w:w="2045" w:type="dxa"/>
          </w:tcPr>
          <w:p>
            <w:pPr>
              <w:pStyle w:val="TableParagraph"/>
              <w:spacing w:before="3"/>
              <w:ind w:left="13"/>
              <w:rPr>
                <w:sz w:val="22"/>
              </w:rPr>
            </w:pPr>
            <w:r>
              <w:rPr>
                <w:spacing w:val="-2"/>
                <w:sz w:val="22"/>
              </w:rPr>
              <w:t>Kebutuhan_Fisiologi</w:t>
            </w:r>
          </w:p>
        </w:tc>
        <w:tc>
          <w:tcPr>
            <w:tcW w:w="1029" w:type="dxa"/>
          </w:tcPr>
          <w:p>
            <w:pPr>
              <w:pStyle w:val="TableParagraph"/>
              <w:spacing w:before="3"/>
              <w:ind w:left="14"/>
              <w:rPr>
                <w:sz w:val="22"/>
              </w:rPr>
            </w:pPr>
            <w:r>
              <w:rPr>
                <w:spacing w:val="-2"/>
                <w:sz w:val="22"/>
              </w:rPr>
              <w:t>4,6857</w:t>
            </w:r>
          </w:p>
        </w:tc>
        <w:tc>
          <w:tcPr>
            <w:tcW w:w="1445" w:type="dxa"/>
          </w:tcPr>
          <w:p>
            <w:pPr>
              <w:pStyle w:val="TableParagraph"/>
              <w:spacing w:before="3"/>
              <w:ind w:left="14"/>
              <w:rPr>
                <w:sz w:val="22"/>
              </w:rPr>
            </w:pPr>
            <w:r>
              <w:rPr>
                <w:spacing w:val="-2"/>
                <w:sz w:val="22"/>
              </w:rPr>
              <w:t>,67612</w:t>
            </w:r>
          </w:p>
        </w:tc>
        <w:tc>
          <w:tcPr>
            <w:tcW w:w="1029" w:type="dxa"/>
          </w:tcPr>
          <w:p>
            <w:pPr>
              <w:pStyle w:val="TableParagraph"/>
              <w:spacing w:before="3"/>
              <w:ind w:left="15"/>
              <w:rPr>
                <w:sz w:val="22"/>
              </w:rPr>
            </w:pPr>
            <w:r>
              <w:rPr>
                <w:spacing w:val="-5"/>
                <w:sz w:val="22"/>
              </w:rPr>
              <w:t>35</w:t>
            </w:r>
          </w:p>
        </w:tc>
      </w:tr>
      <w:tr>
        <w:trPr>
          <w:trHeight w:val="433" w:hRule="atLeast"/>
        </w:trPr>
        <w:tc>
          <w:tcPr>
            <w:tcW w:w="2045" w:type="dxa"/>
          </w:tcPr>
          <w:p>
            <w:pPr>
              <w:pStyle w:val="TableParagraph"/>
              <w:ind w:left="13"/>
              <w:rPr>
                <w:sz w:val="22"/>
              </w:rPr>
            </w:pPr>
            <w:r>
              <w:rPr>
                <w:spacing w:val="-2"/>
                <w:sz w:val="22"/>
              </w:rPr>
              <w:t>Rasa_Aman</w:t>
            </w:r>
          </w:p>
        </w:tc>
        <w:tc>
          <w:tcPr>
            <w:tcW w:w="1029" w:type="dxa"/>
          </w:tcPr>
          <w:p>
            <w:pPr>
              <w:pStyle w:val="TableParagraph"/>
              <w:ind w:left="14"/>
              <w:rPr>
                <w:sz w:val="22"/>
              </w:rPr>
            </w:pPr>
            <w:r>
              <w:rPr>
                <w:spacing w:val="-2"/>
                <w:sz w:val="22"/>
              </w:rPr>
              <w:t>4,5143</w:t>
            </w:r>
          </w:p>
        </w:tc>
        <w:tc>
          <w:tcPr>
            <w:tcW w:w="1445" w:type="dxa"/>
          </w:tcPr>
          <w:p>
            <w:pPr>
              <w:pStyle w:val="TableParagraph"/>
              <w:ind w:left="14"/>
              <w:rPr>
                <w:sz w:val="22"/>
              </w:rPr>
            </w:pPr>
            <w:r>
              <w:rPr>
                <w:spacing w:val="-2"/>
                <w:sz w:val="22"/>
              </w:rPr>
              <w:t>,78108</w:t>
            </w:r>
          </w:p>
        </w:tc>
        <w:tc>
          <w:tcPr>
            <w:tcW w:w="1029" w:type="dxa"/>
          </w:tcPr>
          <w:p>
            <w:pPr>
              <w:pStyle w:val="TableParagraph"/>
              <w:ind w:left="15"/>
              <w:rPr>
                <w:sz w:val="22"/>
              </w:rPr>
            </w:pPr>
            <w:r>
              <w:rPr>
                <w:spacing w:val="-5"/>
                <w:sz w:val="22"/>
              </w:rPr>
              <w:t>35</w:t>
            </w:r>
          </w:p>
        </w:tc>
      </w:tr>
      <w:tr>
        <w:trPr>
          <w:trHeight w:val="433" w:hRule="atLeast"/>
        </w:trPr>
        <w:tc>
          <w:tcPr>
            <w:tcW w:w="2045" w:type="dxa"/>
          </w:tcPr>
          <w:p>
            <w:pPr>
              <w:pStyle w:val="TableParagraph"/>
              <w:ind w:left="13"/>
              <w:rPr>
                <w:sz w:val="22"/>
              </w:rPr>
            </w:pPr>
            <w:r>
              <w:rPr>
                <w:spacing w:val="-2"/>
                <w:sz w:val="22"/>
              </w:rPr>
              <w:t>Merasa_Memiliki</w:t>
            </w:r>
          </w:p>
        </w:tc>
        <w:tc>
          <w:tcPr>
            <w:tcW w:w="1029" w:type="dxa"/>
          </w:tcPr>
          <w:p>
            <w:pPr>
              <w:pStyle w:val="TableParagraph"/>
              <w:ind w:left="14"/>
              <w:rPr>
                <w:sz w:val="22"/>
              </w:rPr>
            </w:pPr>
            <w:r>
              <w:rPr>
                <w:spacing w:val="-2"/>
                <w:sz w:val="22"/>
              </w:rPr>
              <w:t>4,6000</w:t>
            </w:r>
          </w:p>
        </w:tc>
        <w:tc>
          <w:tcPr>
            <w:tcW w:w="1445" w:type="dxa"/>
          </w:tcPr>
          <w:p>
            <w:pPr>
              <w:pStyle w:val="TableParagraph"/>
              <w:ind w:left="14"/>
              <w:rPr>
                <w:sz w:val="22"/>
              </w:rPr>
            </w:pPr>
            <w:r>
              <w:rPr>
                <w:spacing w:val="-2"/>
                <w:sz w:val="22"/>
              </w:rPr>
              <w:t>,65079</w:t>
            </w:r>
          </w:p>
        </w:tc>
        <w:tc>
          <w:tcPr>
            <w:tcW w:w="1029" w:type="dxa"/>
          </w:tcPr>
          <w:p>
            <w:pPr>
              <w:pStyle w:val="TableParagraph"/>
              <w:ind w:left="15"/>
              <w:rPr>
                <w:sz w:val="22"/>
              </w:rPr>
            </w:pPr>
            <w:r>
              <w:rPr>
                <w:spacing w:val="-5"/>
                <w:sz w:val="22"/>
              </w:rPr>
              <w:t>35</w:t>
            </w:r>
          </w:p>
        </w:tc>
      </w:tr>
      <w:tr>
        <w:trPr>
          <w:trHeight w:val="433" w:hRule="atLeast"/>
        </w:trPr>
        <w:tc>
          <w:tcPr>
            <w:tcW w:w="2045" w:type="dxa"/>
          </w:tcPr>
          <w:p>
            <w:pPr>
              <w:pStyle w:val="TableParagraph"/>
              <w:ind w:left="13"/>
              <w:rPr>
                <w:sz w:val="22"/>
              </w:rPr>
            </w:pPr>
            <w:r>
              <w:rPr>
                <w:spacing w:val="-2"/>
                <w:sz w:val="22"/>
              </w:rPr>
              <w:t>Akan_Dihargai</w:t>
            </w:r>
          </w:p>
        </w:tc>
        <w:tc>
          <w:tcPr>
            <w:tcW w:w="1029" w:type="dxa"/>
          </w:tcPr>
          <w:p>
            <w:pPr>
              <w:pStyle w:val="TableParagraph"/>
              <w:ind w:left="14"/>
              <w:rPr>
                <w:sz w:val="22"/>
              </w:rPr>
            </w:pPr>
            <w:r>
              <w:rPr>
                <w:spacing w:val="-2"/>
                <w:sz w:val="22"/>
              </w:rPr>
              <w:t>4,4000</w:t>
            </w:r>
          </w:p>
        </w:tc>
        <w:tc>
          <w:tcPr>
            <w:tcW w:w="1445" w:type="dxa"/>
          </w:tcPr>
          <w:p>
            <w:pPr>
              <w:pStyle w:val="TableParagraph"/>
              <w:ind w:left="14"/>
              <w:rPr>
                <w:sz w:val="22"/>
              </w:rPr>
            </w:pPr>
            <w:r>
              <w:rPr>
                <w:spacing w:val="-2"/>
                <w:sz w:val="22"/>
              </w:rPr>
              <w:t>,84714</w:t>
            </w:r>
          </w:p>
        </w:tc>
        <w:tc>
          <w:tcPr>
            <w:tcW w:w="1029" w:type="dxa"/>
          </w:tcPr>
          <w:p>
            <w:pPr>
              <w:pStyle w:val="TableParagraph"/>
              <w:ind w:left="15"/>
              <w:rPr>
                <w:sz w:val="22"/>
              </w:rPr>
            </w:pPr>
            <w:r>
              <w:rPr>
                <w:spacing w:val="-5"/>
                <w:sz w:val="22"/>
              </w:rPr>
              <w:t>35</w:t>
            </w:r>
          </w:p>
        </w:tc>
      </w:tr>
      <w:tr>
        <w:trPr>
          <w:trHeight w:val="430" w:hRule="atLeast"/>
        </w:trPr>
        <w:tc>
          <w:tcPr>
            <w:tcW w:w="2045" w:type="dxa"/>
          </w:tcPr>
          <w:p>
            <w:pPr>
              <w:pStyle w:val="TableParagraph"/>
              <w:ind w:left="13"/>
              <w:rPr>
                <w:sz w:val="22"/>
              </w:rPr>
            </w:pPr>
            <w:r>
              <w:rPr>
                <w:spacing w:val="-2"/>
                <w:sz w:val="22"/>
              </w:rPr>
              <w:t>Aktualisasi_Diri</w:t>
            </w:r>
          </w:p>
        </w:tc>
        <w:tc>
          <w:tcPr>
            <w:tcW w:w="1029" w:type="dxa"/>
          </w:tcPr>
          <w:p>
            <w:pPr>
              <w:pStyle w:val="TableParagraph"/>
              <w:ind w:left="14"/>
              <w:rPr>
                <w:sz w:val="22"/>
              </w:rPr>
            </w:pPr>
            <w:r>
              <w:rPr>
                <w:spacing w:val="-2"/>
                <w:sz w:val="22"/>
              </w:rPr>
              <w:t>4,7429</w:t>
            </w:r>
          </w:p>
        </w:tc>
        <w:tc>
          <w:tcPr>
            <w:tcW w:w="1445" w:type="dxa"/>
          </w:tcPr>
          <w:p>
            <w:pPr>
              <w:pStyle w:val="TableParagraph"/>
              <w:ind w:left="14"/>
              <w:rPr>
                <w:sz w:val="22"/>
              </w:rPr>
            </w:pPr>
            <w:r>
              <w:rPr>
                <w:spacing w:val="-2"/>
                <w:sz w:val="22"/>
              </w:rPr>
              <w:t>,50543</w:t>
            </w:r>
          </w:p>
        </w:tc>
        <w:tc>
          <w:tcPr>
            <w:tcW w:w="1029" w:type="dxa"/>
          </w:tcPr>
          <w:p>
            <w:pPr>
              <w:pStyle w:val="TableParagraph"/>
              <w:ind w:left="15"/>
              <w:rPr>
                <w:sz w:val="22"/>
              </w:rPr>
            </w:pPr>
            <w:r>
              <w:rPr>
                <w:spacing w:val="-5"/>
                <w:sz w:val="22"/>
              </w:rPr>
              <w:t>35</w:t>
            </w:r>
          </w:p>
        </w:tc>
      </w:tr>
    </w:tbl>
    <w:p>
      <w:pPr>
        <w:pStyle w:val="BodyText"/>
        <w:spacing w:before="208"/>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45"/>
        <w:gridCol w:w="1476"/>
        <w:gridCol w:w="1476"/>
        <w:gridCol w:w="1476"/>
        <w:gridCol w:w="1451"/>
      </w:tblGrid>
      <w:tr>
        <w:trPr>
          <w:trHeight w:val="431" w:hRule="atLeast"/>
        </w:trPr>
        <w:tc>
          <w:tcPr>
            <w:tcW w:w="7924" w:type="dxa"/>
            <w:gridSpan w:val="5"/>
          </w:tcPr>
          <w:p>
            <w:pPr>
              <w:pStyle w:val="TableParagraph"/>
              <w:spacing w:before="1"/>
              <w:ind w:left="13"/>
              <w:rPr>
                <w:b/>
                <w:sz w:val="22"/>
              </w:rPr>
            </w:pPr>
            <w:r>
              <w:rPr>
                <w:b/>
                <w:spacing w:val="-2"/>
                <w:sz w:val="22"/>
              </w:rPr>
              <w:t>Item-Total</w:t>
            </w:r>
            <w:r>
              <w:rPr>
                <w:b/>
                <w:spacing w:val="-5"/>
                <w:sz w:val="22"/>
              </w:rPr>
              <w:t> </w:t>
            </w:r>
            <w:r>
              <w:rPr>
                <w:b/>
                <w:spacing w:val="-2"/>
                <w:sz w:val="22"/>
              </w:rPr>
              <w:t>Statistics</w:t>
            </w:r>
          </w:p>
        </w:tc>
      </w:tr>
      <w:tr>
        <w:trPr>
          <w:trHeight w:val="980" w:hRule="atLeast"/>
        </w:trPr>
        <w:tc>
          <w:tcPr>
            <w:tcW w:w="2045" w:type="dxa"/>
          </w:tcPr>
          <w:p>
            <w:pPr>
              <w:pStyle w:val="TableParagraph"/>
              <w:rPr>
                <w:sz w:val="22"/>
              </w:rPr>
            </w:pPr>
          </w:p>
        </w:tc>
        <w:tc>
          <w:tcPr>
            <w:tcW w:w="1476" w:type="dxa"/>
          </w:tcPr>
          <w:p>
            <w:pPr>
              <w:pStyle w:val="TableParagraph"/>
              <w:spacing w:before="23"/>
              <w:rPr>
                <w:sz w:val="22"/>
              </w:rPr>
            </w:pPr>
          </w:p>
          <w:p>
            <w:pPr>
              <w:pStyle w:val="TableParagraph"/>
              <w:spacing w:line="256" w:lineRule="auto"/>
              <w:ind w:left="14" w:right="27"/>
              <w:rPr>
                <w:sz w:val="22"/>
              </w:rPr>
            </w:pPr>
            <w:r>
              <w:rPr>
                <w:sz w:val="22"/>
              </w:rPr>
              <w:t>Scale</w:t>
            </w:r>
            <w:r>
              <w:rPr>
                <w:spacing w:val="-14"/>
                <w:sz w:val="22"/>
              </w:rPr>
              <w:t> </w:t>
            </w:r>
            <w:r>
              <w:rPr>
                <w:sz w:val="22"/>
              </w:rPr>
              <w:t>Mean</w:t>
            </w:r>
            <w:r>
              <w:rPr>
                <w:spacing w:val="-14"/>
                <w:sz w:val="22"/>
              </w:rPr>
              <w:t> </w:t>
            </w:r>
            <w:r>
              <w:rPr>
                <w:sz w:val="22"/>
              </w:rPr>
              <w:t>if Item Deleted</w:t>
            </w:r>
          </w:p>
        </w:tc>
        <w:tc>
          <w:tcPr>
            <w:tcW w:w="1476" w:type="dxa"/>
          </w:tcPr>
          <w:p>
            <w:pPr>
              <w:pStyle w:val="TableParagraph"/>
              <w:spacing w:before="23"/>
              <w:rPr>
                <w:sz w:val="22"/>
              </w:rPr>
            </w:pPr>
          </w:p>
          <w:p>
            <w:pPr>
              <w:pStyle w:val="TableParagraph"/>
              <w:spacing w:line="256" w:lineRule="auto"/>
              <w:ind w:left="14" w:right="27"/>
              <w:rPr>
                <w:sz w:val="22"/>
              </w:rPr>
            </w:pPr>
            <w:r>
              <w:rPr>
                <w:sz w:val="22"/>
              </w:rPr>
              <w:t>Scale</w:t>
            </w:r>
            <w:r>
              <w:rPr>
                <w:spacing w:val="-14"/>
                <w:sz w:val="22"/>
              </w:rPr>
              <w:t> </w:t>
            </w:r>
            <w:r>
              <w:rPr>
                <w:sz w:val="22"/>
              </w:rPr>
              <w:t>Variance if</w:t>
            </w:r>
            <w:r>
              <w:rPr>
                <w:spacing w:val="-5"/>
                <w:sz w:val="22"/>
              </w:rPr>
              <w:t> </w:t>
            </w:r>
            <w:r>
              <w:rPr>
                <w:sz w:val="22"/>
              </w:rPr>
              <w:t>Item </w:t>
            </w:r>
            <w:r>
              <w:rPr>
                <w:spacing w:val="-2"/>
                <w:sz w:val="22"/>
              </w:rPr>
              <w:t>Deleted</w:t>
            </w:r>
          </w:p>
        </w:tc>
        <w:tc>
          <w:tcPr>
            <w:tcW w:w="1476" w:type="dxa"/>
          </w:tcPr>
          <w:p>
            <w:pPr>
              <w:pStyle w:val="TableParagraph"/>
              <w:spacing w:line="259" w:lineRule="auto" w:before="3"/>
              <w:ind w:left="14" w:right="27"/>
              <w:rPr>
                <w:sz w:val="22"/>
              </w:rPr>
            </w:pPr>
            <w:r>
              <w:rPr>
                <w:sz w:val="22"/>
              </w:rPr>
              <w:t>Corrected</w:t>
            </w:r>
            <w:r>
              <w:rPr>
                <w:spacing w:val="-14"/>
                <w:sz w:val="22"/>
              </w:rPr>
              <w:t> </w:t>
            </w:r>
            <w:r>
              <w:rPr>
                <w:sz w:val="22"/>
              </w:rPr>
              <w:t>Item- </w:t>
            </w:r>
            <w:r>
              <w:rPr>
                <w:spacing w:val="-2"/>
                <w:sz w:val="22"/>
              </w:rPr>
              <w:t>Total Correlation</w:t>
            </w:r>
          </w:p>
        </w:tc>
        <w:tc>
          <w:tcPr>
            <w:tcW w:w="1451" w:type="dxa"/>
          </w:tcPr>
          <w:p>
            <w:pPr>
              <w:pStyle w:val="TableParagraph"/>
              <w:spacing w:line="259" w:lineRule="auto" w:before="3"/>
              <w:ind w:left="15"/>
              <w:rPr>
                <w:sz w:val="22"/>
              </w:rPr>
            </w:pPr>
            <w:r>
              <w:rPr>
                <w:spacing w:val="-2"/>
                <w:sz w:val="22"/>
              </w:rPr>
              <w:t>Cronbach's </w:t>
            </w:r>
            <w:r>
              <w:rPr>
                <w:sz w:val="22"/>
              </w:rPr>
              <w:t>Alpha</w:t>
            </w:r>
            <w:r>
              <w:rPr>
                <w:spacing w:val="-14"/>
                <w:sz w:val="22"/>
              </w:rPr>
              <w:t> </w:t>
            </w:r>
            <w:r>
              <w:rPr>
                <w:sz w:val="22"/>
              </w:rPr>
              <w:t>if</w:t>
            </w:r>
            <w:r>
              <w:rPr>
                <w:spacing w:val="-14"/>
                <w:sz w:val="22"/>
              </w:rPr>
              <w:t> </w:t>
            </w:r>
            <w:r>
              <w:rPr>
                <w:sz w:val="22"/>
              </w:rPr>
              <w:t>Item </w:t>
            </w:r>
            <w:r>
              <w:rPr>
                <w:spacing w:val="-2"/>
                <w:sz w:val="22"/>
              </w:rPr>
              <w:t>Deleted</w:t>
            </w:r>
          </w:p>
        </w:tc>
      </w:tr>
      <w:tr>
        <w:trPr>
          <w:trHeight w:val="433" w:hRule="atLeast"/>
        </w:trPr>
        <w:tc>
          <w:tcPr>
            <w:tcW w:w="2045" w:type="dxa"/>
          </w:tcPr>
          <w:p>
            <w:pPr>
              <w:pStyle w:val="TableParagraph"/>
              <w:ind w:left="13"/>
              <w:rPr>
                <w:sz w:val="22"/>
              </w:rPr>
            </w:pPr>
            <w:r>
              <w:rPr>
                <w:spacing w:val="-2"/>
                <w:sz w:val="22"/>
              </w:rPr>
              <w:t>Kebutuhan_Fisiologi</w:t>
            </w:r>
          </w:p>
        </w:tc>
        <w:tc>
          <w:tcPr>
            <w:tcW w:w="1476" w:type="dxa"/>
          </w:tcPr>
          <w:p>
            <w:pPr>
              <w:pStyle w:val="TableParagraph"/>
              <w:ind w:left="14"/>
              <w:rPr>
                <w:sz w:val="22"/>
              </w:rPr>
            </w:pPr>
            <w:r>
              <w:rPr>
                <w:spacing w:val="-2"/>
                <w:sz w:val="22"/>
              </w:rPr>
              <w:t>18,2571</w:t>
            </w:r>
          </w:p>
        </w:tc>
        <w:tc>
          <w:tcPr>
            <w:tcW w:w="1476" w:type="dxa"/>
          </w:tcPr>
          <w:p>
            <w:pPr>
              <w:pStyle w:val="TableParagraph"/>
              <w:ind w:left="14"/>
              <w:rPr>
                <w:sz w:val="22"/>
              </w:rPr>
            </w:pPr>
            <w:r>
              <w:rPr>
                <w:spacing w:val="-2"/>
                <w:sz w:val="22"/>
              </w:rPr>
              <w:t>5,314</w:t>
            </w:r>
          </w:p>
        </w:tc>
        <w:tc>
          <w:tcPr>
            <w:tcW w:w="1476" w:type="dxa"/>
          </w:tcPr>
          <w:p>
            <w:pPr>
              <w:pStyle w:val="TableParagraph"/>
              <w:ind w:left="14"/>
              <w:rPr>
                <w:sz w:val="22"/>
              </w:rPr>
            </w:pPr>
            <w:r>
              <w:rPr>
                <w:spacing w:val="-4"/>
                <w:sz w:val="22"/>
              </w:rPr>
              <w:t>,450</w:t>
            </w:r>
          </w:p>
        </w:tc>
        <w:tc>
          <w:tcPr>
            <w:tcW w:w="1451" w:type="dxa"/>
          </w:tcPr>
          <w:p>
            <w:pPr>
              <w:pStyle w:val="TableParagraph"/>
              <w:ind w:left="15"/>
              <w:rPr>
                <w:sz w:val="22"/>
              </w:rPr>
            </w:pPr>
            <w:r>
              <w:rPr>
                <w:spacing w:val="-4"/>
                <w:sz w:val="22"/>
              </w:rPr>
              <w:t>,830</w:t>
            </w:r>
          </w:p>
        </w:tc>
      </w:tr>
      <w:tr>
        <w:trPr>
          <w:trHeight w:val="433" w:hRule="atLeast"/>
        </w:trPr>
        <w:tc>
          <w:tcPr>
            <w:tcW w:w="2045" w:type="dxa"/>
          </w:tcPr>
          <w:p>
            <w:pPr>
              <w:pStyle w:val="TableParagraph"/>
              <w:ind w:left="13"/>
              <w:rPr>
                <w:sz w:val="22"/>
              </w:rPr>
            </w:pPr>
            <w:r>
              <w:rPr>
                <w:spacing w:val="-2"/>
                <w:sz w:val="22"/>
              </w:rPr>
              <w:t>Rasa_Aman</w:t>
            </w:r>
          </w:p>
        </w:tc>
        <w:tc>
          <w:tcPr>
            <w:tcW w:w="1476" w:type="dxa"/>
          </w:tcPr>
          <w:p>
            <w:pPr>
              <w:pStyle w:val="TableParagraph"/>
              <w:ind w:left="14"/>
              <w:rPr>
                <w:sz w:val="22"/>
              </w:rPr>
            </w:pPr>
            <w:r>
              <w:rPr>
                <w:spacing w:val="-2"/>
                <w:sz w:val="22"/>
              </w:rPr>
              <w:t>18,4286</w:t>
            </w:r>
          </w:p>
        </w:tc>
        <w:tc>
          <w:tcPr>
            <w:tcW w:w="1476" w:type="dxa"/>
          </w:tcPr>
          <w:p>
            <w:pPr>
              <w:pStyle w:val="TableParagraph"/>
              <w:ind w:left="14"/>
              <w:rPr>
                <w:sz w:val="22"/>
              </w:rPr>
            </w:pPr>
            <w:r>
              <w:rPr>
                <w:spacing w:val="-2"/>
                <w:sz w:val="22"/>
              </w:rPr>
              <w:t>4,252</w:t>
            </w:r>
          </w:p>
        </w:tc>
        <w:tc>
          <w:tcPr>
            <w:tcW w:w="1476" w:type="dxa"/>
          </w:tcPr>
          <w:p>
            <w:pPr>
              <w:pStyle w:val="TableParagraph"/>
              <w:ind w:left="14"/>
              <w:rPr>
                <w:sz w:val="22"/>
              </w:rPr>
            </w:pPr>
            <w:r>
              <w:rPr>
                <w:spacing w:val="-4"/>
                <w:sz w:val="22"/>
              </w:rPr>
              <w:t>,717</w:t>
            </w:r>
          </w:p>
        </w:tc>
        <w:tc>
          <w:tcPr>
            <w:tcW w:w="1451" w:type="dxa"/>
          </w:tcPr>
          <w:p>
            <w:pPr>
              <w:pStyle w:val="TableParagraph"/>
              <w:ind w:left="15"/>
              <w:rPr>
                <w:sz w:val="22"/>
              </w:rPr>
            </w:pPr>
            <w:r>
              <w:rPr>
                <w:spacing w:val="-4"/>
                <w:sz w:val="22"/>
              </w:rPr>
              <w:t>,752</w:t>
            </w:r>
          </w:p>
        </w:tc>
      </w:tr>
      <w:tr>
        <w:trPr>
          <w:trHeight w:val="433" w:hRule="atLeast"/>
        </w:trPr>
        <w:tc>
          <w:tcPr>
            <w:tcW w:w="2045" w:type="dxa"/>
          </w:tcPr>
          <w:p>
            <w:pPr>
              <w:pStyle w:val="TableParagraph"/>
              <w:ind w:left="13"/>
              <w:rPr>
                <w:sz w:val="22"/>
              </w:rPr>
            </w:pPr>
            <w:r>
              <w:rPr>
                <w:spacing w:val="-2"/>
                <w:sz w:val="22"/>
              </w:rPr>
              <w:t>Merasa_Memiliki</w:t>
            </w:r>
          </w:p>
        </w:tc>
        <w:tc>
          <w:tcPr>
            <w:tcW w:w="1476" w:type="dxa"/>
          </w:tcPr>
          <w:p>
            <w:pPr>
              <w:pStyle w:val="TableParagraph"/>
              <w:ind w:left="14"/>
              <w:rPr>
                <w:sz w:val="22"/>
              </w:rPr>
            </w:pPr>
            <w:r>
              <w:rPr>
                <w:spacing w:val="-2"/>
                <w:sz w:val="22"/>
              </w:rPr>
              <w:t>18,3429</w:t>
            </w:r>
          </w:p>
        </w:tc>
        <w:tc>
          <w:tcPr>
            <w:tcW w:w="1476" w:type="dxa"/>
          </w:tcPr>
          <w:p>
            <w:pPr>
              <w:pStyle w:val="TableParagraph"/>
              <w:ind w:left="14"/>
              <w:rPr>
                <w:sz w:val="22"/>
              </w:rPr>
            </w:pPr>
            <w:r>
              <w:rPr>
                <w:spacing w:val="-2"/>
                <w:sz w:val="22"/>
              </w:rPr>
              <w:t>4,644</w:t>
            </w:r>
          </w:p>
        </w:tc>
        <w:tc>
          <w:tcPr>
            <w:tcW w:w="1476" w:type="dxa"/>
          </w:tcPr>
          <w:p>
            <w:pPr>
              <w:pStyle w:val="TableParagraph"/>
              <w:ind w:left="14"/>
              <w:rPr>
                <w:sz w:val="22"/>
              </w:rPr>
            </w:pPr>
            <w:r>
              <w:rPr>
                <w:spacing w:val="-4"/>
                <w:sz w:val="22"/>
              </w:rPr>
              <w:t>,751</w:t>
            </w:r>
          </w:p>
        </w:tc>
        <w:tc>
          <w:tcPr>
            <w:tcW w:w="1451" w:type="dxa"/>
          </w:tcPr>
          <w:p>
            <w:pPr>
              <w:pStyle w:val="TableParagraph"/>
              <w:ind w:left="15"/>
              <w:rPr>
                <w:sz w:val="22"/>
              </w:rPr>
            </w:pPr>
            <w:r>
              <w:rPr>
                <w:spacing w:val="-4"/>
                <w:sz w:val="22"/>
              </w:rPr>
              <w:t>,747</w:t>
            </w:r>
          </w:p>
        </w:tc>
      </w:tr>
      <w:tr>
        <w:trPr>
          <w:trHeight w:val="433" w:hRule="atLeast"/>
        </w:trPr>
        <w:tc>
          <w:tcPr>
            <w:tcW w:w="2045" w:type="dxa"/>
          </w:tcPr>
          <w:p>
            <w:pPr>
              <w:pStyle w:val="TableParagraph"/>
              <w:ind w:left="13"/>
              <w:rPr>
                <w:sz w:val="22"/>
              </w:rPr>
            </w:pPr>
            <w:r>
              <w:rPr>
                <w:spacing w:val="-2"/>
                <w:sz w:val="22"/>
              </w:rPr>
              <w:t>Akan_Dihargai</w:t>
            </w:r>
          </w:p>
        </w:tc>
        <w:tc>
          <w:tcPr>
            <w:tcW w:w="1476" w:type="dxa"/>
          </w:tcPr>
          <w:p>
            <w:pPr>
              <w:pStyle w:val="TableParagraph"/>
              <w:ind w:left="14"/>
              <w:rPr>
                <w:sz w:val="22"/>
              </w:rPr>
            </w:pPr>
            <w:r>
              <w:rPr>
                <w:spacing w:val="-2"/>
                <w:sz w:val="22"/>
              </w:rPr>
              <w:t>18,5429</w:t>
            </w:r>
          </w:p>
        </w:tc>
        <w:tc>
          <w:tcPr>
            <w:tcW w:w="1476" w:type="dxa"/>
          </w:tcPr>
          <w:p>
            <w:pPr>
              <w:pStyle w:val="TableParagraph"/>
              <w:ind w:left="14"/>
              <w:rPr>
                <w:sz w:val="22"/>
              </w:rPr>
            </w:pPr>
            <w:r>
              <w:rPr>
                <w:spacing w:val="-2"/>
                <w:sz w:val="22"/>
              </w:rPr>
              <w:t>3,961</w:t>
            </w:r>
          </w:p>
        </w:tc>
        <w:tc>
          <w:tcPr>
            <w:tcW w:w="1476" w:type="dxa"/>
          </w:tcPr>
          <w:p>
            <w:pPr>
              <w:pStyle w:val="TableParagraph"/>
              <w:ind w:left="14"/>
              <w:rPr>
                <w:sz w:val="22"/>
              </w:rPr>
            </w:pPr>
            <w:r>
              <w:rPr>
                <w:spacing w:val="-4"/>
                <w:sz w:val="22"/>
              </w:rPr>
              <w:t>,740</w:t>
            </w:r>
          </w:p>
        </w:tc>
        <w:tc>
          <w:tcPr>
            <w:tcW w:w="1451" w:type="dxa"/>
          </w:tcPr>
          <w:p>
            <w:pPr>
              <w:pStyle w:val="TableParagraph"/>
              <w:ind w:left="15"/>
              <w:rPr>
                <w:sz w:val="22"/>
              </w:rPr>
            </w:pPr>
            <w:r>
              <w:rPr>
                <w:spacing w:val="-4"/>
                <w:sz w:val="22"/>
              </w:rPr>
              <w:t>,746</w:t>
            </w:r>
          </w:p>
        </w:tc>
      </w:tr>
      <w:tr>
        <w:trPr>
          <w:trHeight w:val="431" w:hRule="atLeast"/>
        </w:trPr>
        <w:tc>
          <w:tcPr>
            <w:tcW w:w="2045" w:type="dxa"/>
          </w:tcPr>
          <w:p>
            <w:pPr>
              <w:pStyle w:val="TableParagraph"/>
              <w:ind w:left="13"/>
              <w:rPr>
                <w:sz w:val="22"/>
              </w:rPr>
            </w:pPr>
            <w:r>
              <w:rPr>
                <w:spacing w:val="-2"/>
                <w:sz w:val="22"/>
              </w:rPr>
              <w:t>Aktualisasi_Diri</w:t>
            </w:r>
          </w:p>
        </w:tc>
        <w:tc>
          <w:tcPr>
            <w:tcW w:w="1476" w:type="dxa"/>
          </w:tcPr>
          <w:p>
            <w:pPr>
              <w:pStyle w:val="TableParagraph"/>
              <w:ind w:left="14"/>
              <w:rPr>
                <w:sz w:val="22"/>
              </w:rPr>
            </w:pPr>
            <w:r>
              <w:rPr>
                <w:spacing w:val="-2"/>
                <w:sz w:val="22"/>
              </w:rPr>
              <w:t>18,2000</w:t>
            </w:r>
          </w:p>
        </w:tc>
        <w:tc>
          <w:tcPr>
            <w:tcW w:w="1476" w:type="dxa"/>
          </w:tcPr>
          <w:p>
            <w:pPr>
              <w:pStyle w:val="TableParagraph"/>
              <w:ind w:left="14"/>
              <w:rPr>
                <w:sz w:val="22"/>
              </w:rPr>
            </w:pPr>
            <w:r>
              <w:rPr>
                <w:spacing w:val="-2"/>
                <w:sz w:val="22"/>
              </w:rPr>
              <w:t>5,812</w:t>
            </w:r>
          </w:p>
        </w:tc>
        <w:tc>
          <w:tcPr>
            <w:tcW w:w="1476" w:type="dxa"/>
          </w:tcPr>
          <w:p>
            <w:pPr>
              <w:pStyle w:val="TableParagraph"/>
              <w:ind w:left="14"/>
              <w:rPr>
                <w:sz w:val="22"/>
              </w:rPr>
            </w:pPr>
            <w:r>
              <w:rPr>
                <w:spacing w:val="-4"/>
                <w:sz w:val="22"/>
              </w:rPr>
              <w:t>,454</w:t>
            </w:r>
          </w:p>
        </w:tc>
        <w:tc>
          <w:tcPr>
            <w:tcW w:w="1451" w:type="dxa"/>
          </w:tcPr>
          <w:p>
            <w:pPr>
              <w:pStyle w:val="TableParagraph"/>
              <w:ind w:left="15"/>
              <w:rPr>
                <w:sz w:val="22"/>
              </w:rPr>
            </w:pPr>
            <w:r>
              <w:rPr>
                <w:spacing w:val="-4"/>
                <w:sz w:val="22"/>
              </w:rPr>
              <w:t>,827</w:t>
            </w:r>
          </w:p>
        </w:tc>
      </w:tr>
    </w:tbl>
    <w:p>
      <w:pPr>
        <w:pStyle w:val="BodyText"/>
        <w:spacing w:before="205"/>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6"/>
        <w:gridCol w:w="1047"/>
        <w:gridCol w:w="1469"/>
        <w:gridCol w:w="1174"/>
      </w:tblGrid>
      <w:tr>
        <w:trPr>
          <w:trHeight w:val="433" w:hRule="atLeast"/>
        </w:trPr>
        <w:tc>
          <w:tcPr>
            <w:tcW w:w="4736" w:type="dxa"/>
            <w:gridSpan w:val="4"/>
          </w:tcPr>
          <w:p>
            <w:pPr>
              <w:pStyle w:val="TableParagraph"/>
              <w:spacing w:before="3"/>
              <w:ind w:left="13"/>
              <w:rPr>
                <w:b/>
                <w:sz w:val="22"/>
              </w:rPr>
            </w:pPr>
            <w:r>
              <w:rPr>
                <w:b/>
                <w:sz w:val="22"/>
              </w:rPr>
              <w:t>Scale</w:t>
            </w:r>
            <w:r>
              <w:rPr>
                <w:b/>
                <w:spacing w:val="-2"/>
                <w:sz w:val="22"/>
              </w:rPr>
              <w:t> Statistics</w:t>
            </w:r>
          </w:p>
        </w:tc>
      </w:tr>
      <w:tr>
        <w:trPr>
          <w:trHeight w:val="433" w:hRule="atLeast"/>
        </w:trPr>
        <w:tc>
          <w:tcPr>
            <w:tcW w:w="1046" w:type="dxa"/>
          </w:tcPr>
          <w:p>
            <w:pPr>
              <w:pStyle w:val="TableParagraph"/>
              <w:spacing w:before="3"/>
              <w:ind w:left="13"/>
              <w:rPr>
                <w:sz w:val="22"/>
              </w:rPr>
            </w:pPr>
            <w:r>
              <w:rPr>
                <w:spacing w:val="-4"/>
                <w:sz w:val="22"/>
              </w:rPr>
              <w:t>Mean</w:t>
            </w:r>
          </w:p>
        </w:tc>
        <w:tc>
          <w:tcPr>
            <w:tcW w:w="1047" w:type="dxa"/>
          </w:tcPr>
          <w:p>
            <w:pPr>
              <w:pStyle w:val="TableParagraph"/>
              <w:spacing w:before="3"/>
              <w:ind w:left="14"/>
              <w:rPr>
                <w:sz w:val="22"/>
              </w:rPr>
            </w:pPr>
            <w:r>
              <w:rPr>
                <w:spacing w:val="-2"/>
                <w:sz w:val="22"/>
              </w:rPr>
              <w:t>Variance</w:t>
            </w:r>
          </w:p>
        </w:tc>
        <w:tc>
          <w:tcPr>
            <w:tcW w:w="1469" w:type="dxa"/>
          </w:tcPr>
          <w:p>
            <w:pPr>
              <w:pStyle w:val="TableParagraph"/>
              <w:spacing w:before="3"/>
              <w:ind w:left="16"/>
              <w:rPr>
                <w:sz w:val="22"/>
              </w:rPr>
            </w:pPr>
            <w:r>
              <w:rPr>
                <w:sz w:val="22"/>
              </w:rPr>
              <w:t>Std.</w:t>
            </w:r>
            <w:r>
              <w:rPr>
                <w:spacing w:val="-2"/>
                <w:sz w:val="22"/>
              </w:rPr>
              <w:t> Deviation</w:t>
            </w:r>
          </w:p>
        </w:tc>
        <w:tc>
          <w:tcPr>
            <w:tcW w:w="1174" w:type="dxa"/>
          </w:tcPr>
          <w:p>
            <w:pPr>
              <w:pStyle w:val="TableParagraph"/>
              <w:spacing w:before="3"/>
              <w:ind w:left="16"/>
              <w:rPr>
                <w:sz w:val="22"/>
              </w:rPr>
            </w:pPr>
            <w:r>
              <w:rPr>
                <w:sz w:val="22"/>
              </w:rPr>
              <w:t>N</w:t>
            </w:r>
            <w:r>
              <w:rPr>
                <w:spacing w:val="-1"/>
                <w:sz w:val="22"/>
              </w:rPr>
              <w:t> </w:t>
            </w:r>
            <w:r>
              <w:rPr>
                <w:sz w:val="22"/>
              </w:rPr>
              <w:t>of </w:t>
            </w:r>
            <w:r>
              <w:rPr>
                <w:spacing w:val="-2"/>
                <w:sz w:val="22"/>
              </w:rPr>
              <w:t>Items</w:t>
            </w:r>
          </w:p>
        </w:tc>
      </w:tr>
      <w:tr>
        <w:trPr>
          <w:trHeight w:val="433" w:hRule="atLeast"/>
        </w:trPr>
        <w:tc>
          <w:tcPr>
            <w:tcW w:w="1046" w:type="dxa"/>
          </w:tcPr>
          <w:p>
            <w:pPr>
              <w:pStyle w:val="TableParagraph"/>
              <w:spacing w:before="3"/>
              <w:ind w:left="13"/>
              <w:rPr>
                <w:sz w:val="22"/>
              </w:rPr>
            </w:pPr>
            <w:r>
              <w:rPr>
                <w:spacing w:val="-2"/>
                <w:sz w:val="22"/>
              </w:rPr>
              <w:t>22,9429</w:t>
            </w:r>
          </w:p>
        </w:tc>
        <w:tc>
          <w:tcPr>
            <w:tcW w:w="1047" w:type="dxa"/>
          </w:tcPr>
          <w:p>
            <w:pPr>
              <w:pStyle w:val="TableParagraph"/>
              <w:spacing w:before="3"/>
              <w:ind w:left="14"/>
              <w:rPr>
                <w:sz w:val="22"/>
              </w:rPr>
            </w:pPr>
            <w:r>
              <w:rPr>
                <w:spacing w:val="-2"/>
                <w:sz w:val="22"/>
              </w:rPr>
              <w:t>7,173</w:t>
            </w:r>
          </w:p>
        </w:tc>
        <w:tc>
          <w:tcPr>
            <w:tcW w:w="1469" w:type="dxa"/>
          </w:tcPr>
          <w:p>
            <w:pPr>
              <w:pStyle w:val="TableParagraph"/>
              <w:spacing w:before="3"/>
              <w:ind w:left="16"/>
              <w:rPr>
                <w:sz w:val="22"/>
              </w:rPr>
            </w:pPr>
            <w:r>
              <w:rPr>
                <w:spacing w:val="-2"/>
                <w:sz w:val="22"/>
              </w:rPr>
              <w:t>2,67827</w:t>
            </w:r>
          </w:p>
        </w:tc>
        <w:tc>
          <w:tcPr>
            <w:tcW w:w="1174" w:type="dxa"/>
          </w:tcPr>
          <w:p>
            <w:pPr>
              <w:pStyle w:val="TableParagraph"/>
              <w:spacing w:before="3"/>
              <w:ind w:left="16"/>
              <w:rPr>
                <w:sz w:val="22"/>
              </w:rPr>
            </w:pPr>
            <w:r>
              <w:rPr>
                <w:spacing w:val="-10"/>
                <w:sz w:val="22"/>
              </w:rPr>
              <w:t>5</w:t>
            </w:r>
          </w:p>
        </w:tc>
      </w:tr>
    </w:tbl>
    <w:p>
      <w:pPr>
        <w:pStyle w:val="TableParagraph"/>
        <w:spacing w:after="0"/>
        <w:rPr>
          <w:sz w:val="22"/>
        </w:rPr>
        <w:sectPr>
          <w:pgSz w:w="11910" w:h="16840"/>
          <w:pgMar w:header="0" w:footer="784" w:top="1920" w:bottom="980" w:left="1700" w:right="1559"/>
        </w:sectPr>
      </w:pPr>
    </w:p>
    <w:p>
      <w:pPr>
        <w:pStyle w:val="BodyText"/>
        <w:spacing w:before="78"/>
        <w:rPr>
          <w:sz w:val="22"/>
        </w:rPr>
      </w:pPr>
    </w:p>
    <w:p>
      <w:pPr>
        <w:pStyle w:val="ListParagraph"/>
        <w:numPr>
          <w:ilvl w:val="1"/>
          <w:numId w:val="47"/>
        </w:numPr>
        <w:tabs>
          <w:tab w:pos="995" w:val="left" w:leader="none"/>
        </w:tabs>
        <w:spacing w:line="240" w:lineRule="auto" w:before="0" w:after="0"/>
        <w:ind w:left="995" w:right="0" w:hanging="427"/>
        <w:jc w:val="left"/>
        <w:rPr>
          <w:sz w:val="22"/>
        </w:rPr>
      </w:pPr>
      <w:r>
        <w:rPr>
          <w:spacing w:val="-2"/>
          <w:sz w:val="22"/>
        </w:rPr>
        <w:t>Variabel Kinerja</w:t>
      </w:r>
      <w:r>
        <w:rPr>
          <w:spacing w:val="-1"/>
          <w:sz w:val="22"/>
        </w:rPr>
        <w:t> </w:t>
      </w:r>
      <w:r>
        <w:rPr>
          <w:spacing w:val="-5"/>
          <w:sz w:val="22"/>
        </w:rPr>
        <w:t>(Y)</w:t>
      </w:r>
    </w:p>
    <w:p>
      <w:pPr>
        <w:pStyle w:val="BodyText"/>
        <w:spacing w:before="63"/>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0"/>
        <w:gridCol w:w="1186"/>
      </w:tblGrid>
      <w:tr>
        <w:trPr>
          <w:trHeight w:val="430" w:hRule="atLeast"/>
        </w:trPr>
        <w:tc>
          <w:tcPr>
            <w:tcW w:w="2706" w:type="dxa"/>
            <w:gridSpan w:val="2"/>
          </w:tcPr>
          <w:p>
            <w:pPr>
              <w:pStyle w:val="TableParagraph"/>
              <w:ind w:left="13"/>
              <w:rPr>
                <w:b/>
                <w:sz w:val="22"/>
              </w:rPr>
            </w:pPr>
            <w:r>
              <w:rPr>
                <w:b/>
                <w:sz w:val="22"/>
              </w:rPr>
              <w:t>Reliability</w:t>
            </w:r>
            <w:r>
              <w:rPr>
                <w:b/>
                <w:spacing w:val="-9"/>
                <w:sz w:val="22"/>
              </w:rPr>
              <w:t> </w:t>
            </w:r>
            <w:r>
              <w:rPr>
                <w:b/>
                <w:spacing w:val="-2"/>
                <w:sz w:val="22"/>
              </w:rPr>
              <w:t>Statistics</w:t>
            </w:r>
          </w:p>
        </w:tc>
      </w:tr>
      <w:tr>
        <w:trPr>
          <w:trHeight w:val="706" w:hRule="atLeast"/>
        </w:trPr>
        <w:tc>
          <w:tcPr>
            <w:tcW w:w="1520" w:type="dxa"/>
          </w:tcPr>
          <w:p>
            <w:pPr>
              <w:pStyle w:val="TableParagraph"/>
              <w:spacing w:line="259" w:lineRule="auto" w:before="3"/>
              <w:ind w:left="13" w:right="8"/>
              <w:rPr>
                <w:sz w:val="22"/>
              </w:rPr>
            </w:pPr>
            <w:r>
              <w:rPr>
                <w:spacing w:val="-2"/>
                <w:sz w:val="22"/>
              </w:rPr>
              <w:t>Cronbach's Alpha</w:t>
            </w:r>
          </w:p>
        </w:tc>
        <w:tc>
          <w:tcPr>
            <w:tcW w:w="1186" w:type="dxa"/>
          </w:tcPr>
          <w:p>
            <w:pPr>
              <w:pStyle w:val="TableParagraph"/>
              <w:spacing w:before="23"/>
              <w:rPr>
                <w:sz w:val="22"/>
              </w:rPr>
            </w:pPr>
          </w:p>
          <w:p>
            <w:pPr>
              <w:pStyle w:val="TableParagraph"/>
              <w:ind w:left="13"/>
              <w:rPr>
                <w:sz w:val="22"/>
              </w:rPr>
            </w:pPr>
            <w:r>
              <w:rPr>
                <w:sz w:val="22"/>
              </w:rPr>
              <w:t>N</w:t>
            </w:r>
            <w:r>
              <w:rPr>
                <w:spacing w:val="-1"/>
                <w:sz w:val="22"/>
              </w:rPr>
              <w:t> </w:t>
            </w:r>
            <w:r>
              <w:rPr>
                <w:sz w:val="22"/>
              </w:rPr>
              <w:t>of </w:t>
            </w:r>
            <w:r>
              <w:rPr>
                <w:spacing w:val="-2"/>
                <w:sz w:val="22"/>
              </w:rPr>
              <w:t>Items</w:t>
            </w:r>
          </w:p>
        </w:tc>
      </w:tr>
      <w:tr>
        <w:trPr>
          <w:trHeight w:val="433" w:hRule="atLeast"/>
        </w:trPr>
        <w:tc>
          <w:tcPr>
            <w:tcW w:w="1520" w:type="dxa"/>
          </w:tcPr>
          <w:p>
            <w:pPr>
              <w:pStyle w:val="TableParagraph"/>
              <w:spacing w:before="3"/>
              <w:ind w:left="13"/>
              <w:rPr>
                <w:sz w:val="22"/>
              </w:rPr>
            </w:pPr>
            <w:r>
              <w:rPr>
                <w:spacing w:val="-4"/>
                <w:sz w:val="22"/>
              </w:rPr>
              <w:t>,831</w:t>
            </w:r>
          </w:p>
        </w:tc>
        <w:tc>
          <w:tcPr>
            <w:tcW w:w="1186" w:type="dxa"/>
          </w:tcPr>
          <w:p>
            <w:pPr>
              <w:pStyle w:val="TableParagraph"/>
              <w:spacing w:before="3"/>
              <w:ind w:left="13"/>
              <w:rPr>
                <w:sz w:val="22"/>
              </w:rPr>
            </w:pPr>
            <w:r>
              <w:rPr>
                <w:spacing w:val="-10"/>
                <w:sz w:val="22"/>
              </w:rPr>
              <w:t>5</w:t>
            </w:r>
          </w:p>
        </w:tc>
      </w:tr>
    </w:tbl>
    <w:p>
      <w:pPr>
        <w:pStyle w:val="BodyText"/>
        <w:spacing w:before="205"/>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6"/>
        <w:gridCol w:w="1047"/>
        <w:gridCol w:w="1469"/>
        <w:gridCol w:w="1174"/>
      </w:tblGrid>
      <w:tr>
        <w:trPr>
          <w:trHeight w:val="433" w:hRule="atLeast"/>
        </w:trPr>
        <w:tc>
          <w:tcPr>
            <w:tcW w:w="4736" w:type="dxa"/>
            <w:gridSpan w:val="4"/>
          </w:tcPr>
          <w:p>
            <w:pPr>
              <w:pStyle w:val="TableParagraph"/>
              <w:ind w:left="13"/>
              <w:rPr>
                <w:b/>
                <w:sz w:val="22"/>
              </w:rPr>
            </w:pPr>
            <w:r>
              <w:rPr>
                <w:b/>
                <w:sz w:val="22"/>
              </w:rPr>
              <w:t>Scale</w:t>
            </w:r>
            <w:r>
              <w:rPr>
                <w:b/>
                <w:spacing w:val="-2"/>
                <w:sz w:val="22"/>
              </w:rPr>
              <w:t> Statistics</w:t>
            </w:r>
          </w:p>
        </w:tc>
      </w:tr>
      <w:tr>
        <w:trPr>
          <w:trHeight w:val="433" w:hRule="atLeast"/>
        </w:trPr>
        <w:tc>
          <w:tcPr>
            <w:tcW w:w="1046" w:type="dxa"/>
          </w:tcPr>
          <w:p>
            <w:pPr>
              <w:pStyle w:val="TableParagraph"/>
              <w:ind w:left="13"/>
              <w:rPr>
                <w:sz w:val="22"/>
              </w:rPr>
            </w:pPr>
            <w:r>
              <w:rPr>
                <w:spacing w:val="-4"/>
                <w:sz w:val="22"/>
              </w:rPr>
              <w:t>Mean</w:t>
            </w:r>
          </w:p>
        </w:tc>
        <w:tc>
          <w:tcPr>
            <w:tcW w:w="1047" w:type="dxa"/>
          </w:tcPr>
          <w:p>
            <w:pPr>
              <w:pStyle w:val="TableParagraph"/>
              <w:ind w:left="14"/>
              <w:rPr>
                <w:sz w:val="22"/>
              </w:rPr>
            </w:pPr>
            <w:r>
              <w:rPr>
                <w:spacing w:val="-2"/>
                <w:sz w:val="22"/>
              </w:rPr>
              <w:t>Variance</w:t>
            </w:r>
          </w:p>
        </w:tc>
        <w:tc>
          <w:tcPr>
            <w:tcW w:w="1469" w:type="dxa"/>
          </w:tcPr>
          <w:p>
            <w:pPr>
              <w:pStyle w:val="TableParagraph"/>
              <w:ind w:left="16"/>
              <w:rPr>
                <w:sz w:val="22"/>
              </w:rPr>
            </w:pPr>
            <w:r>
              <w:rPr>
                <w:sz w:val="22"/>
              </w:rPr>
              <w:t>Std.</w:t>
            </w:r>
            <w:r>
              <w:rPr>
                <w:spacing w:val="-2"/>
                <w:sz w:val="22"/>
              </w:rPr>
              <w:t> Deviation</w:t>
            </w:r>
          </w:p>
        </w:tc>
        <w:tc>
          <w:tcPr>
            <w:tcW w:w="1174" w:type="dxa"/>
          </w:tcPr>
          <w:p>
            <w:pPr>
              <w:pStyle w:val="TableParagraph"/>
              <w:ind w:left="16"/>
              <w:rPr>
                <w:sz w:val="22"/>
              </w:rPr>
            </w:pPr>
            <w:r>
              <w:rPr>
                <w:sz w:val="22"/>
              </w:rPr>
              <w:t>N</w:t>
            </w:r>
            <w:r>
              <w:rPr>
                <w:spacing w:val="-1"/>
                <w:sz w:val="22"/>
              </w:rPr>
              <w:t> </w:t>
            </w:r>
            <w:r>
              <w:rPr>
                <w:sz w:val="22"/>
              </w:rPr>
              <w:t>of </w:t>
            </w:r>
            <w:r>
              <w:rPr>
                <w:spacing w:val="-2"/>
                <w:sz w:val="22"/>
              </w:rPr>
              <w:t>Items</w:t>
            </w:r>
          </w:p>
        </w:tc>
      </w:tr>
      <w:tr>
        <w:trPr>
          <w:trHeight w:val="430" w:hRule="atLeast"/>
        </w:trPr>
        <w:tc>
          <w:tcPr>
            <w:tcW w:w="1046" w:type="dxa"/>
          </w:tcPr>
          <w:p>
            <w:pPr>
              <w:pStyle w:val="TableParagraph"/>
              <w:ind w:left="13"/>
              <w:rPr>
                <w:sz w:val="22"/>
              </w:rPr>
            </w:pPr>
            <w:r>
              <w:rPr>
                <w:spacing w:val="-2"/>
                <w:sz w:val="22"/>
              </w:rPr>
              <w:t>24,0571</w:t>
            </w:r>
          </w:p>
        </w:tc>
        <w:tc>
          <w:tcPr>
            <w:tcW w:w="1047" w:type="dxa"/>
          </w:tcPr>
          <w:p>
            <w:pPr>
              <w:pStyle w:val="TableParagraph"/>
              <w:ind w:left="14"/>
              <w:rPr>
                <w:sz w:val="22"/>
              </w:rPr>
            </w:pPr>
            <w:r>
              <w:rPr>
                <w:spacing w:val="-2"/>
                <w:sz w:val="22"/>
              </w:rPr>
              <w:t>2,644</w:t>
            </w:r>
          </w:p>
        </w:tc>
        <w:tc>
          <w:tcPr>
            <w:tcW w:w="1469" w:type="dxa"/>
          </w:tcPr>
          <w:p>
            <w:pPr>
              <w:pStyle w:val="TableParagraph"/>
              <w:ind w:left="16"/>
              <w:rPr>
                <w:sz w:val="22"/>
              </w:rPr>
            </w:pPr>
            <w:r>
              <w:rPr>
                <w:spacing w:val="-2"/>
                <w:sz w:val="22"/>
              </w:rPr>
              <w:t>1,62595</w:t>
            </w:r>
          </w:p>
        </w:tc>
        <w:tc>
          <w:tcPr>
            <w:tcW w:w="1174" w:type="dxa"/>
          </w:tcPr>
          <w:p>
            <w:pPr>
              <w:pStyle w:val="TableParagraph"/>
              <w:ind w:left="16"/>
              <w:rPr>
                <w:sz w:val="22"/>
              </w:rPr>
            </w:pPr>
            <w:r>
              <w:rPr>
                <w:spacing w:val="-10"/>
                <w:sz w:val="22"/>
              </w:rPr>
              <w:t>5</w:t>
            </w:r>
          </w:p>
        </w:tc>
      </w:tr>
    </w:tbl>
    <w:p>
      <w:pPr>
        <w:pStyle w:val="BodyText"/>
        <w:spacing w:before="207"/>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84"/>
        <w:gridCol w:w="1030"/>
        <w:gridCol w:w="1446"/>
        <w:gridCol w:w="1033"/>
      </w:tblGrid>
      <w:tr>
        <w:trPr>
          <w:trHeight w:val="433" w:hRule="atLeast"/>
        </w:trPr>
        <w:tc>
          <w:tcPr>
            <w:tcW w:w="5293" w:type="dxa"/>
            <w:gridSpan w:val="4"/>
          </w:tcPr>
          <w:p>
            <w:pPr>
              <w:pStyle w:val="TableParagraph"/>
              <w:ind w:left="13"/>
              <w:rPr>
                <w:b/>
                <w:sz w:val="22"/>
              </w:rPr>
            </w:pPr>
            <w:r>
              <w:rPr>
                <w:b/>
                <w:sz w:val="22"/>
              </w:rPr>
              <w:t>Item</w:t>
            </w:r>
            <w:r>
              <w:rPr>
                <w:b/>
                <w:spacing w:val="-3"/>
                <w:sz w:val="22"/>
              </w:rPr>
              <w:t> </w:t>
            </w:r>
            <w:r>
              <w:rPr>
                <w:b/>
                <w:spacing w:val="-2"/>
                <w:sz w:val="22"/>
              </w:rPr>
              <w:t>Statistics</w:t>
            </w:r>
          </w:p>
        </w:tc>
      </w:tr>
      <w:tr>
        <w:trPr>
          <w:trHeight w:val="430" w:hRule="atLeast"/>
        </w:trPr>
        <w:tc>
          <w:tcPr>
            <w:tcW w:w="1784" w:type="dxa"/>
          </w:tcPr>
          <w:p>
            <w:pPr>
              <w:pStyle w:val="TableParagraph"/>
              <w:rPr>
                <w:sz w:val="20"/>
              </w:rPr>
            </w:pPr>
          </w:p>
        </w:tc>
        <w:tc>
          <w:tcPr>
            <w:tcW w:w="1030" w:type="dxa"/>
          </w:tcPr>
          <w:p>
            <w:pPr>
              <w:pStyle w:val="TableParagraph"/>
              <w:ind w:left="13"/>
              <w:rPr>
                <w:sz w:val="22"/>
              </w:rPr>
            </w:pPr>
            <w:r>
              <w:rPr>
                <w:spacing w:val="-4"/>
                <w:sz w:val="22"/>
              </w:rPr>
              <w:t>Mean</w:t>
            </w:r>
          </w:p>
        </w:tc>
        <w:tc>
          <w:tcPr>
            <w:tcW w:w="1446" w:type="dxa"/>
          </w:tcPr>
          <w:p>
            <w:pPr>
              <w:pStyle w:val="TableParagraph"/>
              <w:ind w:left="15"/>
              <w:rPr>
                <w:sz w:val="22"/>
              </w:rPr>
            </w:pPr>
            <w:r>
              <w:rPr>
                <w:sz w:val="22"/>
              </w:rPr>
              <w:t>Std.</w:t>
            </w:r>
            <w:r>
              <w:rPr>
                <w:spacing w:val="-2"/>
                <w:sz w:val="22"/>
              </w:rPr>
              <w:t> Deviation</w:t>
            </w:r>
          </w:p>
        </w:tc>
        <w:tc>
          <w:tcPr>
            <w:tcW w:w="1033" w:type="dxa"/>
          </w:tcPr>
          <w:p>
            <w:pPr>
              <w:pStyle w:val="TableParagraph"/>
              <w:ind w:left="14"/>
              <w:rPr>
                <w:sz w:val="22"/>
              </w:rPr>
            </w:pPr>
            <w:r>
              <w:rPr>
                <w:spacing w:val="-10"/>
                <w:sz w:val="22"/>
              </w:rPr>
              <w:t>N</w:t>
            </w:r>
          </w:p>
        </w:tc>
      </w:tr>
      <w:tr>
        <w:trPr>
          <w:trHeight w:val="433" w:hRule="atLeast"/>
        </w:trPr>
        <w:tc>
          <w:tcPr>
            <w:tcW w:w="1784" w:type="dxa"/>
          </w:tcPr>
          <w:p>
            <w:pPr>
              <w:pStyle w:val="TableParagraph"/>
              <w:spacing w:before="3"/>
              <w:ind w:left="13"/>
              <w:rPr>
                <w:sz w:val="22"/>
              </w:rPr>
            </w:pPr>
            <w:r>
              <w:rPr>
                <w:spacing w:val="-2"/>
                <w:sz w:val="22"/>
              </w:rPr>
              <w:t>Kuantitas_Kerja</w:t>
            </w:r>
          </w:p>
        </w:tc>
        <w:tc>
          <w:tcPr>
            <w:tcW w:w="1030" w:type="dxa"/>
          </w:tcPr>
          <w:p>
            <w:pPr>
              <w:pStyle w:val="TableParagraph"/>
              <w:spacing w:before="3"/>
              <w:ind w:left="13"/>
              <w:rPr>
                <w:sz w:val="22"/>
              </w:rPr>
            </w:pPr>
            <w:r>
              <w:rPr>
                <w:spacing w:val="-2"/>
                <w:sz w:val="22"/>
              </w:rPr>
              <w:t>4,7143</w:t>
            </w:r>
          </w:p>
        </w:tc>
        <w:tc>
          <w:tcPr>
            <w:tcW w:w="1446" w:type="dxa"/>
          </w:tcPr>
          <w:p>
            <w:pPr>
              <w:pStyle w:val="TableParagraph"/>
              <w:spacing w:before="3"/>
              <w:ind w:left="15"/>
              <w:rPr>
                <w:sz w:val="22"/>
              </w:rPr>
            </w:pPr>
            <w:r>
              <w:rPr>
                <w:spacing w:val="-2"/>
                <w:sz w:val="22"/>
              </w:rPr>
              <w:t>,45835</w:t>
            </w:r>
          </w:p>
        </w:tc>
        <w:tc>
          <w:tcPr>
            <w:tcW w:w="1033" w:type="dxa"/>
          </w:tcPr>
          <w:p>
            <w:pPr>
              <w:pStyle w:val="TableParagraph"/>
              <w:spacing w:before="3"/>
              <w:ind w:left="14"/>
              <w:rPr>
                <w:sz w:val="22"/>
              </w:rPr>
            </w:pPr>
            <w:r>
              <w:rPr>
                <w:spacing w:val="-5"/>
                <w:sz w:val="22"/>
              </w:rPr>
              <w:t>35</w:t>
            </w:r>
          </w:p>
        </w:tc>
      </w:tr>
      <w:tr>
        <w:trPr>
          <w:trHeight w:val="433" w:hRule="atLeast"/>
        </w:trPr>
        <w:tc>
          <w:tcPr>
            <w:tcW w:w="1784" w:type="dxa"/>
          </w:tcPr>
          <w:p>
            <w:pPr>
              <w:pStyle w:val="TableParagraph"/>
              <w:spacing w:before="3"/>
              <w:ind w:left="13"/>
              <w:rPr>
                <w:sz w:val="22"/>
              </w:rPr>
            </w:pPr>
            <w:r>
              <w:rPr>
                <w:spacing w:val="-2"/>
                <w:sz w:val="22"/>
              </w:rPr>
              <w:t>Kualitas_Kerja</w:t>
            </w:r>
          </w:p>
        </w:tc>
        <w:tc>
          <w:tcPr>
            <w:tcW w:w="1030" w:type="dxa"/>
          </w:tcPr>
          <w:p>
            <w:pPr>
              <w:pStyle w:val="TableParagraph"/>
              <w:spacing w:before="3"/>
              <w:ind w:left="13"/>
              <w:rPr>
                <w:sz w:val="22"/>
              </w:rPr>
            </w:pPr>
            <w:r>
              <w:rPr>
                <w:spacing w:val="-2"/>
                <w:sz w:val="22"/>
              </w:rPr>
              <w:t>4,8571</w:t>
            </w:r>
          </w:p>
        </w:tc>
        <w:tc>
          <w:tcPr>
            <w:tcW w:w="1446" w:type="dxa"/>
          </w:tcPr>
          <w:p>
            <w:pPr>
              <w:pStyle w:val="TableParagraph"/>
              <w:spacing w:before="3"/>
              <w:ind w:left="15"/>
              <w:rPr>
                <w:sz w:val="22"/>
              </w:rPr>
            </w:pPr>
            <w:r>
              <w:rPr>
                <w:spacing w:val="-2"/>
                <w:sz w:val="22"/>
              </w:rPr>
              <w:t>,35504</w:t>
            </w:r>
          </w:p>
        </w:tc>
        <w:tc>
          <w:tcPr>
            <w:tcW w:w="1033" w:type="dxa"/>
          </w:tcPr>
          <w:p>
            <w:pPr>
              <w:pStyle w:val="TableParagraph"/>
              <w:spacing w:before="3"/>
              <w:ind w:left="14"/>
              <w:rPr>
                <w:sz w:val="22"/>
              </w:rPr>
            </w:pPr>
            <w:r>
              <w:rPr>
                <w:spacing w:val="-5"/>
                <w:sz w:val="22"/>
              </w:rPr>
              <w:t>35</w:t>
            </w:r>
          </w:p>
        </w:tc>
      </w:tr>
      <w:tr>
        <w:trPr>
          <w:trHeight w:val="433" w:hRule="atLeast"/>
        </w:trPr>
        <w:tc>
          <w:tcPr>
            <w:tcW w:w="1784" w:type="dxa"/>
          </w:tcPr>
          <w:p>
            <w:pPr>
              <w:pStyle w:val="TableParagraph"/>
              <w:spacing w:before="3"/>
              <w:ind w:left="13"/>
              <w:rPr>
                <w:sz w:val="22"/>
              </w:rPr>
            </w:pPr>
            <w:r>
              <w:rPr>
                <w:spacing w:val="-2"/>
                <w:sz w:val="22"/>
              </w:rPr>
              <w:t>Ketepatan_Waktu</w:t>
            </w:r>
          </w:p>
        </w:tc>
        <w:tc>
          <w:tcPr>
            <w:tcW w:w="1030" w:type="dxa"/>
          </w:tcPr>
          <w:p>
            <w:pPr>
              <w:pStyle w:val="TableParagraph"/>
              <w:spacing w:before="3"/>
              <w:ind w:left="13"/>
              <w:rPr>
                <w:sz w:val="22"/>
              </w:rPr>
            </w:pPr>
            <w:r>
              <w:rPr>
                <w:spacing w:val="-2"/>
                <w:sz w:val="22"/>
              </w:rPr>
              <w:t>4,7714</w:t>
            </w:r>
          </w:p>
        </w:tc>
        <w:tc>
          <w:tcPr>
            <w:tcW w:w="1446" w:type="dxa"/>
          </w:tcPr>
          <w:p>
            <w:pPr>
              <w:pStyle w:val="TableParagraph"/>
              <w:spacing w:before="3"/>
              <w:ind w:left="15"/>
              <w:rPr>
                <w:sz w:val="22"/>
              </w:rPr>
            </w:pPr>
            <w:r>
              <w:rPr>
                <w:spacing w:val="-2"/>
                <w:sz w:val="22"/>
              </w:rPr>
              <w:t>,49024</w:t>
            </w:r>
          </w:p>
        </w:tc>
        <w:tc>
          <w:tcPr>
            <w:tcW w:w="1033" w:type="dxa"/>
          </w:tcPr>
          <w:p>
            <w:pPr>
              <w:pStyle w:val="TableParagraph"/>
              <w:spacing w:before="3"/>
              <w:ind w:left="14"/>
              <w:rPr>
                <w:sz w:val="22"/>
              </w:rPr>
            </w:pPr>
            <w:r>
              <w:rPr>
                <w:spacing w:val="-5"/>
                <w:sz w:val="22"/>
              </w:rPr>
              <w:t>35</w:t>
            </w:r>
          </w:p>
        </w:tc>
      </w:tr>
      <w:tr>
        <w:trPr>
          <w:trHeight w:val="433" w:hRule="atLeast"/>
        </w:trPr>
        <w:tc>
          <w:tcPr>
            <w:tcW w:w="1784" w:type="dxa"/>
          </w:tcPr>
          <w:p>
            <w:pPr>
              <w:pStyle w:val="TableParagraph"/>
              <w:spacing w:before="3"/>
              <w:ind w:left="13"/>
              <w:rPr>
                <w:sz w:val="22"/>
              </w:rPr>
            </w:pPr>
            <w:r>
              <w:rPr>
                <w:spacing w:val="-2"/>
                <w:sz w:val="22"/>
              </w:rPr>
              <w:t>Efektivitas</w:t>
            </w:r>
          </w:p>
        </w:tc>
        <w:tc>
          <w:tcPr>
            <w:tcW w:w="1030" w:type="dxa"/>
          </w:tcPr>
          <w:p>
            <w:pPr>
              <w:pStyle w:val="TableParagraph"/>
              <w:spacing w:before="3"/>
              <w:ind w:left="13"/>
              <w:rPr>
                <w:sz w:val="22"/>
              </w:rPr>
            </w:pPr>
            <w:r>
              <w:rPr>
                <w:spacing w:val="-2"/>
                <w:sz w:val="22"/>
              </w:rPr>
              <w:t>4,8286</w:t>
            </w:r>
          </w:p>
        </w:tc>
        <w:tc>
          <w:tcPr>
            <w:tcW w:w="1446" w:type="dxa"/>
          </w:tcPr>
          <w:p>
            <w:pPr>
              <w:pStyle w:val="TableParagraph"/>
              <w:spacing w:before="3"/>
              <w:ind w:left="15"/>
              <w:rPr>
                <w:sz w:val="22"/>
              </w:rPr>
            </w:pPr>
            <w:r>
              <w:rPr>
                <w:spacing w:val="-2"/>
                <w:sz w:val="22"/>
              </w:rPr>
              <w:t>,45282</w:t>
            </w:r>
          </w:p>
        </w:tc>
        <w:tc>
          <w:tcPr>
            <w:tcW w:w="1033" w:type="dxa"/>
          </w:tcPr>
          <w:p>
            <w:pPr>
              <w:pStyle w:val="TableParagraph"/>
              <w:spacing w:before="3"/>
              <w:ind w:left="14"/>
              <w:rPr>
                <w:sz w:val="22"/>
              </w:rPr>
            </w:pPr>
            <w:r>
              <w:rPr>
                <w:spacing w:val="-5"/>
                <w:sz w:val="22"/>
              </w:rPr>
              <w:t>35</w:t>
            </w:r>
          </w:p>
        </w:tc>
      </w:tr>
      <w:tr>
        <w:trPr>
          <w:trHeight w:val="433" w:hRule="atLeast"/>
        </w:trPr>
        <w:tc>
          <w:tcPr>
            <w:tcW w:w="1784" w:type="dxa"/>
          </w:tcPr>
          <w:p>
            <w:pPr>
              <w:pStyle w:val="TableParagraph"/>
              <w:spacing w:before="3"/>
              <w:ind w:left="13"/>
              <w:rPr>
                <w:sz w:val="22"/>
              </w:rPr>
            </w:pPr>
            <w:r>
              <w:rPr>
                <w:spacing w:val="-2"/>
                <w:sz w:val="22"/>
              </w:rPr>
              <w:t>Kemandirian</w:t>
            </w:r>
          </w:p>
        </w:tc>
        <w:tc>
          <w:tcPr>
            <w:tcW w:w="1030" w:type="dxa"/>
          </w:tcPr>
          <w:p>
            <w:pPr>
              <w:pStyle w:val="TableParagraph"/>
              <w:spacing w:before="3"/>
              <w:ind w:left="13"/>
              <w:rPr>
                <w:sz w:val="22"/>
              </w:rPr>
            </w:pPr>
            <w:r>
              <w:rPr>
                <w:spacing w:val="-2"/>
                <w:sz w:val="22"/>
              </w:rPr>
              <w:t>4,8857</w:t>
            </w:r>
          </w:p>
        </w:tc>
        <w:tc>
          <w:tcPr>
            <w:tcW w:w="1446" w:type="dxa"/>
          </w:tcPr>
          <w:p>
            <w:pPr>
              <w:pStyle w:val="TableParagraph"/>
              <w:spacing w:before="3"/>
              <w:ind w:left="15"/>
              <w:rPr>
                <w:sz w:val="22"/>
              </w:rPr>
            </w:pPr>
            <w:r>
              <w:rPr>
                <w:spacing w:val="-2"/>
                <w:sz w:val="22"/>
              </w:rPr>
              <w:t>,32280</w:t>
            </w:r>
          </w:p>
        </w:tc>
        <w:tc>
          <w:tcPr>
            <w:tcW w:w="1033" w:type="dxa"/>
          </w:tcPr>
          <w:p>
            <w:pPr>
              <w:pStyle w:val="TableParagraph"/>
              <w:spacing w:before="3"/>
              <w:ind w:left="14"/>
              <w:rPr>
                <w:sz w:val="22"/>
              </w:rPr>
            </w:pPr>
            <w:r>
              <w:rPr>
                <w:spacing w:val="-5"/>
                <w:sz w:val="22"/>
              </w:rPr>
              <w:t>35</w:t>
            </w:r>
          </w:p>
        </w:tc>
      </w:tr>
    </w:tbl>
    <w:p>
      <w:pPr>
        <w:pStyle w:val="BodyText"/>
        <w:spacing w:before="49"/>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84"/>
        <w:gridCol w:w="1476"/>
        <w:gridCol w:w="1476"/>
        <w:gridCol w:w="1476"/>
        <w:gridCol w:w="1477"/>
      </w:tblGrid>
      <w:tr>
        <w:trPr>
          <w:trHeight w:val="317" w:hRule="atLeast"/>
        </w:trPr>
        <w:tc>
          <w:tcPr>
            <w:tcW w:w="7689" w:type="dxa"/>
            <w:gridSpan w:val="5"/>
          </w:tcPr>
          <w:p>
            <w:pPr>
              <w:pStyle w:val="TableParagraph"/>
              <w:spacing w:line="233" w:lineRule="exact" w:before="65"/>
              <w:ind w:left="23"/>
              <w:jc w:val="center"/>
              <w:rPr>
                <w:b/>
                <w:sz w:val="22"/>
              </w:rPr>
            </w:pPr>
            <w:r>
              <w:rPr>
                <w:b/>
                <w:color w:val="000104"/>
                <w:sz w:val="22"/>
              </w:rPr>
              <w:t>Item-Total</w:t>
            </w:r>
            <w:r>
              <w:rPr>
                <w:b/>
                <w:color w:val="000104"/>
                <w:spacing w:val="-3"/>
                <w:sz w:val="22"/>
              </w:rPr>
              <w:t> </w:t>
            </w:r>
            <w:r>
              <w:rPr>
                <w:b/>
                <w:color w:val="000104"/>
                <w:spacing w:val="-2"/>
                <w:sz w:val="22"/>
              </w:rPr>
              <w:t>Statistics</w:t>
            </w:r>
          </w:p>
        </w:tc>
      </w:tr>
      <w:tr>
        <w:trPr>
          <w:trHeight w:val="642" w:hRule="atLeast"/>
        </w:trPr>
        <w:tc>
          <w:tcPr>
            <w:tcW w:w="1784" w:type="dxa"/>
          </w:tcPr>
          <w:p>
            <w:pPr>
              <w:pStyle w:val="TableParagraph"/>
              <w:rPr>
                <w:sz w:val="20"/>
              </w:rPr>
            </w:pPr>
          </w:p>
        </w:tc>
        <w:tc>
          <w:tcPr>
            <w:tcW w:w="1476" w:type="dxa"/>
          </w:tcPr>
          <w:p>
            <w:pPr>
              <w:pStyle w:val="TableParagraph"/>
              <w:spacing w:line="320" w:lineRule="atLeast"/>
              <w:ind w:left="268" w:right="209" w:hanging="34"/>
              <w:rPr>
                <w:sz w:val="18"/>
              </w:rPr>
            </w:pPr>
            <w:r>
              <w:rPr>
                <w:sz w:val="18"/>
              </w:rPr>
              <w:t>Scale</w:t>
            </w:r>
            <w:r>
              <w:rPr>
                <w:spacing w:val="-12"/>
                <w:sz w:val="18"/>
              </w:rPr>
              <w:t> </w:t>
            </w:r>
            <w:r>
              <w:rPr>
                <w:sz w:val="18"/>
              </w:rPr>
              <w:t>Mean</w:t>
            </w:r>
            <w:r>
              <w:rPr>
                <w:spacing w:val="-11"/>
                <w:sz w:val="18"/>
              </w:rPr>
              <w:t> </w:t>
            </w:r>
            <w:r>
              <w:rPr>
                <w:sz w:val="18"/>
              </w:rPr>
              <w:t>if Item</w:t>
            </w:r>
            <w:r>
              <w:rPr>
                <w:spacing w:val="-1"/>
                <w:sz w:val="18"/>
              </w:rPr>
              <w:t> </w:t>
            </w:r>
            <w:r>
              <w:rPr>
                <w:spacing w:val="-2"/>
                <w:sz w:val="18"/>
              </w:rPr>
              <w:t>Deleted</w:t>
            </w:r>
          </w:p>
        </w:tc>
        <w:tc>
          <w:tcPr>
            <w:tcW w:w="1476" w:type="dxa"/>
          </w:tcPr>
          <w:p>
            <w:pPr>
              <w:pStyle w:val="TableParagraph"/>
              <w:spacing w:line="320" w:lineRule="atLeast"/>
              <w:ind w:left="270" w:right="27" w:hanging="154"/>
              <w:rPr>
                <w:sz w:val="18"/>
              </w:rPr>
            </w:pPr>
            <w:r>
              <w:rPr>
                <w:sz w:val="18"/>
              </w:rPr>
              <w:t>Scale</w:t>
            </w:r>
            <w:r>
              <w:rPr>
                <w:spacing w:val="-12"/>
                <w:sz w:val="18"/>
              </w:rPr>
              <w:t> </w:t>
            </w:r>
            <w:r>
              <w:rPr>
                <w:sz w:val="18"/>
              </w:rPr>
              <w:t>Variance</w:t>
            </w:r>
            <w:r>
              <w:rPr>
                <w:spacing w:val="-11"/>
                <w:sz w:val="18"/>
              </w:rPr>
              <w:t> </w:t>
            </w:r>
            <w:r>
              <w:rPr>
                <w:sz w:val="18"/>
              </w:rPr>
              <w:t>if Item Deleted</w:t>
            </w:r>
          </w:p>
        </w:tc>
        <w:tc>
          <w:tcPr>
            <w:tcW w:w="1476" w:type="dxa"/>
          </w:tcPr>
          <w:p>
            <w:pPr>
              <w:pStyle w:val="TableParagraph"/>
              <w:spacing w:line="320" w:lineRule="atLeast"/>
              <w:ind w:left="114" w:right="27" w:firstLine="50"/>
              <w:rPr>
                <w:sz w:val="18"/>
              </w:rPr>
            </w:pPr>
            <w:r>
              <w:rPr>
                <w:sz w:val="18"/>
              </w:rPr>
              <w:t>Corrected Item- Total</w:t>
            </w:r>
            <w:r>
              <w:rPr>
                <w:spacing w:val="1"/>
                <w:sz w:val="18"/>
              </w:rPr>
              <w:t> </w:t>
            </w:r>
            <w:r>
              <w:rPr>
                <w:spacing w:val="-2"/>
                <w:sz w:val="18"/>
              </w:rPr>
              <w:t>Correlation</w:t>
            </w:r>
          </w:p>
        </w:tc>
        <w:tc>
          <w:tcPr>
            <w:tcW w:w="1477" w:type="dxa"/>
          </w:tcPr>
          <w:p>
            <w:pPr>
              <w:pStyle w:val="TableParagraph"/>
              <w:spacing w:line="320" w:lineRule="atLeast"/>
              <w:ind w:left="191" w:right="59" w:hanging="99"/>
              <w:rPr>
                <w:sz w:val="18"/>
              </w:rPr>
            </w:pPr>
            <w:r>
              <w:rPr>
                <w:sz w:val="18"/>
              </w:rPr>
              <w:t>Cronbach's</w:t>
            </w:r>
            <w:r>
              <w:rPr>
                <w:spacing w:val="-12"/>
                <w:sz w:val="18"/>
              </w:rPr>
              <w:t> </w:t>
            </w:r>
            <w:r>
              <w:rPr>
                <w:sz w:val="18"/>
              </w:rPr>
              <w:t>Alpha if Item Deleted</w:t>
            </w:r>
          </w:p>
        </w:tc>
      </w:tr>
      <w:tr>
        <w:trPr>
          <w:trHeight w:val="317" w:hRule="atLeast"/>
        </w:trPr>
        <w:tc>
          <w:tcPr>
            <w:tcW w:w="1784" w:type="dxa"/>
          </w:tcPr>
          <w:p>
            <w:pPr>
              <w:pStyle w:val="TableParagraph"/>
              <w:spacing w:line="186" w:lineRule="exact" w:before="112"/>
              <w:ind w:left="73"/>
              <w:rPr>
                <w:sz w:val="18"/>
              </w:rPr>
            </w:pPr>
            <w:r>
              <w:rPr>
                <w:spacing w:val="-2"/>
                <w:sz w:val="18"/>
              </w:rPr>
              <w:t>Kuantitas_Kerja</w:t>
            </w:r>
          </w:p>
        </w:tc>
        <w:tc>
          <w:tcPr>
            <w:tcW w:w="1476" w:type="dxa"/>
          </w:tcPr>
          <w:p>
            <w:pPr>
              <w:pStyle w:val="TableParagraph"/>
              <w:spacing w:line="186" w:lineRule="exact" w:before="112"/>
              <w:ind w:right="44"/>
              <w:jc w:val="right"/>
              <w:rPr>
                <w:sz w:val="18"/>
              </w:rPr>
            </w:pPr>
            <w:r>
              <w:rPr>
                <w:color w:val="000104"/>
                <w:spacing w:val="-2"/>
                <w:sz w:val="18"/>
              </w:rPr>
              <w:t>19,3429</w:t>
            </w:r>
          </w:p>
        </w:tc>
        <w:tc>
          <w:tcPr>
            <w:tcW w:w="1476" w:type="dxa"/>
          </w:tcPr>
          <w:p>
            <w:pPr>
              <w:pStyle w:val="TableParagraph"/>
              <w:spacing w:line="186" w:lineRule="exact" w:before="112"/>
              <w:ind w:right="42"/>
              <w:jc w:val="right"/>
              <w:rPr>
                <w:sz w:val="18"/>
              </w:rPr>
            </w:pPr>
            <w:r>
              <w:rPr>
                <w:color w:val="000104"/>
                <w:spacing w:val="-2"/>
                <w:sz w:val="18"/>
              </w:rPr>
              <w:t>1,761</w:t>
            </w:r>
          </w:p>
        </w:tc>
        <w:tc>
          <w:tcPr>
            <w:tcW w:w="1476" w:type="dxa"/>
          </w:tcPr>
          <w:p>
            <w:pPr>
              <w:pStyle w:val="TableParagraph"/>
              <w:spacing w:line="186" w:lineRule="exact" w:before="112"/>
              <w:ind w:right="42"/>
              <w:jc w:val="right"/>
              <w:rPr>
                <w:sz w:val="18"/>
              </w:rPr>
            </w:pPr>
            <w:r>
              <w:rPr>
                <w:color w:val="000104"/>
                <w:spacing w:val="-4"/>
                <w:sz w:val="18"/>
              </w:rPr>
              <w:t>,553</w:t>
            </w:r>
          </w:p>
        </w:tc>
        <w:tc>
          <w:tcPr>
            <w:tcW w:w="1477" w:type="dxa"/>
          </w:tcPr>
          <w:p>
            <w:pPr>
              <w:pStyle w:val="TableParagraph"/>
              <w:spacing w:line="186" w:lineRule="exact" w:before="112"/>
              <w:ind w:right="42"/>
              <w:jc w:val="right"/>
              <w:rPr>
                <w:sz w:val="18"/>
              </w:rPr>
            </w:pPr>
            <w:r>
              <w:rPr>
                <w:color w:val="000104"/>
                <w:spacing w:val="-4"/>
                <w:sz w:val="18"/>
              </w:rPr>
              <w:t>,822</w:t>
            </w:r>
          </w:p>
        </w:tc>
      </w:tr>
      <w:tr>
        <w:trPr>
          <w:trHeight w:val="320" w:hRule="atLeast"/>
        </w:trPr>
        <w:tc>
          <w:tcPr>
            <w:tcW w:w="1784" w:type="dxa"/>
          </w:tcPr>
          <w:p>
            <w:pPr>
              <w:pStyle w:val="TableParagraph"/>
              <w:spacing w:line="186" w:lineRule="exact" w:before="114"/>
              <w:ind w:left="73"/>
              <w:rPr>
                <w:sz w:val="18"/>
              </w:rPr>
            </w:pPr>
            <w:r>
              <w:rPr>
                <w:spacing w:val="-2"/>
                <w:sz w:val="18"/>
              </w:rPr>
              <w:t>Kualitas_Kerja</w:t>
            </w:r>
          </w:p>
        </w:tc>
        <w:tc>
          <w:tcPr>
            <w:tcW w:w="1476" w:type="dxa"/>
          </w:tcPr>
          <w:p>
            <w:pPr>
              <w:pStyle w:val="TableParagraph"/>
              <w:spacing w:line="186" w:lineRule="exact" w:before="114"/>
              <w:ind w:right="44"/>
              <w:jc w:val="right"/>
              <w:rPr>
                <w:sz w:val="18"/>
              </w:rPr>
            </w:pPr>
            <w:r>
              <w:rPr>
                <w:color w:val="000104"/>
                <w:spacing w:val="-2"/>
                <w:sz w:val="18"/>
              </w:rPr>
              <w:t>19,2000</w:t>
            </w:r>
          </w:p>
        </w:tc>
        <w:tc>
          <w:tcPr>
            <w:tcW w:w="1476" w:type="dxa"/>
          </w:tcPr>
          <w:p>
            <w:pPr>
              <w:pStyle w:val="TableParagraph"/>
              <w:spacing w:line="186" w:lineRule="exact" w:before="114"/>
              <w:ind w:right="42"/>
              <w:jc w:val="right"/>
              <w:rPr>
                <w:sz w:val="18"/>
              </w:rPr>
            </w:pPr>
            <w:r>
              <w:rPr>
                <w:color w:val="000104"/>
                <w:spacing w:val="-2"/>
                <w:sz w:val="18"/>
              </w:rPr>
              <w:t>1,753</w:t>
            </w:r>
          </w:p>
        </w:tc>
        <w:tc>
          <w:tcPr>
            <w:tcW w:w="1476" w:type="dxa"/>
          </w:tcPr>
          <w:p>
            <w:pPr>
              <w:pStyle w:val="TableParagraph"/>
              <w:spacing w:line="186" w:lineRule="exact" w:before="114"/>
              <w:ind w:right="42"/>
              <w:jc w:val="right"/>
              <w:rPr>
                <w:sz w:val="18"/>
              </w:rPr>
            </w:pPr>
            <w:r>
              <w:rPr>
                <w:color w:val="000104"/>
                <w:spacing w:val="-4"/>
                <w:sz w:val="18"/>
              </w:rPr>
              <w:t>,813</w:t>
            </w:r>
          </w:p>
        </w:tc>
        <w:tc>
          <w:tcPr>
            <w:tcW w:w="1477" w:type="dxa"/>
          </w:tcPr>
          <w:p>
            <w:pPr>
              <w:pStyle w:val="TableParagraph"/>
              <w:spacing w:line="186" w:lineRule="exact" w:before="114"/>
              <w:ind w:right="42"/>
              <w:jc w:val="right"/>
              <w:rPr>
                <w:sz w:val="18"/>
              </w:rPr>
            </w:pPr>
            <w:r>
              <w:rPr>
                <w:color w:val="000104"/>
                <w:spacing w:val="-4"/>
                <w:sz w:val="18"/>
              </w:rPr>
              <w:t>,756</w:t>
            </w:r>
          </w:p>
        </w:tc>
      </w:tr>
      <w:tr>
        <w:trPr>
          <w:trHeight w:val="321" w:hRule="atLeast"/>
        </w:trPr>
        <w:tc>
          <w:tcPr>
            <w:tcW w:w="1784" w:type="dxa"/>
          </w:tcPr>
          <w:p>
            <w:pPr>
              <w:pStyle w:val="TableParagraph"/>
              <w:spacing w:line="186" w:lineRule="exact" w:before="115"/>
              <w:ind w:left="73"/>
              <w:rPr>
                <w:sz w:val="18"/>
              </w:rPr>
            </w:pPr>
            <w:r>
              <w:rPr>
                <w:spacing w:val="-2"/>
                <w:sz w:val="18"/>
              </w:rPr>
              <w:t>Ketepatan_Waktu</w:t>
            </w:r>
          </w:p>
        </w:tc>
        <w:tc>
          <w:tcPr>
            <w:tcW w:w="1476" w:type="dxa"/>
          </w:tcPr>
          <w:p>
            <w:pPr>
              <w:pStyle w:val="TableParagraph"/>
              <w:spacing w:line="186" w:lineRule="exact" w:before="115"/>
              <w:ind w:right="44"/>
              <w:jc w:val="right"/>
              <w:rPr>
                <w:sz w:val="18"/>
              </w:rPr>
            </w:pPr>
            <w:r>
              <w:rPr>
                <w:color w:val="000104"/>
                <w:spacing w:val="-2"/>
                <w:sz w:val="18"/>
              </w:rPr>
              <w:t>19,2857</w:t>
            </w:r>
          </w:p>
        </w:tc>
        <w:tc>
          <w:tcPr>
            <w:tcW w:w="1476" w:type="dxa"/>
          </w:tcPr>
          <w:p>
            <w:pPr>
              <w:pStyle w:val="TableParagraph"/>
              <w:spacing w:line="186" w:lineRule="exact" w:before="115"/>
              <w:ind w:right="42"/>
              <w:jc w:val="right"/>
              <w:rPr>
                <w:sz w:val="18"/>
              </w:rPr>
            </w:pPr>
            <w:r>
              <w:rPr>
                <w:color w:val="000104"/>
                <w:spacing w:val="-2"/>
                <w:sz w:val="18"/>
              </w:rPr>
              <w:t>1,387</w:t>
            </w:r>
          </w:p>
        </w:tc>
        <w:tc>
          <w:tcPr>
            <w:tcW w:w="1476" w:type="dxa"/>
          </w:tcPr>
          <w:p>
            <w:pPr>
              <w:pStyle w:val="TableParagraph"/>
              <w:spacing w:line="186" w:lineRule="exact" w:before="115"/>
              <w:ind w:right="42"/>
              <w:jc w:val="right"/>
              <w:rPr>
                <w:sz w:val="18"/>
              </w:rPr>
            </w:pPr>
            <w:r>
              <w:rPr>
                <w:color w:val="000104"/>
                <w:spacing w:val="-4"/>
                <w:sz w:val="18"/>
              </w:rPr>
              <w:t>,881</w:t>
            </w:r>
          </w:p>
        </w:tc>
        <w:tc>
          <w:tcPr>
            <w:tcW w:w="1477" w:type="dxa"/>
          </w:tcPr>
          <w:p>
            <w:pPr>
              <w:pStyle w:val="TableParagraph"/>
              <w:spacing w:line="186" w:lineRule="exact" w:before="115"/>
              <w:ind w:right="42"/>
              <w:jc w:val="right"/>
              <w:rPr>
                <w:sz w:val="18"/>
              </w:rPr>
            </w:pPr>
            <w:r>
              <w:rPr>
                <w:color w:val="000104"/>
                <w:spacing w:val="-4"/>
                <w:sz w:val="18"/>
              </w:rPr>
              <w:t>,713</w:t>
            </w:r>
          </w:p>
        </w:tc>
      </w:tr>
      <w:tr>
        <w:trPr>
          <w:trHeight w:val="320" w:hRule="atLeast"/>
        </w:trPr>
        <w:tc>
          <w:tcPr>
            <w:tcW w:w="1784" w:type="dxa"/>
          </w:tcPr>
          <w:p>
            <w:pPr>
              <w:pStyle w:val="TableParagraph"/>
              <w:spacing w:line="186" w:lineRule="exact" w:before="114"/>
              <w:ind w:left="73"/>
              <w:rPr>
                <w:sz w:val="18"/>
              </w:rPr>
            </w:pPr>
            <w:r>
              <w:rPr>
                <w:spacing w:val="-2"/>
                <w:sz w:val="18"/>
              </w:rPr>
              <w:t>Efektivitas</w:t>
            </w:r>
          </w:p>
        </w:tc>
        <w:tc>
          <w:tcPr>
            <w:tcW w:w="1476" w:type="dxa"/>
          </w:tcPr>
          <w:p>
            <w:pPr>
              <w:pStyle w:val="TableParagraph"/>
              <w:spacing w:line="186" w:lineRule="exact" w:before="114"/>
              <w:ind w:right="44"/>
              <w:jc w:val="right"/>
              <w:rPr>
                <w:sz w:val="18"/>
              </w:rPr>
            </w:pPr>
            <w:r>
              <w:rPr>
                <w:color w:val="000104"/>
                <w:spacing w:val="-2"/>
                <w:sz w:val="18"/>
              </w:rPr>
              <w:t>19,2286</w:t>
            </w:r>
          </w:p>
        </w:tc>
        <w:tc>
          <w:tcPr>
            <w:tcW w:w="1476" w:type="dxa"/>
          </w:tcPr>
          <w:p>
            <w:pPr>
              <w:pStyle w:val="TableParagraph"/>
              <w:spacing w:line="186" w:lineRule="exact" w:before="114"/>
              <w:ind w:right="42"/>
              <w:jc w:val="right"/>
              <w:rPr>
                <w:sz w:val="18"/>
              </w:rPr>
            </w:pPr>
            <w:r>
              <w:rPr>
                <w:color w:val="000104"/>
                <w:spacing w:val="-2"/>
                <w:sz w:val="18"/>
              </w:rPr>
              <w:t>1,711</w:t>
            </w:r>
          </w:p>
        </w:tc>
        <w:tc>
          <w:tcPr>
            <w:tcW w:w="1476" w:type="dxa"/>
          </w:tcPr>
          <w:p>
            <w:pPr>
              <w:pStyle w:val="TableParagraph"/>
              <w:spacing w:line="186" w:lineRule="exact" w:before="114"/>
              <w:ind w:right="42"/>
              <w:jc w:val="right"/>
              <w:rPr>
                <w:sz w:val="18"/>
              </w:rPr>
            </w:pPr>
            <w:r>
              <w:rPr>
                <w:color w:val="000104"/>
                <w:spacing w:val="-4"/>
                <w:sz w:val="18"/>
              </w:rPr>
              <w:t>,614</w:t>
            </w:r>
          </w:p>
        </w:tc>
        <w:tc>
          <w:tcPr>
            <w:tcW w:w="1477" w:type="dxa"/>
          </w:tcPr>
          <w:p>
            <w:pPr>
              <w:pStyle w:val="TableParagraph"/>
              <w:spacing w:line="186" w:lineRule="exact" w:before="114"/>
              <w:ind w:right="42"/>
              <w:jc w:val="right"/>
              <w:rPr>
                <w:sz w:val="18"/>
              </w:rPr>
            </w:pPr>
            <w:r>
              <w:rPr>
                <w:color w:val="000104"/>
                <w:spacing w:val="-4"/>
                <w:sz w:val="18"/>
              </w:rPr>
              <w:t>,803</w:t>
            </w:r>
          </w:p>
        </w:tc>
      </w:tr>
      <w:tr>
        <w:trPr>
          <w:trHeight w:val="318" w:hRule="atLeast"/>
        </w:trPr>
        <w:tc>
          <w:tcPr>
            <w:tcW w:w="1784" w:type="dxa"/>
          </w:tcPr>
          <w:p>
            <w:pPr>
              <w:pStyle w:val="TableParagraph"/>
              <w:spacing w:line="186" w:lineRule="exact" w:before="112"/>
              <w:ind w:left="73"/>
              <w:rPr>
                <w:sz w:val="18"/>
              </w:rPr>
            </w:pPr>
            <w:r>
              <w:rPr>
                <w:spacing w:val="-2"/>
                <w:sz w:val="18"/>
              </w:rPr>
              <w:t>Kemandirian</w:t>
            </w:r>
          </w:p>
        </w:tc>
        <w:tc>
          <w:tcPr>
            <w:tcW w:w="1476" w:type="dxa"/>
          </w:tcPr>
          <w:p>
            <w:pPr>
              <w:pStyle w:val="TableParagraph"/>
              <w:spacing w:line="186" w:lineRule="exact" w:before="112"/>
              <w:ind w:right="44"/>
              <w:jc w:val="right"/>
              <w:rPr>
                <w:sz w:val="18"/>
              </w:rPr>
            </w:pPr>
            <w:r>
              <w:rPr>
                <w:color w:val="000104"/>
                <w:spacing w:val="-2"/>
                <w:sz w:val="18"/>
              </w:rPr>
              <w:t>19,1714</w:t>
            </w:r>
          </w:p>
        </w:tc>
        <w:tc>
          <w:tcPr>
            <w:tcW w:w="1476" w:type="dxa"/>
          </w:tcPr>
          <w:p>
            <w:pPr>
              <w:pStyle w:val="TableParagraph"/>
              <w:spacing w:line="186" w:lineRule="exact" w:before="112"/>
              <w:ind w:right="42"/>
              <w:jc w:val="right"/>
              <w:rPr>
                <w:sz w:val="18"/>
              </w:rPr>
            </w:pPr>
            <w:r>
              <w:rPr>
                <w:color w:val="000104"/>
                <w:spacing w:val="-2"/>
                <w:sz w:val="18"/>
              </w:rPr>
              <w:t>2,205</w:t>
            </w:r>
          </w:p>
        </w:tc>
        <w:tc>
          <w:tcPr>
            <w:tcW w:w="1476" w:type="dxa"/>
          </w:tcPr>
          <w:p>
            <w:pPr>
              <w:pStyle w:val="TableParagraph"/>
              <w:spacing w:line="186" w:lineRule="exact" w:before="112"/>
              <w:ind w:right="42"/>
              <w:jc w:val="right"/>
              <w:rPr>
                <w:sz w:val="18"/>
              </w:rPr>
            </w:pPr>
            <w:r>
              <w:rPr>
                <w:color w:val="000104"/>
                <w:spacing w:val="-4"/>
                <w:sz w:val="18"/>
              </w:rPr>
              <w:t>,349</w:t>
            </w:r>
          </w:p>
        </w:tc>
        <w:tc>
          <w:tcPr>
            <w:tcW w:w="1477" w:type="dxa"/>
          </w:tcPr>
          <w:p>
            <w:pPr>
              <w:pStyle w:val="TableParagraph"/>
              <w:spacing w:line="186" w:lineRule="exact" w:before="112"/>
              <w:ind w:right="42"/>
              <w:jc w:val="right"/>
              <w:rPr>
                <w:sz w:val="18"/>
              </w:rPr>
            </w:pPr>
            <w:r>
              <w:rPr>
                <w:color w:val="000104"/>
                <w:spacing w:val="-4"/>
                <w:sz w:val="18"/>
              </w:rPr>
              <w:t>,861</w:t>
            </w:r>
          </w:p>
        </w:tc>
      </w:tr>
    </w:tbl>
    <w:p>
      <w:pPr>
        <w:pStyle w:val="BodyText"/>
        <w:spacing w:before="208"/>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6"/>
        <w:gridCol w:w="1047"/>
        <w:gridCol w:w="1469"/>
        <w:gridCol w:w="1174"/>
      </w:tblGrid>
      <w:tr>
        <w:trPr>
          <w:trHeight w:val="433" w:hRule="atLeast"/>
        </w:trPr>
        <w:tc>
          <w:tcPr>
            <w:tcW w:w="4736" w:type="dxa"/>
            <w:gridSpan w:val="4"/>
          </w:tcPr>
          <w:p>
            <w:pPr>
              <w:pStyle w:val="TableParagraph"/>
              <w:spacing w:before="3"/>
              <w:ind w:left="13"/>
              <w:rPr>
                <w:b/>
                <w:sz w:val="22"/>
              </w:rPr>
            </w:pPr>
            <w:r>
              <w:rPr>
                <w:b/>
                <w:sz w:val="22"/>
              </w:rPr>
              <w:t>Scale</w:t>
            </w:r>
            <w:r>
              <w:rPr>
                <w:b/>
                <w:spacing w:val="-2"/>
                <w:sz w:val="22"/>
              </w:rPr>
              <w:t> Statistics</w:t>
            </w:r>
          </w:p>
        </w:tc>
      </w:tr>
      <w:tr>
        <w:trPr>
          <w:trHeight w:val="433" w:hRule="atLeast"/>
        </w:trPr>
        <w:tc>
          <w:tcPr>
            <w:tcW w:w="1046" w:type="dxa"/>
          </w:tcPr>
          <w:p>
            <w:pPr>
              <w:pStyle w:val="TableParagraph"/>
              <w:ind w:left="13"/>
              <w:rPr>
                <w:sz w:val="22"/>
              </w:rPr>
            </w:pPr>
            <w:r>
              <w:rPr>
                <w:spacing w:val="-4"/>
                <w:sz w:val="22"/>
              </w:rPr>
              <w:t>Mean</w:t>
            </w:r>
          </w:p>
        </w:tc>
        <w:tc>
          <w:tcPr>
            <w:tcW w:w="1047" w:type="dxa"/>
          </w:tcPr>
          <w:p>
            <w:pPr>
              <w:pStyle w:val="TableParagraph"/>
              <w:ind w:left="14"/>
              <w:rPr>
                <w:sz w:val="22"/>
              </w:rPr>
            </w:pPr>
            <w:r>
              <w:rPr>
                <w:spacing w:val="-2"/>
                <w:sz w:val="22"/>
              </w:rPr>
              <w:t>Variance</w:t>
            </w:r>
          </w:p>
        </w:tc>
        <w:tc>
          <w:tcPr>
            <w:tcW w:w="1469" w:type="dxa"/>
          </w:tcPr>
          <w:p>
            <w:pPr>
              <w:pStyle w:val="TableParagraph"/>
              <w:ind w:left="16"/>
              <w:rPr>
                <w:sz w:val="22"/>
              </w:rPr>
            </w:pPr>
            <w:r>
              <w:rPr>
                <w:sz w:val="22"/>
              </w:rPr>
              <w:t>Std.</w:t>
            </w:r>
            <w:r>
              <w:rPr>
                <w:spacing w:val="-2"/>
                <w:sz w:val="22"/>
              </w:rPr>
              <w:t> Deviation</w:t>
            </w:r>
          </w:p>
        </w:tc>
        <w:tc>
          <w:tcPr>
            <w:tcW w:w="1174" w:type="dxa"/>
          </w:tcPr>
          <w:p>
            <w:pPr>
              <w:pStyle w:val="TableParagraph"/>
              <w:ind w:left="16"/>
              <w:rPr>
                <w:sz w:val="22"/>
              </w:rPr>
            </w:pPr>
            <w:r>
              <w:rPr>
                <w:sz w:val="22"/>
              </w:rPr>
              <w:t>N</w:t>
            </w:r>
            <w:r>
              <w:rPr>
                <w:spacing w:val="-1"/>
                <w:sz w:val="22"/>
              </w:rPr>
              <w:t> </w:t>
            </w:r>
            <w:r>
              <w:rPr>
                <w:sz w:val="22"/>
              </w:rPr>
              <w:t>of </w:t>
            </w:r>
            <w:r>
              <w:rPr>
                <w:spacing w:val="-2"/>
                <w:sz w:val="22"/>
              </w:rPr>
              <w:t>Items</w:t>
            </w:r>
          </w:p>
        </w:tc>
      </w:tr>
      <w:tr>
        <w:trPr>
          <w:trHeight w:val="430" w:hRule="atLeast"/>
        </w:trPr>
        <w:tc>
          <w:tcPr>
            <w:tcW w:w="1046" w:type="dxa"/>
          </w:tcPr>
          <w:p>
            <w:pPr>
              <w:pStyle w:val="TableParagraph"/>
              <w:ind w:left="13"/>
              <w:rPr>
                <w:sz w:val="22"/>
              </w:rPr>
            </w:pPr>
            <w:r>
              <w:rPr>
                <w:spacing w:val="-2"/>
                <w:sz w:val="22"/>
              </w:rPr>
              <w:t>24,0571</w:t>
            </w:r>
          </w:p>
        </w:tc>
        <w:tc>
          <w:tcPr>
            <w:tcW w:w="1047" w:type="dxa"/>
          </w:tcPr>
          <w:p>
            <w:pPr>
              <w:pStyle w:val="TableParagraph"/>
              <w:ind w:left="14"/>
              <w:rPr>
                <w:sz w:val="22"/>
              </w:rPr>
            </w:pPr>
            <w:r>
              <w:rPr>
                <w:spacing w:val="-2"/>
                <w:sz w:val="22"/>
              </w:rPr>
              <w:t>2,644</w:t>
            </w:r>
          </w:p>
        </w:tc>
        <w:tc>
          <w:tcPr>
            <w:tcW w:w="1469" w:type="dxa"/>
          </w:tcPr>
          <w:p>
            <w:pPr>
              <w:pStyle w:val="TableParagraph"/>
              <w:ind w:left="16"/>
              <w:rPr>
                <w:sz w:val="22"/>
              </w:rPr>
            </w:pPr>
            <w:r>
              <w:rPr>
                <w:spacing w:val="-2"/>
                <w:sz w:val="22"/>
              </w:rPr>
              <w:t>1,62595</w:t>
            </w:r>
          </w:p>
        </w:tc>
        <w:tc>
          <w:tcPr>
            <w:tcW w:w="1174" w:type="dxa"/>
          </w:tcPr>
          <w:p>
            <w:pPr>
              <w:pStyle w:val="TableParagraph"/>
              <w:ind w:left="16"/>
              <w:rPr>
                <w:sz w:val="22"/>
              </w:rPr>
            </w:pPr>
            <w:r>
              <w:rPr>
                <w:spacing w:val="-10"/>
                <w:sz w:val="22"/>
              </w:rPr>
              <w:t>5</w:t>
            </w:r>
          </w:p>
        </w:tc>
      </w:tr>
    </w:tbl>
    <w:p>
      <w:pPr>
        <w:pStyle w:val="TableParagraph"/>
        <w:spacing w:after="0"/>
        <w:rPr>
          <w:sz w:val="22"/>
        </w:rPr>
        <w:sectPr>
          <w:pgSz w:w="11910" w:h="16840"/>
          <w:pgMar w:header="0" w:footer="784" w:top="1920" w:bottom="980" w:left="1700" w:right="1559"/>
        </w:sectPr>
      </w:pPr>
    </w:p>
    <w:p>
      <w:pPr>
        <w:pStyle w:val="BodyText"/>
        <w:spacing w:before="100"/>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8"/>
        <w:gridCol w:w="1637"/>
        <w:gridCol w:w="1639"/>
        <w:gridCol w:w="1142"/>
      </w:tblGrid>
      <w:tr>
        <w:trPr>
          <w:trHeight w:val="433" w:hRule="atLeast"/>
        </w:trPr>
        <w:tc>
          <w:tcPr>
            <w:tcW w:w="5306" w:type="dxa"/>
            <w:gridSpan w:val="4"/>
          </w:tcPr>
          <w:p>
            <w:pPr>
              <w:pStyle w:val="TableParagraph"/>
              <w:ind w:left="13"/>
              <w:rPr>
                <w:b/>
                <w:sz w:val="22"/>
              </w:rPr>
            </w:pPr>
            <w:r>
              <w:rPr>
                <w:b/>
                <w:spacing w:val="-2"/>
                <w:sz w:val="22"/>
              </w:rPr>
              <w:t>Variables</w:t>
            </w:r>
            <w:r>
              <w:rPr>
                <w:b/>
                <w:spacing w:val="-8"/>
                <w:sz w:val="22"/>
              </w:rPr>
              <w:t> </w:t>
            </w:r>
            <w:r>
              <w:rPr>
                <w:b/>
                <w:spacing w:val="-2"/>
                <w:sz w:val="22"/>
              </w:rPr>
              <w:t>Entered/Removed</w:t>
            </w:r>
            <w:r>
              <w:rPr>
                <w:b/>
                <w:spacing w:val="-2"/>
                <w:sz w:val="22"/>
                <w:vertAlign w:val="superscript"/>
              </w:rPr>
              <w:t>a</w:t>
            </w:r>
          </w:p>
        </w:tc>
      </w:tr>
      <w:tr>
        <w:trPr>
          <w:trHeight w:val="706" w:hRule="atLeast"/>
        </w:trPr>
        <w:tc>
          <w:tcPr>
            <w:tcW w:w="888" w:type="dxa"/>
          </w:tcPr>
          <w:p>
            <w:pPr>
              <w:pStyle w:val="TableParagraph"/>
              <w:spacing w:before="21"/>
              <w:rPr>
                <w:sz w:val="22"/>
              </w:rPr>
            </w:pPr>
          </w:p>
          <w:p>
            <w:pPr>
              <w:pStyle w:val="TableParagraph"/>
              <w:ind w:left="13"/>
              <w:rPr>
                <w:sz w:val="22"/>
              </w:rPr>
            </w:pPr>
            <w:r>
              <w:rPr>
                <w:spacing w:val="-2"/>
                <w:sz w:val="22"/>
              </w:rPr>
              <w:t>Model</w:t>
            </w:r>
          </w:p>
        </w:tc>
        <w:tc>
          <w:tcPr>
            <w:tcW w:w="1637" w:type="dxa"/>
          </w:tcPr>
          <w:p>
            <w:pPr>
              <w:pStyle w:val="TableParagraph"/>
              <w:spacing w:before="21"/>
              <w:rPr>
                <w:sz w:val="22"/>
              </w:rPr>
            </w:pPr>
          </w:p>
          <w:p>
            <w:pPr>
              <w:pStyle w:val="TableParagraph"/>
              <w:ind w:left="13"/>
              <w:rPr>
                <w:sz w:val="22"/>
              </w:rPr>
            </w:pPr>
            <w:r>
              <w:rPr>
                <w:spacing w:val="-2"/>
                <w:sz w:val="22"/>
              </w:rPr>
              <w:t>Variables</w:t>
            </w:r>
            <w:r>
              <w:rPr>
                <w:spacing w:val="-11"/>
                <w:sz w:val="22"/>
              </w:rPr>
              <w:t> </w:t>
            </w:r>
            <w:r>
              <w:rPr>
                <w:spacing w:val="-2"/>
                <w:sz w:val="22"/>
              </w:rPr>
              <w:t>Entered</w:t>
            </w:r>
          </w:p>
        </w:tc>
        <w:tc>
          <w:tcPr>
            <w:tcW w:w="1639" w:type="dxa"/>
          </w:tcPr>
          <w:p>
            <w:pPr>
              <w:pStyle w:val="TableParagraph"/>
              <w:spacing w:line="259" w:lineRule="auto"/>
              <w:ind w:left="16" w:right="743"/>
              <w:rPr>
                <w:sz w:val="22"/>
              </w:rPr>
            </w:pPr>
            <w:r>
              <w:rPr>
                <w:spacing w:val="-2"/>
                <w:sz w:val="22"/>
              </w:rPr>
              <w:t>Variables Removed</w:t>
            </w:r>
          </w:p>
        </w:tc>
        <w:tc>
          <w:tcPr>
            <w:tcW w:w="1142" w:type="dxa"/>
          </w:tcPr>
          <w:p>
            <w:pPr>
              <w:pStyle w:val="TableParagraph"/>
              <w:spacing w:before="21"/>
              <w:rPr>
                <w:sz w:val="22"/>
              </w:rPr>
            </w:pPr>
          </w:p>
          <w:p>
            <w:pPr>
              <w:pStyle w:val="TableParagraph"/>
              <w:ind w:left="14"/>
              <w:rPr>
                <w:sz w:val="22"/>
              </w:rPr>
            </w:pPr>
            <w:r>
              <w:rPr>
                <w:spacing w:val="-2"/>
                <w:sz w:val="22"/>
              </w:rPr>
              <w:t>Method</w:t>
            </w:r>
          </w:p>
        </w:tc>
      </w:tr>
      <w:tr>
        <w:trPr>
          <w:trHeight w:val="977" w:hRule="atLeast"/>
        </w:trPr>
        <w:tc>
          <w:tcPr>
            <w:tcW w:w="888" w:type="dxa"/>
          </w:tcPr>
          <w:p>
            <w:pPr>
              <w:pStyle w:val="TableParagraph"/>
              <w:ind w:left="13"/>
              <w:rPr>
                <w:sz w:val="22"/>
              </w:rPr>
            </w:pPr>
            <w:r>
              <w:rPr>
                <w:spacing w:val="-10"/>
                <w:sz w:val="22"/>
              </w:rPr>
              <w:t>1</w:t>
            </w:r>
          </w:p>
        </w:tc>
        <w:tc>
          <w:tcPr>
            <w:tcW w:w="1637" w:type="dxa"/>
          </w:tcPr>
          <w:p>
            <w:pPr>
              <w:pStyle w:val="TableParagraph"/>
              <w:spacing w:line="259" w:lineRule="auto"/>
              <w:ind w:left="13"/>
              <w:rPr>
                <w:sz w:val="22"/>
              </w:rPr>
            </w:pPr>
            <w:r>
              <w:rPr>
                <w:spacing w:val="-2"/>
                <w:sz w:val="22"/>
              </w:rPr>
              <w:t>Motivasi_Kerja, Keterampilan_So ft_Skill</w:t>
            </w:r>
            <w:r>
              <w:rPr>
                <w:spacing w:val="-2"/>
                <w:sz w:val="22"/>
                <w:vertAlign w:val="superscript"/>
              </w:rPr>
              <w:t>b</w:t>
            </w:r>
          </w:p>
        </w:tc>
        <w:tc>
          <w:tcPr>
            <w:tcW w:w="1639" w:type="dxa"/>
          </w:tcPr>
          <w:p>
            <w:pPr>
              <w:pStyle w:val="TableParagraph"/>
              <w:ind w:left="16"/>
              <w:rPr>
                <w:sz w:val="22"/>
              </w:rPr>
            </w:pPr>
            <w:r>
              <w:rPr>
                <w:spacing w:val="-10"/>
                <w:sz w:val="22"/>
              </w:rPr>
              <w:t>.</w:t>
            </w:r>
          </w:p>
        </w:tc>
        <w:tc>
          <w:tcPr>
            <w:tcW w:w="1142" w:type="dxa"/>
          </w:tcPr>
          <w:p>
            <w:pPr>
              <w:pStyle w:val="TableParagraph"/>
              <w:ind w:left="14"/>
              <w:rPr>
                <w:sz w:val="22"/>
              </w:rPr>
            </w:pPr>
            <w:r>
              <w:rPr>
                <w:spacing w:val="-2"/>
                <w:sz w:val="22"/>
              </w:rPr>
              <w:t>Enter</w:t>
            </w:r>
          </w:p>
        </w:tc>
      </w:tr>
      <w:tr>
        <w:trPr>
          <w:trHeight w:val="433" w:hRule="atLeast"/>
        </w:trPr>
        <w:tc>
          <w:tcPr>
            <w:tcW w:w="5306" w:type="dxa"/>
            <w:gridSpan w:val="4"/>
          </w:tcPr>
          <w:p>
            <w:pPr>
              <w:pStyle w:val="TableParagraph"/>
              <w:spacing w:before="3"/>
              <w:ind w:left="13"/>
              <w:rPr>
                <w:sz w:val="22"/>
              </w:rPr>
            </w:pPr>
            <w:r>
              <w:rPr>
                <w:sz w:val="22"/>
              </w:rPr>
              <w:t>a.</w:t>
            </w:r>
            <w:r>
              <w:rPr>
                <w:spacing w:val="-14"/>
                <w:sz w:val="22"/>
              </w:rPr>
              <w:t> </w:t>
            </w:r>
            <w:r>
              <w:rPr>
                <w:sz w:val="22"/>
              </w:rPr>
              <w:t>Dependent</w:t>
            </w:r>
            <w:r>
              <w:rPr>
                <w:spacing w:val="-14"/>
                <w:sz w:val="22"/>
              </w:rPr>
              <w:t> </w:t>
            </w:r>
            <w:r>
              <w:rPr>
                <w:sz w:val="22"/>
              </w:rPr>
              <w:t>Variable:</w:t>
            </w:r>
            <w:r>
              <w:rPr>
                <w:spacing w:val="-11"/>
                <w:sz w:val="22"/>
              </w:rPr>
              <w:t> </w:t>
            </w:r>
            <w:r>
              <w:rPr>
                <w:spacing w:val="-2"/>
                <w:sz w:val="22"/>
              </w:rPr>
              <w:t>Kinerja</w:t>
            </w:r>
          </w:p>
        </w:tc>
      </w:tr>
      <w:tr>
        <w:trPr>
          <w:trHeight w:val="431" w:hRule="atLeast"/>
        </w:trPr>
        <w:tc>
          <w:tcPr>
            <w:tcW w:w="5306" w:type="dxa"/>
            <w:gridSpan w:val="4"/>
          </w:tcPr>
          <w:p>
            <w:pPr>
              <w:pStyle w:val="TableParagraph"/>
              <w:ind w:left="13"/>
              <w:rPr>
                <w:sz w:val="22"/>
              </w:rPr>
            </w:pPr>
            <w:r>
              <w:rPr>
                <w:sz w:val="22"/>
              </w:rPr>
              <w:t>b.</w:t>
            </w:r>
            <w:r>
              <w:rPr>
                <w:spacing w:val="-14"/>
                <w:sz w:val="22"/>
              </w:rPr>
              <w:t> </w:t>
            </w:r>
            <w:r>
              <w:rPr>
                <w:sz w:val="22"/>
              </w:rPr>
              <w:t>All</w:t>
            </w:r>
            <w:r>
              <w:rPr>
                <w:spacing w:val="-7"/>
                <w:sz w:val="22"/>
              </w:rPr>
              <w:t> </w:t>
            </w:r>
            <w:r>
              <w:rPr>
                <w:sz w:val="22"/>
              </w:rPr>
              <w:t>requested</w:t>
            </w:r>
            <w:r>
              <w:rPr>
                <w:spacing w:val="-4"/>
                <w:sz w:val="22"/>
              </w:rPr>
              <w:t> </w:t>
            </w:r>
            <w:r>
              <w:rPr>
                <w:sz w:val="22"/>
              </w:rPr>
              <w:t>variables</w:t>
            </w:r>
            <w:r>
              <w:rPr>
                <w:spacing w:val="-5"/>
                <w:sz w:val="22"/>
              </w:rPr>
              <w:t> </w:t>
            </w:r>
            <w:r>
              <w:rPr>
                <w:spacing w:val="-2"/>
                <w:sz w:val="22"/>
              </w:rPr>
              <w:t>entered.</w:t>
            </w:r>
          </w:p>
        </w:tc>
      </w:tr>
    </w:tbl>
    <w:p>
      <w:pPr>
        <w:pStyle w:val="BodyText"/>
        <w:rPr>
          <w:sz w:val="20"/>
        </w:rPr>
      </w:pPr>
    </w:p>
    <w:p>
      <w:pPr>
        <w:pStyle w:val="BodyText"/>
        <w:rPr>
          <w:sz w:val="20"/>
        </w:rPr>
      </w:pPr>
    </w:p>
    <w:p>
      <w:pPr>
        <w:pStyle w:val="BodyText"/>
        <w:spacing w:before="180"/>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8"/>
        <w:gridCol w:w="1143"/>
        <w:gridCol w:w="1212"/>
        <w:gridCol w:w="1637"/>
        <w:gridCol w:w="1640"/>
      </w:tblGrid>
      <w:tr>
        <w:trPr>
          <w:trHeight w:val="433" w:hRule="atLeast"/>
        </w:trPr>
        <w:tc>
          <w:tcPr>
            <w:tcW w:w="6520" w:type="dxa"/>
            <w:gridSpan w:val="5"/>
          </w:tcPr>
          <w:p>
            <w:pPr>
              <w:pStyle w:val="TableParagraph"/>
              <w:spacing w:before="3"/>
              <w:ind w:left="13"/>
              <w:rPr>
                <w:b/>
                <w:sz w:val="22"/>
              </w:rPr>
            </w:pPr>
            <w:r>
              <w:rPr>
                <w:b/>
                <w:sz w:val="22"/>
              </w:rPr>
              <w:t>Model</w:t>
            </w:r>
            <w:r>
              <w:rPr>
                <w:b/>
                <w:spacing w:val="-1"/>
                <w:sz w:val="22"/>
              </w:rPr>
              <w:t> </w:t>
            </w:r>
            <w:r>
              <w:rPr>
                <w:b/>
                <w:spacing w:val="-2"/>
                <w:sz w:val="22"/>
              </w:rPr>
              <w:t>Summary</w:t>
            </w:r>
            <w:r>
              <w:rPr>
                <w:b/>
                <w:spacing w:val="-2"/>
                <w:sz w:val="22"/>
                <w:vertAlign w:val="superscript"/>
              </w:rPr>
              <w:t>b</w:t>
            </w:r>
          </w:p>
        </w:tc>
      </w:tr>
      <w:tr>
        <w:trPr>
          <w:trHeight w:val="706" w:hRule="atLeast"/>
        </w:trPr>
        <w:tc>
          <w:tcPr>
            <w:tcW w:w="888" w:type="dxa"/>
          </w:tcPr>
          <w:p>
            <w:pPr>
              <w:pStyle w:val="TableParagraph"/>
              <w:spacing w:before="21"/>
              <w:rPr>
                <w:sz w:val="22"/>
              </w:rPr>
            </w:pPr>
          </w:p>
          <w:p>
            <w:pPr>
              <w:pStyle w:val="TableParagraph"/>
              <w:ind w:left="13"/>
              <w:rPr>
                <w:sz w:val="22"/>
              </w:rPr>
            </w:pPr>
            <w:r>
              <w:rPr>
                <w:spacing w:val="-2"/>
                <w:sz w:val="22"/>
              </w:rPr>
              <w:t>Model</w:t>
            </w:r>
          </w:p>
        </w:tc>
        <w:tc>
          <w:tcPr>
            <w:tcW w:w="1143" w:type="dxa"/>
          </w:tcPr>
          <w:p>
            <w:pPr>
              <w:pStyle w:val="TableParagraph"/>
              <w:spacing w:before="21"/>
              <w:rPr>
                <w:sz w:val="22"/>
              </w:rPr>
            </w:pPr>
          </w:p>
          <w:p>
            <w:pPr>
              <w:pStyle w:val="TableParagraph"/>
              <w:ind w:left="13"/>
              <w:rPr>
                <w:sz w:val="22"/>
              </w:rPr>
            </w:pPr>
            <w:r>
              <w:rPr>
                <w:spacing w:val="-10"/>
                <w:sz w:val="22"/>
              </w:rPr>
              <w:t>R</w:t>
            </w:r>
          </w:p>
        </w:tc>
        <w:tc>
          <w:tcPr>
            <w:tcW w:w="1212" w:type="dxa"/>
          </w:tcPr>
          <w:p>
            <w:pPr>
              <w:pStyle w:val="TableParagraph"/>
              <w:spacing w:before="21"/>
              <w:rPr>
                <w:sz w:val="22"/>
              </w:rPr>
            </w:pPr>
          </w:p>
          <w:p>
            <w:pPr>
              <w:pStyle w:val="TableParagraph"/>
              <w:ind w:left="13"/>
              <w:rPr>
                <w:sz w:val="22"/>
              </w:rPr>
            </w:pPr>
            <w:r>
              <w:rPr>
                <w:sz w:val="22"/>
              </w:rPr>
              <w:t>R</w:t>
            </w:r>
            <w:r>
              <w:rPr>
                <w:spacing w:val="-1"/>
                <w:sz w:val="22"/>
              </w:rPr>
              <w:t> </w:t>
            </w:r>
            <w:r>
              <w:rPr>
                <w:spacing w:val="-2"/>
                <w:sz w:val="22"/>
              </w:rPr>
              <w:t>Square</w:t>
            </w:r>
          </w:p>
        </w:tc>
        <w:tc>
          <w:tcPr>
            <w:tcW w:w="1637" w:type="dxa"/>
          </w:tcPr>
          <w:p>
            <w:pPr>
              <w:pStyle w:val="TableParagraph"/>
              <w:spacing w:line="256" w:lineRule="auto" w:before="3"/>
              <w:ind w:left="13" w:right="591"/>
              <w:rPr>
                <w:sz w:val="22"/>
              </w:rPr>
            </w:pPr>
            <w:r>
              <w:rPr>
                <w:sz w:val="22"/>
              </w:rPr>
              <w:t>Adjusted</w:t>
            </w:r>
            <w:r>
              <w:rPr>
                <w:spacing w:val="-14"/>
                <w:sz w:val="22"/>
              </w:rPr>
              <w:t> </w:t>
            </w:r>
            <w:r>
              <w:rPr>
                <w:sz w:val="22"/>
              </w:rPr>
              <w:t>R </w:t>
            </w:r>
            <w:r>
              <w:rPr>
                <w:spacing w:val="-2"/>
                <w:sz w:val="22"/>
              </w:rPr>
              <w:t>Square</w:t>
            </w:r>
          </w:p>
        </w:tc>
        <w:tc>
          <w:tcPr>
            <w:tcW w:w="1640" w:type="dxa"/>
          </w:tcPr>
          <w:p>
            <w:pPr>
              <w:pStyle w:val="TableParagraph"/>
              <w:spacing w:line="256" w:lineRule="auto" w:before="3"/>
              <w:ind w:left="14"/>
              <w:rPr>
                <w:sz w:val="22"/>
              </w:rPr>
            </w:pPr>
            <w:r>
              <w:rPr>
                <w:sz w:val="22"/>
              </w:rPr>
              <w:t>Std.</w:t>
            </w:r>
            <w:r>
              <w:rPr>
                <w:spacing w:val="-11"/>
                <w:sz w:val="22"/>
              </w:rPr>
              <w:t> </w:t>
            </w:r>
            <w:r>
              <w:rPr>
                <w:sz w:val="22"/>
              </w:rPr>
              <w:t>Error</w:t>
            </w:r>
            <w:r>
              <w:rPr>
                <w:spacing w:val="-13"/>
                <w:sz w:val="22"/>
              </w:rPr>
              <w:t> </w:t>
            </w:r>
            <w:r>
              <w:rPr>
                <w:sz w:val="22"/>
              </w:rPr>
              <w:t>of</w:t>
            </w:r>
            <w:r>
              <w:rPr>
                <w:spacing w:val="-13"/>
                <w:sz w:val="22"/>
              </w:rPr>
              <w:t> </w:t>
            </w:r>
            <w:r>
              <w:rPr>
                <w:sz w:val="22"/>
              </w:rPr>
              <w:t>the </w:t>
            </w:r>
            <w:r>
              <w:rPr>
                <w:spacing w:val="-2"/>
                <w:sz w:val="22"/>
              </w:rPr>
              <w:t>Estimate</w:t>
            </w:r>
          </w:p>
        </w:tc>
      </w:tr>
      <w:tr>
        <w:trPr>
          <w:trHeight w:val="433" w:hRule="atLeast"/>
        </w:trPr>
        <w:tc>
          <w:tcPr>
            <w:tcW w:w="888" w:type="dxa"/>
          </w:tcPr>
          <w:p>
            <w:pPr>
              <w:pStyle w:val="TableParagraph"/>
              <w:ind w:left="13"/>
              <w:rPr>
                <w:sz w:val="22"/>
              </w:rPr>
            </w:pPr>
            <w:r>
              <w:rPr>
                <w:spacing w:val="-10"/>
                <w:sz w:val="22"/>
              </w:rPr>
              <w:t>1</w:t>
            </w:r>
          </w:p>
        </w:tc>
        <w:tc>
          <w:tcPr>
            <w:tcW w:w="1143" w:type="dxa"/>
          </w:tcPr>
          <w:p>
            <w:pPr>
              <w:pStyle w:val="TableParagraph"/>
              <w:ind w:left="13"/>
              <w:rPr>
                <w:sz w:val="22"/>
              </w:rPr>
            </w:pPr>
            <w:r>
              <w:rPr>
                <w:spacing w:val="-2"/>
                <w:sz w:val="22"/>
              </w:rPr>
              <w:t>,831</w:t>
            </w:r>
            <w:r>
              <w:rPr>
                <w:spacing w:val="-2"/>
                <w:sz w:val="22"/>
                <w:vertAlign w:val="superscript"/>
              </w:rPr>
              <w:t>a</w:t>
            </w:r>
          </w:p>
        </w:tc>
        <w:tc>
          <w:tcPr>
            <w:tcW w:w="1212" w:type="dxa"/>
          </w:tcPr>
          <w:p>
            <w:pPr>
              <w:pStyle w:val="TableParagraph"/>
              <w:ind w:left="13"/>
              <w:rPr>
                <w:sz w:val="22"/>
              </w:rPr>
            </w:pPr>
            <w:r>
              <w:rPr>
                <w:spacing w:val="-4"/>
                <w:sz w:val="22"/>
              </w:rPr>
              <w:t>,691</w:t>
            </w:r>
          </w:p>
        </w:tc>
        <w:tc>
          <w:tcPr>
            <w:tcW w:w="1637" w:type="dxa"/>
          </w:tcPr>
          <w:p>
            <w:pPr>
              <w:pStyle w:val="TableParagraph"/>
              <w:ind w:left="13"/>
              <w:rPr>
                <w:sz w:val="22"/>
              </w:rPr>
            </w:pPr>
            <w:r>
              <w:rPr>
                <w:spacing w:val="-4"/>
                <w:sz w:val="22"/>
              </w:rPr>
              <w:t>,672</w:t>
            </w:r>
          </w:p>
        </w:tc>
        <w:tc>
          <w:tcPr>
            <w:tcW w:w="1640" w:type="dxa"/>
          </w:tcPr>
          <w:p>
            <w:pPr>
              <w:pStyle w:val="TableParagraph"/>
              <w:ind w:left="14"/>
              <w:rPr>
                <w:sz w:val="22"/>
              </w:rPr>
            </w:pPr>
            <w:r>
              <w:rPr>
                <w:spacing w:val="-2"/>
                <w:sz w:val="22"/>
              </w:rPr>
              <w:t>,85076</w:t>
            </w:r>
          </w:p>
        </w:tc>
      </w:tr>
      <w:tr>
        <w:trPr>
          <w:trHeight w:val="433" w:hRule="atLeast"/>
        </w:trPr>
        <w:tc>
          <w:tcPr>
            <w:tcW w:w="6520" w:type="dxa"/>
            <w:gridSpan w:val="5"/>
          </w:tcPr>
          <w:p>
            <w:pPr>
              <w:pStyle w:val="TableParagraph"/>
              <w:ind w:left="13"/>
              <w:rPr>
                <w:sz w:val="22"/>
              </w:rPr>
            </w:pPr>
            <w:r>
              <w:rPr>
                <w:sz w:val="22"/>
              </w:rPr>
              <w:t>a.</w:t>
            </w:r>
            <w:r>
              <w:rPr>
                <w:spacing w:val="-8"/>
                <w:sz w:val="22"/>
              </w:rPr>
              <w:t> </w:t>
            </w:r>
            <w:r>
              <w:rPr>
                <w:sz w:val="22"/>
              </w:rPr>
              <w:t>Predictors:</w:t>
            </w:r>
            <w:r>
              <w:rPr>
                <w:spacing w:val="-7"/>
                <w:sz w:val="22"/>
              </w:rPr>
              <w:t> </w:t>
            </w:r>
            <w:r>
              <w:rPr>
                <w:sz w:val="22"/>
              </w:rPr>
              <w:t>(Constant),</w:t>
            </w:r>
            <w:r>
              <w:rPr>
                <w:spacing w:val="-10"/>
                <w:sz w:val="22"/>
              </w:rPr>
              <w:t> </w:t>
            </w:r>
            <w:r>
              <w:rPr>
                <w:sz w:val="22"/>
              </w:rPr>
              <w:t>Motivasi_Kerja,</w:t>
            </w:r>
            <w:r>
              <w:rPr>
                <w:spacing w:val="-4"/>
                <w:sz w:val="22"/>
              </w:rPr>
              <w:t> </w:t>
            </w:r>
            <w:r>
              <w:rPr>
                <w:spacing w:val="-2"/>
                <w:sz w:val="22"/>
              </w:rPr>
              <w:t>Keterampilan_Soft_Skill</w:t>
            </w:r>
          </w:p>
        </w:tc>
      </w:tr>
      <w:tr>
        <w:trPr>
          <w:trHeight w:val="431" w:hRule="atLeast"/>
        </w:trPr>
        <w:tc>
          <w:tcPr>
            <w:tcW w:w="6520" w:type="dxa"/>
            <w:gridSpan w:val="5"/>
          </w:tcPr>
          <w:p>
            <w:pPr>
              <w:pStyle w:val="TableParagraph"/>
              <w:ind w:left="13"/>
              <w:rPr>
                <w:sz w:val="22"/>
              </w:rPr>
            </w:pPr>
            <w:r>
              <w:rPr>
                <w:sz w:val="22"/>
              </w:rPr>
              <w:t>b.</w:t>
            </w:r>
            <w:r>
              <w:rPr>
                <w:spacing w:val="-14"/>
                <w:sz w:val="22"/>
              </w:rPr>
              <w:t> </w:t>
            </w:r>
            <w:r>
              <w:rPr>
                <w:sz w:val="22"/>
              </w:rPr>
              <w:t>Dependent</w:t>
            </w:r>
            <w:r>
              <w:rPr>
                <w:spacing w:val="-14"/>
                <w:sz w:val="22"/>
              </w:rPr>
              <w:t> </w:t>
            </w:r>
            <w:r>
              <w:rPr>
                <w:sz w:val="22"/>
              </w:rPr>
              <w:t>Variable:</w:t>
            </w:r>
            <w:r>
              <w:rPr>
                <w:spacing w:val="-11"/>
                <w:sz w:val="22"/>
              </w:rPr>
              <w:t> </w:t>
            </w:r>
            <w:r>
              <w:rPr>
                <w:spacing w:val="-2"/>
                <w:sz w:val="22"/>
              </w:rPr>
              <w:t>Kinerja</w:t>
            </w:r>
          </w:p>
        </w:tc>
      </w:tr>
    </w:tbl>
    <w:p>
      <w:pPr>
        <w:pStyle w:val="BodyText"/>
        <w:rPr>
          <w:sz w:val="20"/>
        </w:rPr>
      </w:pPr>
    </w:p>
    <w:p>
      <w:pPr>
        <w:pStyle w:val="BodyText"/>
        <w:rPr>
          <w:sz w:val="20"/>
        </w:rPr>
      </w:pPr>
    </w:p>
    <w:p>
      <w:pPr>
        <w:pStyle w:val="BodyText"/>
        <w:spacing w:before="179"/>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25"/>
        <w:gridCol w:w="1268"/>
        <w:gridCol w:w="1450"/>
        <w:gridCol w:w="1011"/>
        <w:gridCol w:w="1390"/>
        <w:gridCol w:w="1011"/>
        <w:gridCol w:w="1073"/>
      </w:tblGrid>
      <w:tr>
        <w:trPr>
          <w:trHeight w:val="471" w:hRule="atLeast"/>
        </w:trPr>
        <w:tc>
          <w:tcPr>
            <w:tcW w:w="7928" w:type="dxa"/>
            <w:gridSpan w:val="7"/>
          </w:tcPr>
          <w:p>
            <w:pPr>
              <w:pStyle w:val="TableParagraph"/>
              <w:spacing w:before="22"/>
              <w:ind w:left="13"/>
              <w:rPr>
                <w:b/>
                <w:sz w:val="22"/>
              </w:rPr>
            </w:pPr>
            <w:r>
              <w:rPr>
                <w:b/>
                <w:spacing w:val="-2"/>
                <w:sz w:val="22"/>
              </w:rPr>
              <w:t>ANOVA</w:t>
            </w:r>
            <w:r>
              <w:rPr>
                <w:b/>
                <w:spacing w:val="-2"/>
                <w:sz w:val="22"/>
                <w:vertAlign w:val="superscript"/>
              </w:rPr>
              <w:t>a</w:t>
            </w:r>
          </w:p>
        </w:tc>
      </w:tr>
      <w:tr>
        <w:trPr>
          <w:trHeight w:val="471" w:hRule="atLeast"/>
        </w:trPr>
        <w:tc>
          <w:tcPr>
            <w:tcW w:w="1993" w:type="dxa"/>
            <w:gridSpan w:val="2"/>
          </w:tcPr>
          <w:p>
            <w:pPr>
              <w:pStyle w:val="TableParagraph"/>
              <w:spacing w:before="41"/>
              <w:ind w:left="13"/>
              <w:rPr>
                <w:sz w:val="22"/>
              </w:rPr>
            </w:pPr>
            <w:r>
              <w:rPr>
                <w:spacing w:val="-2"/>
                <w:sz w:val="22"/>
              </w:rPr>
              <w:t>Model</w:t>
            </w:r>
          </w:p>
        </w:tc>
        <w:tc>
          <w:tcPr>
            <w:tcW w:w="1450" w:type="dxa"/>
          </w:tcPr>
          <w:p>
            <w:pPr>
              <w:pStyle w:val="TableParagraph"/>
              <w:spacing w:before="41"/>
              <w:ind w:left="15"/>
              <w:rPr>
                <w:sz w:val="22"/>
              </w:rPr>
            </w:pPr>
            <w:r>
              <w:rPr>
                <w:sz w:val="22"/>
              </w:rPr>
              <w:t>Sum</w:t>
            </w:r>
            <w:r>
              <w:rPr>
                <w:spacing w:val="-3"/>
                <w:sz w:val="22"/>
              </w:rPr>
              <w:t> </w:t>
            </w:r>
            <w:r>
              <w:rPr>
                <w:sz w:val="22"/>
              </w:rPr>
              <w:t>of</w:t>
            </w:r>
            <w:r>
              <w:rPr>
                <w:spacing w:val="-1"/>
                <w:sz w:val="22"/>
              </w:rPr>
              <w:t> </w:t>
            </w:r>
            <w:r>
              <w:rPr>
                <w:spacing w:val="-2"/>
                <w:sz w:val="22"/>
              </w:rPr>
              <w:t>Squares</w:t>
            </w:r>
          </w:p>
        </w:tc>
        <w:tc>
          <w:tcPr>
            <w:tcW w:w="1011" w:type="dxa"/>
          </w:tcPr>
          <w:p>
            <w:pPr>
              <w:pStyle w:val="TableParagraph"/>
              <w:spacing w:before="41"/>
              <w:ind w:left="12"/>
              <w:rPr>
                <w:sz w:val="22"/>
              </w:rPr>
            </w:pPr>
            <w:r>
              <w:rPr>
                <w:spacing w:val="-5"/>
                <w:sz w:val="22"/>
              </w:rPr>
              <w:t>df</w:t>
            </w:r>
          </w:p>
        </w:tc>
        <w:tc>
          <w:tcPr>
            <w:tcW w:w="1390" w:type="dxa"/>
          </w:tcPr>
          <w:p>
            <w:pPr>
              <w:pStyle w:val="TableParagraph"/>
              <w:spacing w:before="41"/>
              <w:ind w:left="15"/>
              <w:rPr>
                <w:sz w:val="22"/>
              </w:rPr>
            </w:pPr>
            <w:r>
              <w:rPr>
                <w:sz w:val="22"/>
              </w:rPr>
              <w:t>Mean </w:t>
            </w:r>
            <w:r>
              <w:rPr>
                <w:spacing w:val="-2"/>
                <w:sz w:val="22"/>
              </w:rPr>
              <w:t>Square</w:t>
            </w:r>
          </w:p>
        </w:tc>
        <w:tc>
          <w:tcPr>
            <w:tcW w:w="1011" w:type="dxa"/>
          </w:tcPr>
          <w:p>
            <w:pPr>
              <w:pStyle w:val="TableParagraph"/>
              <w:spacing w:before="41"/>
              <w:ind w:left="12"/>
              <w:rPr>
                <w:sz w:val="22"/>
              </w:rPr>
            </w:pPr>
            <w:r>
              <w:rPr>
                <w:spacing w:val="-10"/>
                <w:sz w:val="22"/>
              </w:rPr>
              <w:t>F</w:t>
            </w:r>
          </w:p>
        </w:tc>
        <w:tc>
          <w:tcPr>
            <w:tcW w:w="1073" w:type="dxa"/>
          </w:tcPr>
          <w:p>
            <w:pPr>
              <w:pStyle w:val="TableParagraph"/>
              <w:spacing w:before="41"/>
              <w:ind w:left="14"/>
              <w:rPr>
                <w:sz w:val="22"/>
              </w:rPr>
            </w:pPr>
            <w:r>
              <w:rPr>
                <w:spacing w:val="-4"/>
                <w:sz w:val="22"/>
              </w:rPr>
              <w:t>Sig.</w:t>
            </w:r>
          </w:p>
        </w:tc>
      </w:tr>
      <w:tr>
        <w:trPr>
          <w:trHeight w:val="488" w:hRule="atLeast"/>
        </w:trPr>
        <w:tc>
          <w:tcPr>
            <w:tcW w:w="725" w:type="dxa"/>
            <w:vMerge w:val="restart"/>
          </w:tcPr>
          <w:p>
            <w:pPr>
              <w:pStyle w:val="TableParagraph"/>
              <w:spacing w:before="3"/>
              <w:ind w:left="13"/>
              <w:rPr>
                <w:sz w:val="22"/>
              </w:rPr>
            </w:pPr>
            <w:r>
              <w:rPr>
                <w:spacing w:val="-10"/>
                <w:sz w:val="22"/>
              </w:rPr>
              <w:t>1</w:t>
            </w:r>
          </w:p>
        </w:tc>
        <w:tc>
          <w:tcPr>
            <w:tcW w:w="1268" w:type="dxa"/>
          </w:tcPr>
          <w:p>
            <w:pPr>
              <w:pStyle w:val="TableParagraph"/>
              <w:spacing w:before="3"/>
              <w:ind w:left="13"/>
              <w:rPr>
                <w:sz w:val="22"/>
              </w:rPr>
            </w:pPr>
            <w:r>
              <w:rPr>
                <w:spacing w:val="-2"/>
                <w:sz w:val="22"/>
              </w:rPr>
              <w:t>Regression</w:t>
            </w:r>
          </w:p>
        </w:tc>
        <w:tc>
          <w:tcPr>
            <w:tcW w:w="1450" w:type="dxa"/>
          </w:tcPr>
          <w:p>
            <w:pPr>
              <w:pStyle w:val="TableParagraph"/>
              <w:spacing w:before="3"/>
              <w:ind w:left="15"/>
              <w:rPr>
                <w:sz w:val="22"/>
              </w:rPr>
            </w:pPr>
            <w:r>
              <w:rPr>
                <w:spacing w:val="-2"/>
                <w:sz w:val="22"/>
              </w:rPr>
              <w:t>51,810</w:t>
            </w:r>
          </w:p>
        </w:tc>
        <w:tc>
          <w:tcPr>
            <w:tcW w:w="1011" w:type="dxa"/>
          </w:tcPr>
          <w:p>
            <w:pPr>
              <w:pStyle w:val="TableParagraph"/>
              <w:spacing w:before="3"/>
              <w:ind w:left="12"/>
              <w:rPr>
                <w:sz w:val="22"/>
              </w:rPr>
            </w:pPr>
            <w:r>
              <w:rPr>
                <w:spacing w:val="-10"/>
                <w:sz w:val="22"/>
              </w:rPr>
              <w:t>2</w:t>
            </w:r>
          </w:p>
        </w:tc>
        <w:tc>
          <w:tcPr>
            <w:tcW w:w="1390" w:type="dxa"/>
          </w:tcPr>
          <w:p>
            <w:pPr>
              <w:pStyle w:val="TableParagraph"/>
              <w:spacing w:before="3"/>
              <w:ind w:left="15"/>
              <w:rPr>
                <w:sz w:val="22"/>
              </w:rPr>
            </w:pPr>
            <w:r>
              <w:rPr>
                <w:spacing w:val="-2"/>
                <w:sz w:val="22"/>
              </w:rPr>
              <w:t>25,905</w:t>
            </w:r>
          </w:p>
        </w:tc>
        <w:tc>
          <w:tcPr>
            <w:tcW w:w="1011" w:type="dxa"/>
          </w:tcPr>
          <w:p>
            <w:pPr>
              <w:pStyle w:val="TableParagraph"/>
              <w:spacing w:before="3"/>
              <w:ind w:left="12"/>
              <w:rPr>
                <w:sz w:val="22"/>
              </w:rPr>
            </w:pPr>
            <w:r>
              <w:rPr>
                <w:spacing w:val="-2"/>
                <w:sz w:val="22"/>
              </w:rPr>
              <w:t>35,790</w:t>
            </w:r>
          </w:p>
        </w:tc>
        <w:tc>
          <w:tcPr>
            <w:tcW w:w="1073" w:type="dxa"/>
          </w:tcPr>
          <w:p>
            <w:pPr>
              <w:pStyle w:val="TableParagraph"/>
              <w:spacing w:before="3"/>
              <w:ind w:left="14"/>
              <w:rPr>
                <w:sz w:val="22"/>
              </w:rPr>
            </w:pPr>
            <w:r>
              <w:rPr>
                <w:spacing w:val="-2"/>
                <w:sz w:val="22"/>
              </w:rPr>
              <w:t>,000</w:t>
            </w:r>
            <w:r>
              <w:rPr>
                <w:spacing w:val="-2"/>
                <w:sz w:val="22"/>
                <w:vertAlign w:val="superscript"/>
              </w:rPr>
              <w:t>b</w:t>
            </w:r>
          </w:p>
        </w:tc>
      </w:tr>
      <w:tr>
        <w:trPr>
          <w:trHeight w:val="433" w:hRule="atLeast"/>
        </w:trPr>
        <w:tc>
          <w:tcPr>
            <w:tcW w:w="725" w:type="dxa"/>
            <w:vMerge/>
            <w:tcBorders>
              <w:top w:val="nil"/>
            </w:tcBorders>
          </w:tcPr>
          <w:p>
            <w:pPr>
              <w:rPr>
                <w:sz w:val="2"/>
                <w:szCs w:val="2"/>
              </w:rPr>
            </w:pPr>
          </w:p>
        </w:tc>
        <w:tc>
          <w:tcPr>
            <w:tcW w:w="1268" w:type="dxa"/>
          </w:tcPr>
          <w:p>
            <w:pPr>
              <w:pStyle w:val="TableParagraph"/>
              <w:ind w:left="13"/>
              <w:rPr>
                <w:sz w:val="22"/>
              </w:rPr>
            </w:pPr>
            <w:r>
              <w:rPr>
                <w:spacing w:val="-2"/>
                <w:sz w:val="22"/>
              </w:rPr>
              <w:t>Residual</w:t>
            </w:r>
          </w:p>
        </w:tc>
        <w:tc>
          <w:tcPr>
            <w:tcW w:w="1450" w:type="dxa"/>
          </w:tcPr>
          <w:p>
            <w:pPr>
              <w:pStyle w:val="TableParagraph"/>
              <w:ind w:left="15"/>
              <w:rPr>
                <w:sz w:val="22"/>
              </w:rPr>
            </w:pPr>
            <w:r>
              <w:rPr>
                <w:spacing w:val="-2"/>
                <w:sz w:val="22"/>
              </w:rPr>
              <w:t>23,162</w:t>
            </w:r>
          </w:p>
        </w:tc>
        <w:tc>
          <w:tcPr>
            <w:tcW w:w="1011" w:type="dxa"/>
          </w:tcPr>
          <w:p>
            <w:pPr>
              <w:pStyle w:val="TableParagraph"/>
              <w:ind w:left="12"/>
              <w:rPr>
                <w:sz w:val="22"/>
              </w:rPr>
            </w:pPr>
            <w:r>
              <w:rPr>
                <w:spacing w:val="-5"/>
                <w:sz w:val="22"/>
              </w:rPr>
              <w:t>32</w:t>
            </w:r>
          </w:p>
        </w:tc>
        <w:tc>
          <w:tcPr>
            <w:tcW w:w="1390" w:type="dxa"/>
          </w:tcPr>
          <w:p>
            <w:pPr>
              <w:pStyle w:val="TableParagraph"/>
              <w:ind w:left="15"/>
              <w:rPr>
                <w:sz w:val="22"/>
              </w:rPr>
            </w:pPr>
            <w:r>
              <w:rPr>
                <w:spacing w:val="-4"/>
                <w:sz w:val="22"/>
              </w:rPr>
              <w:t>,724</w:t>
            </w:r>
          </w:p>
        </w:tc>
        <w:tc>
          <w:tcPr>
            <w:tcW w:w="1011" w:type="dxa"/>
          </w:tcPr>
          <w:p>
            <w:pPr>
              <w:pStyle w:val="TableParagraph"/>
              <w:rPr>
                <w:sz w:val="22"/>
              </w:rPr>
            </w:pPr>
          </w:p>
        </w:tc>
        <w:tc>
          <w:tcPr>
            <w:tcW w:w="1073" w:type="dxa"/>
          </w:tcPr>
          <w:p>
            <w:pPr>
              <w:pStyle w:val="TableParagraph"/>
              <w:rPr>
                <w:sz w:val="22"/>
              </w:rPr>
            </w:pPr>
          </w:p>
        </w:tc>
      </w:tr>
      <w:tr>
        <w:trPr>
          <w:trHeight w:val="430" w:hRule="atLeast"/>
        </w:trPr>
        <w:tc>
          <w:tcPr>
            <w:tcW w:w="725" w:type="dxa"/>
            <w:vMerge/>
            <w:tcBorders>
              <w:top w:val="nil"/>
            </w:tcBorders>
          </w:tcPr>
          <w:p>
            <w:pPr>
              <w:rPr>
                <w:sz w:val="2"/>
                <w:szCs w:val="2"/>
              </w:rPr>
            </w:pPr>
          </w:p>
        </w:tc>
        <w:tc>
          <w:tcPr>
            <w:tcW w:w="1268" w:type="dxa"/>
          </w:tcPr>
          <w:p>
            <w:pPr>
              <w:pStyle w:val="TableParagraph"/>
              <w:ind w:left="13"/>
              <w:rPr>
                <w:sz w:val="22"/>
              </w:rPr>
            </w:pPr>
            <w:r>
              <w:rPr>
                <w:spacing w:val="-2"/>
                <w:sz w:val="22"/>
              </w:rPr>
              <w:t>Total</w:t>
            </w:r>
          </w:p>
        </w:tc>
        <w:tc>
          <w:tcPr>
            <w:tcW w:w="1450" w:type="dxa"/>
          </w:tcPr>
          <w:p>
            <w:pPr>
              <w:pStyle w:val="TableParagraph"/>
              <w:ind w:left="15"/>
              <w:rPr>
                <w:sz w:val="22"/>
              </w:rPr>
            </w:pPr>
            <w:r>
              <w:rPr>
                <w:spacing w:val="-2"/>
                <w:sz w:val="22"/>
              </w:rPr>
              <w:t>74,971</w:t>
            </w:r>
          </w:p>
        </w:tc>
        <w:tc>
          <w:tcPr>
            <w:tcW w:w="1011" w:type="dxa"/>
          </w:tcPr>
          <w:p>
            <w:pPr>
              <w:pStyle w:val="TableParagraph"/>
              <w:ind w:left="12"/>
              <w:rPr>
                <w:sz w:val="22"/>
              </w:rPr>
            </w:pPr>
            <w:r>
              <w:rPr>
                <w:spacing w:val="-5"/>
                <w:sz w:val="22"/>
              </w:rPr>
              <w:t>34</w:t>
            </w:r>
          </w:p>
        </w:tc>
        <w:tc>
          <w:tcPr>
            <w:tcW w:w="1390" w:type="dxa"/>
          </w:tcPr>
          <w:p>
            <w:pPr>
              <w:pStyle w:val="TableParagraph"/>
              <w:rPr>
                <w:sz w:val="22"/>
              </w:rPr>
            </w:pPr>
          </w:p>
        </w:tc>
        <w:tc>
          <w:tcPr>
            <w:tcW w:w="1011" w:type="dxa"/>
          </w:tcPr>
          <w:p>
            <w:pPr>
              <w:pStyle w:val="TableParagraph"/>
              <w:rPr>
                <w:sz w:val="22"/>
              </w:rPr>
            </w:pPr>
          </w:p>
        </w:tc>
        <w:tc>
          <w:tcPr>
            <w:tcW w:w="1073" w:type="dxa"/>
          </w:tcPr>
          <w:p>
            <w:pPr>
              <w:pStyle w:val="TableParagraph"/>
              <w:rPr>
                <w:sz w:val="22"/>
              </w:rPr>
            </w:pPr>
          </w:p>
        </w:tc>
      </w:tr>
      <w:tr>
        <w:trPr>
          <w:trHeight w:val="488" w:hRule="atLeast"/>
        </w:trPr>
        <w:tc>
          <w:tcPr>
            <w:tcW w:w="7928" w:type="dxa"/>
            <w:gridSpan w:val="7"/>
          </w:tcPr>
          <w:p>
            <w:pPr>
              <w:pStyle w:val="TableParagraph"/>
              <w:spacing w:before="3"/>
              <w:ind w:left="13"/>
              <w:rPr>
                <w:sz w:val="22"/>
              </w:rPr>
            </w:pPr>
            <w:r>
              <w:rPr>
                <w:sz w:val="22"/>
              </w:rPr>
              <w:t>a.</w:t>
            </w:r>
            <w:r>
              <w:rPr>
                <w:spacing w:val="-13"/>
                <w:sz w:val="22"/>
              </w:rPr>
              <w:t> </w:t>
            </w:r>
            <w:r>
              <w:rPr>
                <w:sz w:val="22"/>
              </w:rPr>
              <w:t>Dependent</w:t>
            </w:r>
            <w:r>
              <w:rPr>
                <w:spacing w:val="-14"/>
                <w:sz w:val="22"/>
              </w:rPr>
              <w:t> </w:t>
            </w:r>
            <w:r>
              <w:rPr>
                <w:sz w:val="22"/>
              </w:rPr>
              <w:t>Variable:</w:t>
            </w:r>
            <w:r>
              <w:rPr>
                <w:spacing w:val="-10"/>
                <w:sz w:val="22"/>
              </w:rPr>
              <w:t> </w:t>
            </w:r>
            <w:r>
              <w:rPr>
                <w:spacing w:val="-2"/>
                <w:sz w:val="22"/>
              </w:rPr>
              <w:t>Kinerja</w:t>
            </w:r>
          </w:p>
        </w:tc>
      </w:tr>
      <w:tr>
        <w:trPr>
          <w:trHeight w:val="471" w:hRule="atLeast"/>
        </w:trPr>
        <w:tc>
          <w:tcPr>
            <w:tcW w:w="7928" w:type="dxa"/>
            <w:gridSpan w:val="7"/>
          </w:tcPr>
          <w:p>
            <w:pPr>
              <w:pStyle w:val="TableParagraph"/>
              <w:ind w:left="13"/>
              <w:rPr>
                <w:sz w:val="22"/>
              </w:rPr>
            </w:pPr>
            <w:r>
              <w:rPr>
                <w:sz w:val="22"/>
              </w:rPr>
              <w:t>b.</w:t>
            </w:r>
            <w:r>
              <w:rPr>
                <w:spacing w:val="-7"/>
                <w:sz w:val="22"/>
              </w:rPr>
              <w:t> </w:t>
            </w:r>
            <w:r>
              <w:rPr>
                <w:sz w:val="22"/>
              </w:rPr>
              <w:t>Predictors:</w:t>
            </w:r>
            <w:r>
              <w:rPr>
                <w:spacing w:val="-7"/>
                <w:sz w:val="22"/>
              </w:rPr>
              <w:t> </w:t>
            </w:r>
            <w:r>
              <w:rPr>
                <w:sz w:val="22"/>
              </w:rPr>
              <w:t>(Constant),</w:t>
            </w:r>
            <w:r>
              <w:rPr>
                <w:spacing w:val="-8"/>
                <w:sz w:val="22"/>
              </w:rPr>
              <w:t> </w:t>
            </w:r>
            <w:r>
              <w:rPr>
                <w:sz w:val="22"/>
              </w:rPr>
              <w:t>Motivasi_Kerja,</w:t>
            </w:r>
            <w:r>
              <w:rPr>
                <w:spacing w:val="-6"/>
                <w:sz w:val="22"/>
              </w:rPr>
              <w:t> </w:t>
            </w:r>
            <w:r>
              <w:rPr>
                <w:spacing w:val="-2"/>
                <w:sz w:val="22"/>
              </w:rPr>
              <w:t>Keterampilan_Soft_Skill</w:t>
            </w:r>
          </w:p>
        </w:tc>
      </w:tr>
    </w:tbl>
    <w:p>
      <w:pPr>
        <w:pStyle w:val="TableParagraph"/>
        <w:spacing w:after="0"/>
        <w:rPr>
          <w:sz w:val="22"/>
        </w:rPr>
        <w:sectPr>
          <w:pgSz w:w="11910" w:h="16840"/>
          <w:pgMar w:header="0" w:footer="784" w:top="1920" w:bottom="980" w:left="1700" w:right="1559"/>
        </w:sectPr>
      </w:pPr>
    </w:p>
    <w:p>
      <w:pPr>
        <w:pStyle w:val="BodyText"/>
        <w:spacing w:before="100"/>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16"/>
        <w:gridCol w:w="1717"/>
        <w:gridCol w:w="843"/>
        <w:gridCol w:w="937"/>
        <w:gridCol w:w="1220"/>
        <w:gridCol w:w="531"/>
        <w:gridCol w:w="557"/>
        <w:gridCol w:w="1114"/>
        <w:gridCol w:w="494"/>
      </w:tblGrid>
      <w:tr>
        <w:trPr>
          <w:trHeight w:val="409" w:hRule="atLeast"/>
        </w:trPr>
        <w:tc>
          <w:tcPr>
            <w:tcW w:w="7929" w:type="dxa"/>
            <w:gridSpan w:val="9"/>
          </w:tcPr>
          <w:p>
            <w:pPr>
              <w:pStyle w:val="TableParagraph"/>
              <w:ind w:left="13"/>
              <w:rPr>
                <w:b/>
                <w:sz w:val="20"/>
              </w:rPr>
            </w:pPr>
            <w:r>
              <w:rPr>
                <w:b/>
                <w:spacing w:val="-2"/>
                <w:sz w:val="20"/>
              </w:rPr>
              <w:t>Coefficients</w:t>
            </w:r>
            <w:r>
              <w:rPr>
                <w:b/>
                <w:spacing w:val="-2"/>
                <w:sz w:val="20"/>
                <w:vertAlign w:val="superscript"/>
              </w:rPr>
              <w:t>a</w:t>
            </w:r>
          </w:p>
        </w:tc>
      </w:tr>
      <w:tr>
        <w:trPr>
          <w:trHeight w:val="656" w:hRule="atLeast"/>
        </w:trPr>
        <w:tc>
          <w:tcPr>
            <w:tcW w:w="2233" w:type="dxa"/>
            <w:gridSpan w:val="2"/>
            <w:vMerge w:val="restart"/>
          </w:tcPr>
          <w:p>
            <w:pPr>
              <w:pStyle w:val="TableParagraph"/>
              <w:rPr>
                <w:sz w:val="20"/>
              </w:rPr>
            </w:pPr>
          </w:p>
          <w:p>
            <w:pPr>
              <w:pStyle w:val="TableParagraph"/>
              <w:spacing w:before="226"/>
              <w:rPr>
                <w:sz w:val="20"/>
              </w:rPr>
            </w:pPr>
          </w:p>
          <w:p>
            <w:pPr>
              <w:pStyle w:val="TableParagraph"/>
              <w:ind w:left="13"/>
              <w:rPr>
                <w:sz w:val="20"/>
              </w:rPr>
            </w:pPr>
            <w:r>
              <w:rPr>
                <w:spacing w:val="-4"/>
                <w:sz w:val="20"/>
              </w:rPr>
              <w:t>Model</w:t>
            </w:r>
          </w:p>
        </w:tc>
        <w:tc>
          <w:tcPr>
            <w:tcW w:w="1780" w:type="dxa"/>
            <w:gridSpan w:val="2"/>
          </w:tcPr>
          <w:p>
            <w:pPr>
              <w:pStyle w:val="TableParagraph"/>
              <w:spacing w:line="256" w:lineRule="auto"/>
              <w:ind w:left="15" w:right="477"/>
              <w:rPr>
                <w:sz w:val="20"/>
              </w:rPr>
            </w:pPr>
            <w:r>
              <w:rPr>
                <w:spacing w:val="-2"/>
                <w:sz w:val="20"/>
              </w:rPr>
              <w:t>Unstandardized Coefficients</w:t>
            </w:r>
          </w:p>
        </w:tc>
        <w:tc>
          <w:tcPr>
            <w:tcW w:w="1220" w:type="dxa"/>
          </w:tcPr>
          <w:p>
            <w:pPr>
              <w:pStyle w:val="TableParagraph"/>
              <w:spacing w:line="256" w:lineRule="auto"/>
              <w:ind w:left="12"/>
              <w:rPr>
                <w:sz w:val="20"/>
              </w:rPr>
            </w:pPr>
            <w:r>
              <w:rPr>
                <w:spacing w:val="-2"/>
                <w:sz w:val="20"/>
              </w:rPr>
              <w:t>Standardized Coefficients</w:t>
            </w:r>
          </w:p>
        </w:tc>
        <w:tc>
          <w:tcPr>
            <w:tcW w:w="531" w:type="dxa"/>
            <w:vMerge w:val="restart"/>
          </w:tcPr>
          <w:p>
            <w:pPr>
              <w:pStyle w:val="TableParagraph"/>
              <w:rPr>
                <w:sz w:val="20"/>
              </w:rPr>
            </w:pPr>
          </w:p>
          <w:p>
            <w:pPr>
              <w:pStyle w:val="TableParagraph"/>
              <w:spacing w:before="226"/>
              <w:rPr>
                <w:sz w:val="20"/>
              </w:rPr>
            </w:pPr>
          </w:p>
          <w:p>
            <w:pPr>
              <w:pStyle w:val="TableParagraph"/>
              <w:ind w:left="13"/>
              <w:rPr>
                <w:sz w:val="20"/>
              </w:rPr>
            </w:pPr>
            <w:r>
              <w:rPr>
                <w:spacing w:val="-10"/>
                <w:sz w:val="20"/>
              </w:rPr>
              <w:t>t</w:t>
            </w:r>
          </w:p>
        </w:tc>
        <w:tc>
          <w:tcPr>
            <w:tcW w:w="557" w:type="dxa"/>
            <w:vMerge w:val="restart"/>
          </w:tcPr>
          <w:p>
            <w:pPr>
              <w:pStyle w:val="TableParagraph"/>
              <w:rPr>
                <w:sz w:val="20"/>
              </w:rPr>
            </w:pPr>
          </w:p>
          <w:p>
            <w:pPr>
              <w:pStyle w:val="TableParagraph"/>
              <w:spacing w:before="226"/>
              <w:rPr>
                <w:sz w:val="20"/>
              </w:rPr>
            </w:pPr>
          </w:p>
          <w:p>
            <w:pPr>
              <w:pStyle w:val="TableParagraph"/>
              <w:ind w:left="10"/>
              <w:rPr>
                <w:sz w:val="20"/>
              </w:rPr>
            </w:pPr>
            <w:r>
              <w:rPr>
                <w:spacing w:val="-4"/>
                <w:sz w:val="20"/>
              </w:rPr>
              <w:t>Sig.</w:t>
            </w:r>
          </w:p>
        </w:tc>
        <w:tc>
          <w:tcPr>
            <w:tcW w:w="1608" w:type="dxa"/>
            <w:gridSpan w:val="2"/>
          </w:tcPr>
          <w:p>
            <w:pPr>
              <w:pStyle w:val="TableParagraph"/>
              <w:spacing w:line="256" w:lineRule="auto"/>
              <w:ind w:left="10" w:right="613"/>
              <w:rPr>
                <w:sz w:val="20"/>
              </w:rPr>
            </w:pPr>
            <w:r>
              <w:rPr>
                <w:spacing w:val="-2"/>
                <w:sz w:val="20"/>
              </w:rPr>
              <w:t>Collinearity Statistics</w:t>
            </w:r>
          </w:p>
        </w:tc>
      </w:tr>
      <w:tr>
        <w:trPr>
          <w:trHeight w:val="406" w:hRule="atLeast"/>
        </w:trPr>
        <w:tc>
          <w:tcPr>
            <w:tcW w:w="2233" w:type="dxa"/>
            <w:gridSpan w:val="2"/>
            <w:vMerge/>
            <w:tcBorders>
              <w:top w:val="nil"/>
            </w:tcBorders>
          </w:tcPr>
          <w:p>
            <w:pPr>
              <w:rPr>
                <w:sz w:val="2"/>
                <w:szCs w:val="2"/>
              </w:rPr>
            </w:pPr>
          </w:p>
        </w:tc>
        <w:tc>
          <w:tcPr>
            <w:tcW w:w="843" w:type="dxa"/>
          </w:tcPr>
          <w:p>
            <w:pPr>
              <w:pStyle w:val="TableParagraph"/>
              <w:ind w:left="15"/>
              <w:rPr>
                <w:sz w:val="20"/>
              </w:rPr>
            </w:pPr>
            <w:r>
              <w:rPr>
                <w:spacing w:val="-10"/>
                <w:sz w:val="20"/>
              </w:rPr>
              <w:t>B</w:t>
            </w:r>
          </w:p>
        </w:tc>
        <w:tc>
          <w:tcPr>
            <w:tcW w:w="937" w:type="dxa"/>
          </w:tcPr>
          <w:p>
            <w:pPr>
              <w:pStyle w:val="TableParagraph"/>
              <w:ind w:left="12"/>
              <w:rPr>
                <w:sz w:val="20"/>
              </w:rPr>
            </w:pPr>
            <w:r>
              <w:rPr>
                <w:sz w:val="20"/>
              </w:rPr>
              <w:t>Std.</w:t>
            </w:r>
            <w:r>
              <w:rPr>
                <w:spacing w:val="-4"/>
                <w:sz w:val="20"/>
              </w:rPr>
              <w:t> </w:t>
            </w:r>
            <w:r>
              <w:rPr>
                <w:spacing w:val="-2"/>
                <w:sz w:val="20"/>
              </w:rPr>
              <w:t>Error</w:t>
            </w:r>
          </w:p>
        </w:tc>
        <w:tc>
          <w:tcPr>
            <w:tcW w:w="1220" w:type="dxa"/>
          </w:tcPr>
          <w:p>
            <w:pPr>
              <w:pStyle w:val="TableParagraph"/>
              <w:ind w:left="12"/>
              <w:rPr>
                <w:sz w:val="20"/>
              </w:rPr>
            </w:pPr>
            <w:r>
              <w:rPr>
                <w:spacing w:val="-4"/>
                <w:sz w:val="20"/>
              </w:rPr>
              <w:t>Beta</w:t>
            </w:r>
          </w:p>
        </w:tc>
        <w:tc>
          <w:tcPr>
            <w:tcW w:w="531" w:type="dxa"/>
            <w:vMerge/>
            <w:tcBorders>
              <w:top w:val="nil"/>
            </w:tcBorders>
          </w:tcPr>
          <w:p>
            <w:pPr>
              <w:rPr>
                <w:sz w:val="2"/>
                <w:szCs w:val="2"/>
              </w:rPr>
            </w:pPr>
          </w:p>
        </w:tc>
        <w:tc>
          <w:tcPr>
            <w:tcW w:w="557" w:type="dxa"/>
            <w:vMerge/>
            <w:tcBorders>
              <w:top w:val="nil"/>
            </w:tcBorders>
          </w:tcPr>
          <w:p>
            <w:pPr>
              <w:rPr>
                <w:sz w:val="2"/>
                <w:szCs w:val="2"/>
              </w:rPr>
            </w:pPr>
          </w:p>
        </w:tc>
        <w:tc>
          <w:tcPr>
            <w:tcW w:w="1114" w:type="dxa"/>
          </w:tcPr>
          <w:p>
            <w:pPr>
              <w:pStyle w:val="TableParagraph"/>
              <w:ind w:left="10"/>
              <w:rPr>
                <w:sz w:val="20"/>
              </w:rPr>
            </w:pPr>
            <w:r>
              <w:rPr>
                <w:spacing w:val="-2"/>
                <w:sz w:val="20"/>
              </w:rPr>
              <w:t>Tolerance</w:t>
            </w:r>
          </w:p>
        </w:tc>
        <w:tc>
          <w:tcPr>
            <w:tcW w:w="494" w:type="dxa"/>
          </w:tcPr>
          <w:p>
            <w:pPr>
              <w:pStyle w:val="TableParagraph"/>
              <w:ind w:right="118"/>
              <w:jc w:val="center"/>
              <w:rPr>
                <w:sz w:val="20"/>
              </w:rPr>
            </w:pPr>
            <w:r>
              <w:rPr>
                <w:spacing w:val="-5"/>
                <w:sz w:val="20"/>
              </w:rPr>
              <w:t>VIF</w:t>
            </w:r>
          </w:p>
        </w:tc>
      </w:tr>
      <w:tr>
        <w:trPr>
          <w:trHeight w:val="409" w:hRule="atLeast"/>
        </w:trPr>
        <w:tc>
          <w:tcPr>
            <w:tcW w:w="516" w:type="dxa"/>
            <w:vMerge w:val="restart"/>
          </w:tcPr>
          <w:p>
            <w:pPr>
              <w:pStyle w:val="TableParagraph"/>
              <w:spacing w:before="2"/>
              <w:ind w:left="13"/>
              <w:rPr>
                <w:sz w:val="20"/>
              </w:rPr>
            </w:pPr>
            <w:r>
              <w:rPr>
                <w:spacing w:val="-10"/>
                <w:sz w:val="20"/>
              </w:rPr>
              <w:t>1</w:t>
            </w:r>
          </w:p>
        </w:tc>
        <w:tc>
          <w:tcPr>
            <w:tcW w:w="1717" w:type="dxa"/>
          </w:tcPr>
          <w:p>
            <w:pPr>
              <w:pStyle w:val="TableParagraph"/>
              <w:spacing w:before="2"/>
              <w:ind w:left="13"/>
              <w:rPr>
                <w:sz w:val="20"/>
              </w:rPr>
            </w:pPr>
            <w:r>
              <w:rPr>
                <w:spacing w:val="-2"/>
                <w:sz w:val="20"/>
              </w:rPr>
              <w:t>(Constant)</w:t>
            </w:r>
          </w:p>
        </w:tc>
        <w:tc>
          <w:tcPr>
            <w:tcW w:w="843" w:type="dxa"/>
          </w:tcPr>
          <w:p>
            <w:pPr>
              <w:pStyle w:val="TableParagraph"/>
              <w:spacing w:before="2"/>
              <w:ind w:left="15"/>
              <w:rPr>
                <w:sz w:val="20"/>
              </w:rPr>
            </w:pPr>
            <w:r>
              <w:rPr>
                <w:spacing w:val="-2"/>
                <w:sz w:val="20"/>
              </w:rPr>
              <w:t>6,693</w:t>
            </w:r>
          </w:p>
        </w:tc>
        <w:tc>
          <w:tcPr>
            <w:tcW w:w="937" w:type="dxa"/>
          </w:tcPr>
          <w:p>
            <w:pPr>
              <w:pStyle w:val="TableParagraph"/>
              <w:spacing w:before="2"/>
              <w:ind w:left="12"/>
              <w:rPr>
                <w:sz w:val="20"/>
              </w:rPr>
            </w:pPr>
            <w:r>
              <w:rPr>
                <w:spacing w:val="-2"/>
                <w:sz w:val="20"/>
              </w:rPr>
              <w:t>1,575</w:t>
            </w:r>
          </w:p>
        </w:tc>
        <w:tc>
          <w:tcPr>
            <w:tcW w:w="1220" w:type="dxa"/>
          </w:tcPr>
          <w:p>
            <w:pPr>
              <w:pStyle w:val="TableParagraph"/>
              <w:rPr>
                <w:sz w:val="20"/>
              </w:rPr>
            </w:pPr>
          </w:p>
        </w:tc>
        <w:tc>
          <w:tcPr>
            <w:tcW w:w="531" w:type="dxa"/>
          </w:tcPr>
          <w:p>
            <w:pPr>
              <w:pStyle w:val="TableParagraph"/>
              <w:spacing w:before="2"/>
              <w:ind w:right="19"/>
              <w:jc w:val="center"/>
              <w:rPr>
                <w:sz w:val="20"/>
              </w:rPr>
            </w:pPr>
            <w:r>
              <w:rPr>
                <w:spacing w:val="-2"/>
                <w:sz w:val="20"/>
              </w:rPr>
              <w:t>4,249</w:t>
            </w:r>
          </w:p>
        </w:tc>
        <w:tc>
          <w:tcPr>
            <w:tcW w:w="557" w:type="dxa"/>
          </w:tcPr>
          <w:p>
            <w:pPr>
              <w:pStyle w:val="TableParagraph"/>
              <w:spacing w:before="2"/>
              <w:ind w:left="10"/>
              <w:rPr>
                <w:sz w:val="20"/>
              </w:rPr>
            </w:pPr>
            <w:r>
              <w:rPr>
                <w:spacing w:val="-4"/>
                <w:sz w:val="20"/>
              </w:rPr>
              <w:t>,000</w:t>
            </w:r>
          </w:p>
        </w:tc>
        <w:tc>
          <w:tcPr>
            <w:tcW w:w="1114" w:type="dxa"/>
          </w:tcPr>
          <w:p>
            <w:pPr>
              <w:pStyle w:val="TableParagraph"/>
              <w:rPr>
                <w:sz w:val="20"/>
              </w:rPr>
            </w:pPr>
          </w:p>
        </w:tc>
        <w:tc>
          <w:tcPr>
            <w:tcW w:w="494" w:type="dxa"/>
          </w:tcPr>
          <w:p>
            <w:pPr>
              <w:pStyle w:val="TableParagraph"/>
              <w:rPr>
                <w:sz w:val="20"/>
              </w:rPr>
            </w:pPr>
          </w:p>
        </w:tc>
      </w:tr>
      <w:tr>
        <w:trPr>
          <w:trHeight w:val="656" w:hRule="atLeast"/>
        </w:trPr>
        <w:tc>
          <w:tcPr>
            <w:tcW w:w="516" w:type="dxa"/>
            <w:vMerge/>
            <w:tcBorders>
              <w:top w:val="nil"/>
            </w:tcBorders>
          </w:tcPr>
          <w:p>
            <w:pPr>
              <w:rPr>
                <w:sz w:val="2"/>
                <w:szCs w:val="2"/>
              </w:rPr>
            </w:pPr>
          </w:p>
        </w:tc>
        <w:tc>
          <w:tcPr>
            <w:tcW w:w="1717" w:type="dxa"/>
          </w:tcPr>
          <w:p>
            <w:pPr>
              <w:pStyle w:val="TableParagraph"/>
              <w:spacing w:line="261" w:lineRule="auto"/>
              <w:ind w:left="13"/>
              <w:rPr>
                <w:sz w:val="20"/>
              </w:rPr>
            </w:pPr>
            <w:r>
              <w:rPr>
                <w:spacing w:val="-2"/>
                <w:sz w:val="20"/>
              </w:rPr>
              <w:t>Keterampilan_Soft_ Skill</w:t>
            </w:r>
          </w:p>
        </w:tc>
        <w:tc>
          <w:tcPr>
            <w:tcW w:w="843" w:type="dxa"/>
          </w:tcPr>
          <w:p>
            <w:pPr>
              <w:pStyle w:val="TableParagraph"/>
              <w:ind w:left="15"/>
              <w:rPr>
                <w:sz w:val="20"/>
              </w:rPr>
            </w:pPr>
            <w:r>
              <w:rPr>
                <w:spacing w:val="-4"/>
                <w:sz w:val="20"/>
              </w:rPr>
              <w:t>,254</w:t>
            </w:r>
          </w:p>
        </w:tc>
        <w:tc>
          <w:tcPr>
            <w:tcW w:w="937" w:type="dxa"/>
          </w:tcPr>
          <w:p>
            <w:pPr>
              <w:pStyle w:val="TableParagraph"/>
              <w:ind w:left="12"/>
              <w:rPr>
                <w:sz w:val="20"/>
              </w:rPr>
            </w:pPr>
            <w:r>
              <w:rPr>
                <w:spacing w:val="-4"/>
                <w:sz w:val="20"/>
              </w:rPr>
              <w:t>,101</w:t>
            </w:r>
          </w:p>
        </w:tc>
        <w:tc>
          <w:tcPr>
            <w:tcW w:w="1220" w:type="dxa"/>
          </w:tcPr>
          <w:p>
            <w:pPr>
              <w:pStyle w:val="TableParagraph"/>
              <w:ind w:left="12"/>
              <w:rPr>
                <w:sz w:val="20"/>
              </w:rPr>
            </w:pPr>
            <w:r>
              <w:rPr>
                <w:spacing w:val="-4"/>
                <w:sz w:val="20"/>
              </w:rPr>
              <w:t>,310</w:t>
            </w:r>
          </w:p>
        </w:tc>
        <w:tc>
          <w:tcPr>
            <w:tcW w:w="531" w:type="dxa"/>
          </w:tcPr>
          <w:p>
            <w:pPr>
              <w:pStyle w:val="TableParagraph"/>
              <w:ind w:right="29"/>
              <w:jc w:val="center"/>
              <w:rPr>
                <w:sz w:val="20"/>
              </w:rPr>
            </w:pPr>
            <w:r>
              <w:rPr>
                <w:spacing w:val="-2"/>
                <w:sz w:val="20"/>
              </w:rPr>
              <w:t>2,511</w:t>
            </w:r>
          </w:p>
        </w:tc>
        <w:tc>
          <w:tcPr>
            <w:tcW w:w="557" w:type="dxa"/>
          </w:tcPr>
          <w:p>
            <w:pPr>
              <w:pStyle w:val="TableParagraph"/>
              <w:ind w:left="10"/>
              <w:rPr>
                <w:sz w:val="20"/>
              </w:rPr>
            </w:pPr>
            <w:r>
              <w:rPr>
                <w:spacing w:val="-4"/>
                <w:sz w:val="20"/>
              </w:rPr>
              <w:t>,017</w:t>
            </w:r>
          </w:p>
        </w:tc>
        <w:tc>
          <w:tcPr>
            <w:tcW w:w="1114" w:type="dxa"/>
          </w:tcPr>
          <w:p>
            <w:pPr>
              <w:pStyle w:val="TableParagraph"/>
              <w:ind w:left="10"/>
              <w:rPr>
                <w:sz w:val="20"/>
              </w:rPr>
            </w:pPr>
            <w:r>
              <w:rPr>
                <w:spacing w:val="-4"/>
                <w:sz w:val="20"/>
              </w:rPr>
              <w:t>,635</w:t>
            </w:r>
          </w:p>
        </w:tc>
        <w:tc>
          <w:tcPr>
            <w:tcW w:w="494" w:type="dxa"/>
          </w:tcPr>
          <w:p>
            <w:pPr>
              <w:pStyle w:val="TableParagraph"/>
              <w:ind w:left="9"/>
              <w:jc w:val="center"/>
              <w:rPr>
                <w:sz w:val="20"/>
              </w:rPr>
            </w:pPr>
            <w:r>
              <w:rPr>
                <w:spacing w:val="-2"/>
                <w:sz w:val="20"/>
              </w:rPr>
              <w:t>1,574</w:t>
            </w:r>
          </w:p>
        </w:tc>
      </w:tr>
      <w:tr>
        <w:trPr>
          <w:trHeight w:val="407" w:hRule="atLeast"/>
        </w:trPr>
        <w:tc>
          <w:tcPr>
            <w:tcW w:w="516" w:type="dxa"/>
            <w:vMerge/>
            <w:tcBorders>
              <w:top w:val="nil"/>
            </w:tcBorders>
          </w:tcPr>
          <w:p>
            <w:pPr>
              <w:rPr>
                <w:sz w:val="2"/>
                <w:szCs w:val="2"/>
              </w:rPr>
            </w:pPr>
          </w:p>
        </w:tc>
        <w:tc>
          <w:tcPr>
            <w:tcW w:w="1717" w:type="dxa"/>
          </w:tcPr>
          <w:p>
            <w:pPr>
              <w:pStyle w:val="TableParagraph"/>
              <w:ind w:left="13"/>
              <w:rPr>
                <w:sz w:val="20"/>
              </w:rPr>
            </w:pPr>
            <w:r>
              <w:rPr>
                <w:spacing w:val="-2"/>
                <w:sz w:val="20"/>
              </w:rPr>
              <w:t>Motivasi_Kerja</w:t>
            </w:r>
          </w:p>
        </w:tc>
        <w:tc>
          <w:tcPr>
            <w:tcW w:w="843" w:type="dxa"/>
          </w:tcPr>
          <w:p>
            <w:pPr>
              <w:pStyle w:val="TableParagraph"/>
              <w:ind w:left="15"/>
              <w:rPr>
                <w:sz w:val="20"/>
              </w:rPr>
            </w:pPr>
            <w:r>
              <w:rPr>
                <w:spacing w:val="-4"/>
                <w:sz w:val="20"/>
              </w:rPr>
              <w:t>,336</w:t>
            </w:r>
          </w:p>
        </w:tc>
        <w:tc>
          <w:tcPr>
            <w:tcW w:w="937" w:type="dxa"/>
          </w:tcPr>
          <w:p>
            <w:pPr>
              <w:pStyle w:val="TableParagraph"/>
              <w:ind w:left="12"/>
              <w:rPr>
                <w:sz w:val="20"/>
              </w:rPr>
            </w:pPr>
            <w:r>
              <w:rPr>
                <w:spacing w:val="-4"/>
                <w:sz w:val="20"/>
              </w:rPr>
              <w:t>,068</w:t>
            </w:r>
          </w:p>
        </w:tc>
        <w:tc>
          <w:tcPr>
            <w:tcW w:w="1220" w:type="dxa"/>
          </w:tcPr>
          <w:p>
            <w:pPr>
              <w:pStyle w:val="TableParagraph"/>
              <w:ind w:left="12"/>
              <w:rPr>
                <w:sz w:val="20"/>
              </w:rPr>
            </w:pPr>
            <w:r>
              <w:rPr>
                <w:spacing w:val="-4"/>
                <w:sz w:val="20"/>
              </w:rPr>
              <w:t>,607</w:t>
            </w:r>
          </w:p>
        </w:tc>
        <w:tc>
          <w:tcPr>
            <w:tcW w:w="531" w:type="dxa"/>
          </w:tcPr>
          <w:p>
            <w:pPr>
              <w:pStyle w:val="TableParagraph"/>
              <w:ind w:right="19"/>
              <w:jc w:val="center"/>
              <w:rPr>
                <w:sz w:val="20"/>
              </w:rPr>
            </w:pPr>
            <w:r>
              <w:rPr>
                <w:spacing w:val="-2"/>
                <w:sz w:val="20"/>
              </w:rPr>
              <w:t>4,923</w:t>
            </w:r>
          </w:p>
        </w:tc>
        <w:tc>
          <w:tcPr>
            <w:tcW w:w="557" w:type="dxa"/>
          </w:tcPr>
          <w:p>
            <w:pPr>
              <w:pStyle w:val="TableParagraph"/>
              <w:ind w:left="10"/>
              <w:rPr>
                <w:sz w:val="20"/>
              </w:rPr>
            </w:pPr>
            <w:r>
              <w:rPr>
                <w:spacing w:val="-4"/>
                <w:sz w:val="20"/>
              </w:rPr>
              <w:t>,000</w:t>
            </w:r>
          </w:p>
        </w:tc>
        <w:tc>
          <w:tcPr>
            <w:tcW w:w="1114" w:type="dxa"/>
          </w:tcPr>
          <w:p>
            <w:pPr>
              <w:pStyle w:val="TableParagraph"/>
              <w:ind w:left="10"/>
              <w:rPr>
                <w:sz w:val="20"/>
              </w:rPr>
            </w:pPr>
            <w:r>
              <w:rPr>
                <w:spacing w:val="-4"/>
                <w:sz w:val="20"/>
              </w:rPr>
              <w:t>,635</w:t>
            </w:r>
          </w:p>
        </w:tc>
        <w:tc>
          <w:tcPr>
            <w:tcW w:w="494" w:type="dxa"/>
          </w:tcPr>
          <w:p>
            <w:pPr>
              <w:pStyle w:val="TableParagraph"/>
              <w:ind w:left="9"/>
              <w:jc w:val="center"/>
              <w:rPr>
                <w:sz w:val="20"/>
              </w:rPr>
            </w:pPr>
            <w:r>
              <w:rPr>
                <w:spacing w:val="-2"/>
                <w:sz w:val="20"/>
              </w:rPr>
              <w:t>1,574</w:t>
            </w:r>
          </w:p>
        </w:tc>
      </w:tr>
      <w:tr>
        <w:trPr>
          <w:trHeight w:val="409" w:hRule="atLeast"/>
        </w:trPr>
        <w:tc>
          <w:tcPr>
            <w:tcW w:w="7929" w:type="dxa"/>
            <w:gridSpan w:val="9"/>
          </w:tcPr>
          <w:p>
            <w:pPr>
              <w:pStyle w:val="TableParagraph"/>
              <w:spacing w:before="2"/>
              <w:ind w:left="13"/>
              <w:rPr>
                <w:sz w:val="20"/>
              </w:rPr>
            </w:pPr>
            <w:r>
              <w:rPr>
                <w:spacing w:val="-2"/>
                <w:sz w:val="20"/>
              </w:rPr>
              <w:t>a.</w:t>
            </w:r>
            <w:r>
              <w:rPr>
                <w:spacing w:val="2"/>
                <w:sz w:val="20"/>
              </w:rPr>
              <w:t> </w:t>
            </w:r>
            <w:r>
              <w:rPr>
                <w:spacing w:val="-2"/>
                <w:sz w:val="20"/>
              </w:rPr>
              <w:t>Dependent</w:t>
            </w:r>
            <w:r>
              <w:rPr>
                <w:spacing w:val="-4"/>
                <w:sz w:val="20"/>
              </w:rPr>
              <w:t> </w:t>
            </w:r>
            <w:r>
              <w:rPr>
                <w:spacing w:val="-2"/>
                <w:sz w:val="20"/>
              </w:rPr>
              <w:t>Variable:</w:t>
            </w:r>
            <w:r>
              <w:rPr>
                <w:spacing w:val="2"/>
                <w:sz w:val="20"/>
              </w:rPr>
              <w:t> </w:t>
            </w:r>
            <w:r>
              <w:rPr>
                <w:spacing w:val="-2"/>
                <w:sz w:val="20"/>
              </w:rPr>
              <w:t>Kinerja</w:t>
            </w:r>
          </w:p>
        </w:tc>
      </w:tr>
    </w:tbl>
    <w:p>
      <w:pPr>
        <w:pStyle w:val="BodyText"/>
        <w:rPr>
          <w:sz w:val="20"/>
        </w:rPr>
      </w:pPr>
    </w:p>
    <w:p>
      <w:pPr>
        <w:pStyle w:val="BodyText"/>
        <w:rPr>
          <w:sz w:val="20"/>
        </w:rPr>
      </w:pPr>
    </w:p>
    <w:p>
      <w:pPr>
        <w:pStyle w:val="BodyText"/>
        <w:spacing w:before="177" w:after="1"/>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04"/>
        <w:gridCol w:w="1167"/>
        <w:gridCol w:w="2552"/>
        <w:gridCol w:w="1560"/>
        <w:gridCol w:w="1844"/>
      </w:tblGrid>
      <w:tr>
        <w:trPr>
          <w:trHeight w:val="478" w:hRule="atLeast"/>
        </w:trPr>
        <w:tc>
          <w:tcPr>
            <w:tcW w:w="7927" w:type="dxa"/>
            <w:gridSpan w:val="5"/>
          </w:tcPr>
          <w:p>
            <w:pPr>
              <w:pStyle w:val="TableParagraph"/>
              <w:spacing w:before="24"/>
              <w:ind w:left="13"/>
              <w:rPr>
                <w:b/>
                <w:sz w:val="22"/>
              </w:rPr>
            </w:pPr>
            <w:r>
              <w:rPr>
                <w:b/>
                <w:sz w:val="22"/>
              </w:rPr>
              <w:t>Coefficient</w:t>
            </w:r>
            <w:r>
              <w:rPr>
                <w:b/>
                <w:spacing w:val="-5"/>
                <w:sz w:val="22"/>
              </w:rPr>
              <w:t> </w:t>
            </w:r>
            <w:r>
              <w:rPr>
                <w:b/>
                <w:spacing w:val="-2"/>
                <w:sz w:val="22"/>
              </w:rPr>
              <w:t>Correlations</w:t>
            </w:r>
            <w:r>
              <w:rPr>
                <w:b/>
                <w:spacing w:val="-2"/>
                <w:sz w:val="22"/>
                <w:vertAlign w:val="superscript"/>
              </w:rPr>
              <w:t>a</w:t>
            </w:r>
          </w:p>
        </w:tc>
      </w:tr>
      <w:tr>
        <w:trPr>
          <w:trHeight w:val="800" w:hRule="atLeast"/>
        </w:trPr>
        <w:tc>
          <w:tcPr>
            <w:tcW w:w="4523" w:type="dxa"/>
            <w:gridSpan w:val="3"/>
          </w:tcPr>
          <w:p>
            <w:pPr>
              <w:pStyle w:val="TableParagraph"/>
              <w:spacing w:before="114"/>
              <w:rPr>
                <w:sz w:val="22"/>
              </w:rPr>
            </w:pPr>
          </w:p>
          <w:p>
            <w:pPr>
              <w:pStyle w:val="TableParagraph"/>
              <w:ind w:left="13"/>
              <w:rPr>
                <w:sz w:val="22"/>
              </w:rPr>
            </w:pPr>
            <w:r>
              <w:rPr>
                <w:spacing w:val="-2"/>
                <w:sz w:val="22"/>
              </w:rPr>
              <w:t>Model</w:t>
            </w:r>
          </w:p>
        </w:tc>
        <w:tc>
          <w:tcPr>
            <w:tcW w:w="1560" w:type="dxa"/>
          </w:tcPr>
          <w:p>
            <w:pPr>
              <w:pStyle w:val="TableParagraph"/>
              <w:spacing w:before="114"/>
              <w:rPr>
                <w:sz w:val="22"/>
              </w:rPr>
            </w:pPr>
          </w:p>
          <w:p>
            <w:pPr>
              <w:pStyle w:val="TableParagraph"/>
              <w:ind w:left="13"/>
              <w:rPr>
                <w:sz w:val="22"/>
              </w:rPr>
            </w:pPr>
            <w:r>
              <w:rPr>
                <w:spacing w:val="-2"/>
                <w:sz w:val="22"/>
              </w:rPr>
              <w:t>Motivasi_Kerja</w:t>
            </w:r>
          </w:p>
        </w:tc>
        <w:tc>
          <w:tcPr>
            <w:tcW w:w="1844" w:type="dxa"/>
          </w:tcPr>
          <w:p>
            <w:pPr>
              <w:pStyle w:val="TableParagraph"/>
              <w:spacing w:line="256" w:lineRule="auto" w:before="96"/>
              <w:ind w:left="13"/>
              <w:rPr>
                <w:sz w:val="22"/>
              </w:rPr>
            </w:pPr>
            <w:r>
              <w:rPr>
                <w:spacing w:val="-2"/>
                <w:sz w:val="22"/>
              </w:rPr>
              <w:t>Keterampilan_Soft_ Skill</w:t>
            </w:r>
          </w:p>
        </w:tc>
      </w:tr>
      <w:tr>
        <w:trPr>
          <w:trHeight w:val="478" w:hRule="atLeast"/>
        </w:trPr>
        <w:tc>
          <w:tcPr>
            <w:tcW w:w="804" w:type="dxa"/>
            <w:vMerge w:val="restart"/>
          </w:tcPr>
          <w:p>
            <w:pPr>
              <w:pStyle w:val="TableParagraph"/>
              <w:ind w:left="13"/>
              <w:rPr>
                <w:sz w:val="22"/>
              </w:rPr>
            </w:pPr>
            <w:r>
              <w:rPr>
                <w:spacing w:val="-10"/>
                <w:sz w:val="22"/>
              </w:rPr>
              <w:t>1</w:t>
            </w:r>
          </w:p>
        </w:tc>
        <w:tc>
          <w:tcPr>
            <w:tcW w:w="1167" w:type="dxa"/>
            <w:vMerge w:val="restart"/>
          </w:tcPr>
          <w:p>
            <w:pPr>
              <w:pStyle w:val="TableParagraph"/>
              <w:ind w:left="13"/>
              <w:rPr>
                <w:sz w:val="22"/>
              </w:rPr>
            </w:pPr>
            <w:r>
              <w:rPr>
                <w:spacing w:val="-2"/>
                <w:sz w:val="22"/>
              </w:rPr>
              <w:t>Correlations</w:t>
            </w:r>
          </w:p>
        </w:tc>
        <w:tc>
          <w:tcPr>
            <w:tcW w:w="2552" w:type="dxa"/>
          </w:tcPr>
          <w:p>
            <w:pPr>
              <w:pStyle w:val="TableParagraph"/>
              <w:ind w:left="13"/>
              <w:rPr>
                <w:sz w:val="22"/>
              </w:rPr>
            </w:pPr>
            <w:r>
              <w:rPr>
                <w:spacing w:val="-2"/>
                <w:sz w:val="22"/>
              </w:rPr>
              <w:t>Motivasi_Kerja</w:t>
            </w:r>
          </w:p>
        </w:tc>
        <w:tc>
          <w:tcPr>
            <w:tcW w:w="1560" w:type="dxa"/>
          </w:tcPr>
          <w:p>
            <w:pPr>
              <w:pStyle w:val="TableParagraph"/>
              <w:ind w:left="13"/>
              <w:rPr>
                <w:sz w:val="22"/>
              </w:rPr>
            </w:pPr>
            <w:r>
              <w:rPr>
                <w:spacing w:val="-2"/>
                <w:sz w:val="22"/>
              </w:rPr>
              <w:t>1,000</w:t>
            </w:r>
          </w:p>
        </w:tc>
        <w:tc>
          <w:tcPr>
            <w:tcW w:w="1844" w:type="dxa"/>
          </w:tcPr>
          <w:p>
            <w:pPr>
              <w:pStyle w:val="TableParagraph"/>
              <w:ind w:left="13"/>
              <w:rPr>
                <w:sz w:val="22"/>
              </w:rPr>
            </w:pPr>
            <w:r>
              <w:rPr>
                <w:sz w:val="22"/>
              </w:rPr>
              <w:t>-</w:t>
            </w:r>
            <w:r>
              <w:rPr>
                <w:spacing w:val="-4"/>
                <w:sz w:val="22"/>
              </w:rPr>
              <w:t>,604</w:t>
            </w:r>
          </w:p>
        </w:tc>
      </w:tr>
      <w:tr>
        <w:trPr>
          <w:trHeight w:val="433" w:hRule="atLeast"/>
        </w:trPr>
        <w:tc>
          <w:tcPr>
            <w:tcW w:w="804" w:type="dxa"/>
            <w:vMerge/>
            <w:tcBorders>
              <w:top w:val="nil"/>
            </w:tcBorders>
          </w:tcPr>
          <w:p>
            <w:pPr>
              <w:rPr>
                <w:sz w:val="2"/>
                <w:szCs w:val="2"/>
              </w:rPr>
            </w:pPr>
          </w:p>
        </w:tc>
        <w:tc>
          <w:tcPr>
            <w:tcW w:w="1167" w:type="dxa"/>
            <w:vMerge/>
            <w:tcBorders>
              <w:top w:val="nil"/>
            </w:tcBorders>
          </w:tcPr>
          <w:p>
            <w:pPr>
              <w:rPr>
                <w:sz w:val="2"/>
                <w:szCs w:val="2"/>
              </w:rPr>
            </w:pPr>
          </w:p>
        </w:tc>
        <w:tc>
          <w:tcPr>
            <w:tcW w:w="2552" w:type="dxa"/>
          </w:tcPr>
          <w:p>
            <w:pPr>
              <w:pStyle w:val="TableParagraph"/>
              <w:spacing w:before="1"/>
              <w:ind w:left="13"/>
              <w:rPr>
                <w:sz w:val="22"/>
              </w:rPr>
            </w:pPr>
            <w:r>
              <w:rPr>
                <w:spacing w:val="-2"/>
                <w:sz w:val="22"/>
              </w:rPr>
              <w:t>Keterampilan_Soft_Skill</w:t>
            </w:r>
          </w:p>
        </w:tc>
        <w:tc>
          <w:tcPr>
            <w:tcW w:w="1560" w:type="dxa"/>
          </w:tcPr>
          <w:p>
            <w:pPr>
              <w:pStyle w:val="TableParagraph"/>
              <w:spacing w:before="1"/>
              <w:ind w:left="13"/>
              <w:rPr>
                <w:sz w:val="22"/>
              </w:rPr>
            </w:pPr>
            <w:r>
              <w:rPr>
                <w:sz w:val="22"/>
              </w:rPr>
              <w:t>-</w:t>
            </w:r>
            <w:r>
              <w:rPr>
                <w:spacing w:val="-4"/>
                <w:sz w:val="22"/>
              </w:rPr>
              <w:t>,604</w:t>
            </w:r>
          </w:p>
        </w:tc>
        <w:tc>
          <w:tcPr>
            <w:tcW w:w="1844" w:type="dxa"/>
          </w:tcPr>
          <w:p>
            <w:pPr>
              <w:pStyle w:val="TableParagraph"/>
              <w:spacing w:before="1"/>
              <w:ind w:left="13"/>
              <w:rPr>
                <w:sz w:val="22"/>
              </w:rPr>
            </w:pPr>
            <w:r>
              <w:rPr>
                <w:spacing w:val="-2"/>
                <w:sz w:val="22"/>
              </w:rPr>
              <w:t>1,000</w:t>
            </w:r>
          </w:p>
        </w:tc>
      </w:tr>
      <w:tr>
        <w:trPr>
          <w:trHeight w:val="433" w:hRule="atLeast"/>
        </w:trPr>
        <w:tc>
          <w:tcPr>
            <w:tcW w:w="804" w:type="dxa"/>
            <w:vMerge/>
            <w:tcBorders>
              <w:top w:val="nil"/>
            </w:tcBorders>
          </w:tcPr>
          <w:p>
            <w:pPr>
              <w:rPr>
                <w:sz w:val="2"/>
                <w:szCs w:val="2"/>
              </w:rPr>
            </w:pPr>
          </w:p>
        </w:tc>
        <w:tc>
          <w:tcPr>
            <w:tcW w:w="1167" w:type="dxa"/>
            <w:vMerge w:val="restart"/>
          </w:tcPr>
          <w:p>
            <w:pPr>
              <w:pStyle w:val="TableParagraph"/>
              <w:ind w:left="13"/>
              <w:rPr>
                <w:sz w:val="22"/>
              </w:rPr>
            </w:pPr>
            <w:r>
              <w:rPr>
                <w:spacing w:val="-2"/>
                <w:sz w:val="22"/>
              </w:rPr>
              <w:t>Covariances</w:t>
            </w:r>
          </w:p>
        </w:tc>
        <w:tc>
          <w:tcPr>
            <w:tcW w:w="2552" w:type="dxa"/>
          </w:tcPr>
          <w:p>
            <w:pPr>
              <w:pStyle w:val="TableParagraph"/>
              <w:ind w:left="13"/>
              <w:rPr>
                <w:sz w:val="22"/>
              </w:rPr>
            </w:pPr>
            <w:r>
              <w:rPr>
                <w:spacing w:val="-2"/>
                <w:sz w:val="22"/>
              </w:rPr>
              <w:t>Motivasi_Kerja</w:t>
            </w:r>
          </w:p>
        </w:tc>
        <w:tc>
          <w:tcPr>
            <w:tcW w:w="1560" w:type="dxa"/>
          </w:tcPr>
          <w:p>
            <w:pPr>
              <w:pStyle w:val="TableParagraph"/>
              <w:ind w:left="13"/>
              <w:rPr>
                <w:sz w:val="22"/>
              </w:rPr>
            </w:pPr>
            <w:r>
              <w:rPr>
                <w:spacing w:val="-4"/>
                <w:sz w:val="22"/>
              </w:rPr>
              <w:t>,005</w:t>
            </w:r>
          </w:p>
        </w:tc>
        <w:tc>
          <w:tcPr>
            <w:tcW w:w="1844" w:type="dxa"/>
          </w:tcPr>
          <w:p>
            <w:pPr>
              <w:pStyle w:val="TableParagraph"/>
              <w:ind w:left="13"/>
              <w:rPr>
                <w:sz w:val="22"/>
              </w:rPr>
            </w:pPr>
            <w:r>
              <w:rPr>
                <w:sz w:val="22"/>
              </w:rPr>
              <w:t>-</w:t>
            </w:r>
            <w:r>
              <w:rPr>
                <w:spacing w:val="-4"/>
                <w:sz w:val="22"/>
              </w:rPr>
              <w:t>,004</w:t>
            </w:r>
          </w:p>
        </w:tc>
      </w:tr>
      <w:tr>
        <w:trPr>
          <w:trHeight w:val="433" w:hRule="atLeast"/>
        </w:trPr>
        <w:tc>
          <w:tcPr>
            <w:tcW w:w="804" w:type="dxa"/>
            <w:vMerge/>
            <w:tcBorders>
              <w:top w:val="nil"/>
            </w:tcBorders>
          </w:tcPr>
          <w:p>
            <w:pPr>
              <w:rPr>
                <w:sz w:val="2"/>
                <w:szCs w:val="2"/>
              </w:rPr>
            </w:pPr>
          </w:p>
        </w:tc>
        <w:tc>
          <w:tcPr>
            <w:tcW w:w="1167" w:type="dxa"/>
            <w:vMerge/>
            <w:tcBorders>
              <w:top w:val="nil"/>
            </w:tcBorders>
          </w:tcPr>
          <w:p>
            <w:pPr>
              <w:rPr>
                <w:sz w:val="2"/>
                <w:szCs w:val="2"/>
              </w:rPr>
            </w:pPr>
          </w:p>
        </w:tc>
        <w:tc>
          <w:tcPr>
            <w:tcW w:w="2552" w:type="dxa"/>
          </w:tcPr>
          <w:p>
            <w:pPr>
              <w:pStyle w:val="TableParagraph"/>
              <w:ind w:left="13"/>
              <w:rPr>
                <w:sz w:val="22"/>
              </w:rPr>
            </w:pPr>
            <w:r>
              <w:rPr>
                <w:spacing w:val="-2"/>
                <w:sz w:val="22"/>
              </w:rPr>
              <w:t>Keterampilan_Soft_Skill</w:t>
            </w:r>
          </w:p>
        </w:tc>
        <w:tc>
          <w:tcPr>
            <w:tcW w:w="1560" w:type="dxa"/>
          </w:tcPr>
          <w:p>
            <w:pPr>
              <w:pStyle w:val="TableParagraph"/>
              <w:ind w:left="13"/>
              <w:rPr>
                <w:sz w:val="22"/>
              </w:rPr>
            </w:pPr>
            <w:r>
              <w:rPr>
                <w:sz w:val="22"/>
              </w:rPr>
              <w:t>-</w:t>
            </w:r>
            <w:r>
              <w:rPr>
                <w:spacing w:val="-4"/>
                <w:sz w:val="22"/>
              </w:rPr>
              <w:t>,004</w:t>
            </w:r>
          </w:p>
        </w:tc>
        <w:tc>
          <w:tcPr>
            <w:tcW w:w="1844" w:type="dxa"/>
          </w:tcPr>
          <w:p>
            <w:pPr>
              <w:pStyle w:val="TableParagraph"/>
              <w:ind w:left="13"/>
              <w:rPr>
                <w:sz w:val="22"/>
              </w:rPr>
            </w:pPr>
            <w:r>
              <w:rPr>
                <w:spacing w:val="-4"/>
                <w:sz w:val="22"/>
              </w:rPr>
              <w:t>,010</w:t>
            </w:r>
          </w:p>
        </w:tc>
      </w:tr>
      <w:tr>
        <w:trPr>
          <w:trHeight w:val="478" w:hRule="atLeast"/>
        </w:trPr>
        <w:tc>
          <w:tcPr>
            <w:tcW w:w="7927" w:type="dxa"/>
            <w:gridSpan w:val="5"/>
          </w:tcPr>
          <w:p>
            <w:pPr>
              <w:pStyle w:val="TableParagraph"/>
              <w:ind w:left="13"/>
              <w:rPr>
                <w:sz w:val="22"/>
              </w:rPr>
            </w:pPr>
            <w:r>
              <w:rPr>
                <w:sz w:val="22"/>
              </w:rPr>
              <w:t>a.</w:t>
            </w:r>
            <w:r>
              <w:rPr>
                <w:spacing w:val="-13"/>
                <w:sz w:val="22"/>
              </w:rPr>
              <w:t> </w:t>
            </w:r>
            <w:r>
              <w:rPr>
                <w:sz w:val="22"/>
              </w:rPr>
              <w:t>Dependent</w:t>
            </w:r>
            <w:r>
              <w:rPr>
                <w:spacing w:val="-14"/>
                <w:sz w:val="22"/>
              </w:rPr>
              <w:t> </w:t>
            </w:r>
            <w:r>
              <w:rPr>
                <w:sz w:val="22"/>
              </w:rPr>
              <w:t>Variable:</w:t>
            </w:r>
            <w:r>
              <w:rPr>
                <w:spacing w:val="-10"/>
                <w:sz w:val="22"/>
              </w:rPr>
              <w:t> </w:t>
            </w:r>
            <w:r>
              <w:rPr>
                <w:spacing w:val="-2"/>
                <w:sz w:val="22"/>
              </w:rPr>
              <w:t>Kinerja</w:t>
            </w:r>
          </w:p>
        </w:tc>
      </w:tr>
    </w:tbl>
    <w:p>
      <w:pPr>
        <w:pStyle w:val="BodyText"/>
        <w:spacing w:before="207"/>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10"/>
        <w:gridCol w:w="1092"/>
        <w:gridCol w:w="1091"/>
        <w:gridCol w:w="1310"/>
        <w:gridCol w:w="1050"/>
        <w:gridCol w:w="1310"/>
        <w:gridCol w:w="1357"/>
      </w:tblGrid>
      <w:tr>
        <w:trPr>
          <w:trHeight w:val="481" w:hRule="atLeast"/>
        </w:trPr>
        <w:tc>
          <w:tcPr>
            <w:tcW w:w="7920" w:type="dxa"/>
            <w:gridSpan w:val="7"/>
          </w:tcPr>
          <w:p>
            <w:pPr>
              <w:pStyle w:val="TableParagraph"/>
              <w:spacing w:before="24"/>
              <w:ind w:left="13"/>
              <w:rPr>
                <w:b/>
                <w:sz w:val="22"/>
              </w:rPr>
            </w:pPr>
            <w:r>
              <w:rPr>
                <w:b/>
                <w:sz w:val="22"/>
              </w:rPr>
              <w:t>Collinearity</w:t>
            </w:r>
            <w:r>
              <w:rPr>
                <w:b/>
                <w:spacing w:val="-8"/>
                <w:sz w:val="22"/>
              </w:rPr>
              <w:t> </w:t>
            </w:r>
            <w:r>
              <w:rPr>
                <w:b/>
                <w:spacing w:val="-2"/>
                <w:sz w:val="22"/>
              </w:rPr>
              <w:t>Diagnostics</w:t>
            </w:r>
            <w:r>
              <w:rPr>
                <w:b/>
                <w:spacing w:val="-2"/>
                <w:sz w:val="22"/>
                <w:vertAlign w:val="superscript"/>
              </w:rPr>
              <w:t>a</w:t>
            </w:r>
          </w:p>
        </w:tc>
      </w:tr>
      <w:tr>
        <w:trPr>
          <w:trHeight w:val="469" w:hRule="atLeast"/>
        </w:trPr>
        <w:tc>
          <w:tcPr>
            <w:tcW w:w="710" w:type="dxa"/>
            <w:vMerge w:val="restart"/>
          </w:tcPr>
          <w:p>
            <w:pPr>
              <w:pStyle w:val="TableParagraph"/>
              <w:rPr>
                <w:sz w:val="22"/>
              </w:rPr>
            </w:pPr>
          </w:p>
          <w:p>
            <w:pPr>
              <w:pStyle w:val="TableParagraph"/>
              <w:rPr>
                <w:sz w:val="22"/>
              </w:rPr>
            </w:pPr>
          </w:p>
          <w:p>
            <w:pPr>
              <w:pStyle w:val="TableParagraph"/>
              <w:spacing w:before="14"/>
              <w:rPr>
                <w:sz w:val="22"/>
              </w:rPr>
            </w:pPr>
          </w:p>
          <w:p>
            <w:pPr>
              <w:pStyle w:val="TableParagraph"/>
              <w:spacing w:before="1"/>
              <w:ind w:left="13"/>
              <w:rPr>
                <w:sz w:val="22"/>
              </w:rPr>
            </w:pPr>
            <w:r>
              <w:rPr>
                <w:spacing w:val="-2"/>
                <w:sz w:val="22"/>
              </w:rPr>
              <w:t>Model</w:t>
            </w:r>
          </w:p>
        </w:tc>
        <w:tc>
          <w:tcPr>
            <w:tcW w:w="1092" w:type="dxa"/>
            <w:vMerge w:val="restart"/>
          </w:tcPr>
          <w:p>
            <w:pPr>
              <w:pStyle w:val="TableParagraph"/>
              <w:rPr>
                <w:sz w:val="22"/>
              </w:rPr>
            </w:pPr>
          </w:p>
          <w:p>
            <w:pPr>
              <w:pStyle w:val="TableParagraph"/>
              <w:rPr>
                <w:sz w:val="22"/>
              </w:rPr>
            </w:pPr>
          </w:p>
          <w:p>
            <w:pPr>
              <w:pStyle w:val="TableParagraph"/>
              <w:spacing w:before="14"/>
              <w:rPr>
                <w:sz w:val="22"/>
              </w:rPr>
            </w:pPr>
          </w:p>
          <w:p>
            <w:pPr>
              <w:pStyle w:val="TableParagraph"/>
              <w:spacing w:before="1"/>
              <w:ind w:left="14"/>
              <w:rPr>
                <w:sz w:val="22"/>
              </w:rPr>
            </w:pPr>
            <w:r>
              <w:rPr>
                <w:spacing w:val="-2"/>
                <w:sz w:val="22"/>
              </w:rPr>
              <w:t>Dimension</w:t>
            </w:r>
          </w:p>
        </w:tc>
        <w:tc>
          <w:tcPr>
            <w:tcW w:w="1091" w:type="dxa"/>
            <w:vMerge w:val="restart"/>
          </w:tcPr>
          <w:p>
            <w:pPr>
              <w:pStyle w:val="TableParagraph"/>
              <w:rPr>
                <w:sz w:val="22"/>
              </w:rPr>
            </w:pPr>
          </w:p>
          <w:p>
            <w:pPr>
              <w:pStyle w:val="TableParagraph"/>
              <w:rPr>
                <w:sz w:val="22"/>
              </w:rPr>
            </w:pPr>
          </w:p>
          <w:p>
            <w:pPr>
              <w:pStyle w:val="TableParagraph"/>
              <w:spacing w:before="14"/>
              <w:rPr>
                <w:sz w:val="22"/>
              </w:rPr>
            </w:pPr>
          </w:p>
          <w:p>
            <w:pPr>
              <w:pStyle w:val="TableParagraph"/>
              <w:spacing w:before="1"/>
              <w:ind w:left="14"/>
              <w:rPr>
                <w:sz w:val="22"/>
              </w:rPr>
            </w:pPr>
            <w:r>
              <w:rPr>
                <w:spacing w:val="-2"/>
                <w:sz w:val="22"/>
              </w:rPr>
              <w:t>Eigenvalue</w:t>
            </w:r>
          </w:p>
        </w:tc>
        <w:tc>
          <w:tcPr>
            <w:tcW w:w="1310" w:type="dxa"/>
            <w:vMerge w:val="restart"/>
          </w:tcPr>
          <w:p>
            <w:pPr>
              <w:pStyle w:val="TableParagraph"/>
              <w:spacing w:before="246"/>
              <w:rPr>
                <w:sz w:val="22"/>
              </w:rPr>
            </w:pPr>
          </w:p>
          <w:p>
            <w:pPr>
              <w:pStyle w:val="TableParagraph"/>
              <w:spacing w:line="259" w:lineRule="auto"/>
              <w:ind w:left="15"/>
              <w:rPr>
                <w:sz w:val="22"/>
              </w:rPr>
            </w:pPr>
            <w:r>
              <w:rPr>
                <w:spacing w:val="-2"/>
                <w:sz w:val="22"/>
              </w:rPr>
              <w:t>Condition Index</w:t>
            </w:r>
          </w:p>
        </w:tc>
        <w:tc>
          <w:tcPr>
            <w:tcW w:w="3717" w:type="dxa"/>
            <w:gridSpan w:val="3"/>
          </w:tcPr>
          <w:p>
            <w:pPr>
              <w:pStyle w:val="TableParagraph"/>
              <w:spacing w:before="36"/>
              <w:ind w:left="16"/>
              <w:rPr>
                <w:sz w:val="22"/>
              </w:rPr>
            </w:pPr>
            <w:r>
              <w:rPr>
                <w:spacing w:val="-2"/>
                <w:sz w:val="22"/>
              </w:rPr>
              <w:t>Variance</w:t>
            </w:r>
            <w:r>
              <w:rPr>
                <w:spacing w:val="-10"/>
                <w:sz w:val="22"/>
              </w:rPr>
              <w:t> </w:t>
            </w:r>
            <w:r>
              <w:rPr>
                <w:spacing w:val="-2"/>
                <w:sz w:val="22"/>
              </w:rPr>
              <w:t>Proportions</w:t>
            </w:r>
          </w:p>
        </w:tc>
      </w:tr>
      <w:tr>
        <w:trPr>
          <w:trHeight w:val="705" w:hRule="atLeast"/>
        </w:trPr>
        <w:tc>
          <w:tcPr>
            <w:tcW w:w="710" w:type="dxa"/>
            <w:vMerge/>
            <w:tcBorders>
              <w:top w:val="nil"/>
            </w:tcBorders>
          </w:tcPr>
          <w:p>
            <w:pPr>
              <w:rPr>
                <w:sz w:val="2"/>
                <w:szCs w:val="2"/>
              </w:rPr>
            </w:pPr>
          </w:p>
        </w:tc>
        <w:tc>
          <w:tcPr>
            <w:tcW w:w="1092" w:type="dxa"/>
            <w:vMerge/>
            <w:tcBorders>
              <w:top w:val="nil"/>
            </w:tcBorders>
          </w:tcPr>
          <w:p>
            <w:pPr>
              <w:rPr>
                <w:sz w:val="2"/>
                <w:szCs w:val="2"/>
              </w:rPr>
            </w:pPr>
          </w:p>
        </w:tc>
        <w:tc>
          <w:tcPr>
            <w:tcW w:w="1091" w:type="dxa"/>
            <w:vMerge/>
            <w:tcBorders>
              <w:top w:val="nil"/>
            </w:tcBorders>
          </w:tcPr>
          <w:p>
            <w:pPr>
              <w:rPr>
                <w:sz w:val="2"/>
                <w:szCs w:val="2"/>
              </w:rPr>
            </w:pPr>
          </w:p>
        </w:tc>
        <w:tc>
          <w:tcPr>
            <w:tcW w:w="1310" w:type="dxa"/>
            <w:vMerge/>
            <w:tcBorders>
              <w:top w:val="nil"/>
            </w:tcBorders>
          </w:tcPr>
          <w:p>
            <w:pPr>
              <w:rPr>
                <w:sz w:val="2"/>
                <w:szCs w:val="2"/>
              </w:rPr>
            </w:pPr>
          </w:p>
        </w:tc>
        <w:tc>
          <w:tcPr>
            <w:tcW w:w="1050" w:type="dxa"/>
          </w:tcPr>
          <w:p>
            <w:pPr>
              <w:pStyle w:val="TableParagraph"/>
              <w:spacing w:before="21"/>
              <w:rPr>
                <w:sz w:val="22"/>
              </w:rPr>
            </w:pPr>
          </w:p>
          <w:p>
            <w:pPr>
              <w:pStyle w:val="TableParagraph"/>
              <w:ind w:left="16"/>
              <w:rPr>
                <w:sz w:val="22"/>
              </w:rPr>
            </w:pPr>
            <w:r>
              <w:rPr>
                <w:spacing w:val="-2"/>
                <w:sz w:val="22"/>
              </w:rPr>
              <w:t>(Constant)</w:t>
            </w:r>
          </w:p>
        </w:tc>
        <w:tc>
          <w:tcPr>
            <w:tcW w:w="1310" w:type="dxa"/>
          </w:tcPr>
          <w:p>
            <w:pPr>
              <w:pStyle w:val="TableParagraph"/>
              <w:ind w:left="17"/>
              <w:rPr>
                <w:sz w:val="22"/>
              </w:rPr>
            </w:pPr>
            <w:r>
              <w:rPr>
                <w:spacing w:val="-2"/>
                <w:sz w:val="22"/>
              </w:rPr>
              <w:t>Keterampilan</w:t>
            </w:r>
          </w:p>
          <w:p>
            <w:pPr>
              <w:pStyle w:val="TableParagraph"/>
              <w:spacing w:before="21"/>
              <w:ind w:left="17"/>
              <w:rPr>
                <w:sz w:val="22"/>
              </w:rPr>
            </w:pPr>
            <w:r>
              <w:rPr>
                <w:spacing w:val="-2"/>
                <w:sz w:val="22"/>
              </w:rPr>
              <w:t>_Soft_Skill</w:t>
            </w:r>
          </w:p>
        </w:tc>
        <w:tc>
          <w:tcPr>
            <w:tcW w:w="1357" w:type="dxa"/>
          </w:tcPr>
          <w:p>
            <w:pPr>
              <w:pStyle w:val="TableParagraph"/>
              <w:spacing w:line="259" w:lineRule="auto"/>
              <w:ind w:left="18"/>
              <w:rPr>
                <w:sz w:val="22"/>
              </w:rPr>
            </w:pPr>
            <w:r>
              <w:rPr>
                <w:spacing w:val="-2"/>
                <w:sz w:val="22"/>
              </w:rPr>
              <w:t>Motivasi_Kerj </w:t>
            </w:r>
            <w:r>
              <w:rPr>
                <w:spacing w:val="-10"/>
                <w:sz w:val="22"/>
              </w:rPr>
              <w:t>a</w:t>
            </w:r>
          </w:p>
        </w:tc>
      </w:tr>
      <w:tr>
        <w:trPr>
          <w:trHeight w:val="483" w:hRule="atLeast"/>
        </w:trPr>
        <w:tc>
          <w:tcPr>
            <w:tcW w:w="710" w:type="dxa"/>
            <w:vMerge w:val="restart"/>
          </w:tcPr>
          <w:p>
            <w:pPr>
              <w:pStyle w:val="TableParagraph"/>
              <w:spacing w:before="3"/>
              <w:ind w:left="13"/>
              <w:rPr>
                <w:sz w:val="22"/>
              </w:rPr>
            </w:pPr>
            <w:r>
              <w:rPr>
                <w:spacing w:val="-10"/>
                <w:sz w:val="22"/>
              </w:rPr>
              <w:t>1</w:t>
            </w:r>
          </w:p>
        </w:tc>
        <w:tc>
          <w:tcPr>
            <w:tcW w:w="1092" w:type="dxa"/>
          </w:tcPr>
          <w:p>
            <w:pPr>
              <w:pStyle w:val="TableParagraph"/>
              <w:spacing w:before="3"/>
              <w:ind w:left="14"/>
              <w:rPr>
                <w:sz w:val="22"/>
              </w:rPr>
            </w:pPr>
            <w:r>
              <w:rPr>
                <w:spacing w:val="-10"/>
                <w:sz w:val="22"/>
              </w:rPr>
              <w:t>1</w:t>
            </w:r>
          </w:p>
        </w:tc>
        <w:tc>
          <w:tcPr>
            <w:tcW w:w="1091" w:type="dxa"/>
          </w:tcPr>
          <w:p>
            <w:pPr>
              <w:pStyle w:val="TableParagraph"/>
              <w:spacing w:before="3"/>
              <w:ind w:left="14"/>
              <w:rPr>
                <w:sz w:val="22"/>
              </w:rPr>
            </w:pPr>
            <w:r>
              <w:rPr>
                <w:spacing w:val="-2"/>
                <w:sz w:val="22"/>
              </w:rPr>
              <w:t>2,990</w:t>
            </w:r>
          </w:p>
        </w:tc>
        <w:tc>
          <w:tcPr>
            <w:tcW w:w="1310" w:type="dxa"/>
          </w:tcPr>
          <w:p>
            <w:pPr>
              <w:pStyle w:val="TableParagraph"/>
              <w:spacing w:before="3"/>
              <w:ind w:left="15"/>
              <w:rPr>
                <w:sz w:val="22"/>
              </w:rPr>
            </w:pPr>
            <w:r>
              <w:rPr>
                <w:spacing w:val="-2"/>
                <w:sz w:val="22"/>
              </w:rPr>
              <w:t>1,000</w:t>
            </w:r>
          </w:p>
        </w:tc>
        <w:tc>
          <w:tcPr>
            <w:tcW w:w="1050" w:type="dxa"/>
          </w:tcPr>
          <w:p>
            <w:pPr>
              <w:pStyle w:val="TableParagraph"/>
              <w:spacing w:before="3"/>
              <w:ind w:left="16"/>
              <w:rPr>
                <w:sz w:val="22"/>
              </w:rPr>
            </w:pPr>
            <w:r>
              <w:rPr>
                <w:spacing w:val="-5"/>
                <w:sz w:val="22"/>
              </w:rPr>
              <w:t>,00</w:t>
            </w:r>
          </w:p>
        </w:tc>
        <w:tc>
          <w:tcPr>
            <w:tcW w:w="1310" w:type="dxa"/>
          </w:tcPr>
          <w:p>
            <w:pPr>
              <w:pStyle w:val="TableParagraph"/>
              <w:spacing w:before="3"/>
              <w:ind w:left="17"/>
              <w:rPr>
                <w:sz w:val="22"/>
              </w:rPr>
            </w:pPr>
            <w:r>
              <w:rPr>
                <w:spacing w:val="-5"/>
                <w:sz w:val="22"/>
              </w:rPr>
              <w:t>,00</w:t>
            </w:r>
          </w:p>
        </w:tc>
        <w:tc>
          <w:tcPr>
            <w:tcW w:w="1357" w:type="dxa"/>
          </w:tcPr>
          <w:p>
            <w:pPr>
              <w:pStyle w:val="TableParagraph"/>
              <w:spacing w:before="3"/>
              <w:ind w:left="18"/>
              <w:rPr>
                <w:sz w:val="22"/>
              </w:rPr>
            </w:pPr>
            <w:r>
              <w:rPr>
                <w:spacing w:val="-5"/>
                <w:sz w:val="22"/>
              </w:rPr>
              <w:t>,00</w:t>
            </w:r>
          </w:p>
        </w:tc>
      </w:tr>
      <w:tr>
        <w:trPr>
          <w:trHeight w:val="433" w:hRule="atLeast"/>
        </w:trPr>
        <w:tc>
          <w:tcPr>
            <w:tcW w:w="710" w:type="dxa"/>
            <w:vMerge/>
            <w:tcBorders>
              <w:top w:val="nil"/>
            </w:tcBorders>
          </w:tcPr>
          <w:p>
            <w:pPr>
              <w:rPr>
                <w:sz w:val="2"/>
                <w:szCs w:val="2"/>
              </w:rPr>
            </w:pPr>
          </w:p>
        </w:tc>
        <w:tc>
          <w:tcPr>
            <w:tcW w:w="1092" w:type="dxa"/>
          </w:tcPr>
          <w:p>
            <w:pPr>
              <w:pStyle w:val="TableParagraph"/>
              <w:spacing w:before="3"/>
              <w:ind w:left="14"/>
              <w:rPr>
                <w:sz w:val="22"/>
              </w:rPr>
            </w:pPr>
            <w:r>
              <w:rPr>
                <w:spacing w:val="-10"/>
                <w:sz w:val="22"/>
              </w:rPr>
              <w:t>2</w:t>
            </w:r>
          </w:p>
        </w:tc>
        <w:tc>
          <w:tcPr>
            <w:tcW w:w="1091" w:type="dxa"/>
          </w:tcPr>
          <w:p>
            <w:pPr>
              <w:pStyle w:val="TableParagraph"/>
              <w:spacing w:before="3"/>
              <w:ind w:left="14"/>
              <w:rPr>
                <w:sz w:val="22"/>
              </w:rPr>
            </w:pPr>
            <w:r>
              <w:rPr>
                <w:spacing w:val="-4"/>
                <w:sz w:val="22"/>
              </w:rPr>
              <w:t>,007</w:t>
            </w:r>
          </w:p>
        </w:tc>
        <w:tc>
          <w:tcPr>
            <w:tcW w:w="1310" w:type="dxa"/>
          </w:tcPr>
          <w:p>
            <w:pPr>
              <w:pStyle w:val="TableParagraph"/>
              <w:spacing w:before="3"/>
              <w:ind w:left="15"/>
              <w:rPr>
                <w:sz w:val="22"/>
              </w:rPr>
            </w:pPr>
            <w:r>
              <w:rPr>
                <w:spacing w:val="-2"/>
                <w:sz w:val="22"/>
              </w:rPr>
              <w:t>21,358</w:t>
            </w:r>
          </w:p>
        </w:tc>
        <w:tc>
          <w:tcPr>
            <w:tcW w:w="1050" w:type="dxa"/>
          </w:tcPr>
          <w:p>
            <w:pPr>
              <w:pStyle w:val="TableParagraph"/>
              <w:spacing w:before="3"/>
              <w:ind w:left="16"/>
              <w:rPr>
                <w:sz w:val="22"/>
              </w:rPr>
            </w:pPr>
            <w:r>
              <w:rPr>
                <w:spacing w:val="-5"/>
                <w:sz w:val="22"/>
              </w:rPr>
              <w:t>,64</w:t>
            </w:r>
          </w:p>
        </w:tc>
        <w:tc>
          <w:tcPr>
            <w:tcW w:w="1310" w:type="dxa"/>
          </w:tcPr>
          <w:p>
            <w:pPr>
              <w:pStyle w:val="TableParagraph"/>
              <w:spacing w:before="3"/>
              <w:ind w:left="17"/>
              <w:rPr>
                <w:sz w:val="22"/>
              </w:rPr>
            </w:pPr>
            <w:r>
              <w:rPr>
                <w:spacing w:val="-5"/>
                <w:sz w:val="22"/>
              </w:rPr>
              <w:t>,00</w:t>
            </w:r>
          </w:p>
        </w:tc>
        <w:tc>
          <w:tcPr>
            <w:tcW w:w="1357" w:type="dxa"/>
          </w:tcPr>
          <w:p>
            <w:pPr>
              <w:pStyle w:val="TableParagraph"/>
              <w:spacing w:before="3"/>
              <w:ind w:left="18"/>
              <w:rPr>
                <w:sz w:val="22"/>
              </w:rPr>
            </w:pPr>
            <w:r>
              <w:rPr>
                <w:spacing w:val="-5"/>
                <w:sz w:val="22"/>
              </w:rPr>
              <w:t>,63</w:t>
            </w:r>
          </w:p>
        </w:tc>
      </w:tr>
      <w:tr>
        <w:trPr>
          <w:trHeight w:val="433" w:hRule="atLeast"/>
        </w:trPr>
        <w:tc>
          <w:tcPr>
            <w:tcW w:w="710" w:type="dxa"/>
            <w:vMerge/>
            <w:tcBorders>
              <w:top w:val="nil"/>
            </w:tcBorders>
          </w:tcPr>
          <w:p>
            <w:pPr>
              <w:rPr>
                <w:sz w:val="2"/>
                <w:szCs w:val="2"/>
              </w:rPr>
            </w:pPr>
          </w:p>
        </w:tc>
        <w:tc>
          <w:tcPr>
            <w:tcW w:w="1092" w:type="dxa"/>
          </w:tcPr>
          <w:p>
            <w:pPr>
              <w:pStyle w:val="TableParagraph"/>
              <w:spacing w:before="3"/>
              <w:ind w:left="14"/>
              <w:rPr>
                <w:sz w:val="22"/>
              </w:rPr>
            </w:pPr>
            <w:r>
              <w:rPr>
                <w:spacing w:val="-10"/>
                <w:sz w:val="22"/>
              </w:rPr>
              <w:t>3</w:t>
            </w:r>
          </w:p>
        </w:tc>
        <w:tc>
          <w:tcPr>
            <w:tcW w:w="1091" w:type="dxa"/>
          </w:tcPr>
          <w:p>
            <w:pPr>
              <w:pStyle w:val="TableParagraph"/>
              <w:spacing w:before="3"/>
              <w:ind w:left="14"/>
              <w:rPr>
                <w:sz w:val="22"/>
              </w:rPr>
            </w:pPr>
            <w:r>
              <w:rPr>
                <w:spacing w:val="-4"/>
                <w:sz w:val="22"/>
              </w:rPr>
              <w:t>,004</w:t>
            </w:r>
          </w:p>
        </w:tc>
        <w:tc>
          <w:tcPr>
            <w:tcW w:w="1310" w:type="dxa"/>
          </w:tcPr>
          <w:p>
            <w:pPr>
              <w:pStyle w:val="TableParagraph"/>
              <w:spacing w:before="3"/>
              <w:ind w:left="15"/>
              <w:rPr>
                <w:sz w:val="22"/>
              </w:rPr>
            </w:pPr>
            <w:r>
              <w:rPr>
                <w:spacing w:val="-2"/>
                <w:sz w:val="22"/>
              </w:rPr>
              <w:t>28,026</w:t>
            </w:r>
          </w:p>
        </w:tc>
        <w:tc>
          <w:tcPr>
            <w:tcW w:w="1050" w:type="dxa"/>
          </w:tcPr>
          <w:p>
            <w:pPr>
              <w:pStyle w:val="TableParagraph"/>
              <w:spacing w:before="3"/>
              <w:ind w:left="16"/>
              <w:rPr>
                <w:sz w:val="22"/>
              </w:rPr>
            </w:pPr>
            <w:r>
              <w:rPr>
                <w:spacing w:val="-5"/>
                <w:sz w:val="22"/>
              </w:rPr>
              <w:t>,36</w:t>
            </w:r>
          </w:p>
        </w:tc>
        <w:tc>
          <w:tcPr>
            <w:tcW w:w="1310" w:type="dxa"/>
          </w:tcPr>
          <w:p>
            <w:pPr>
              <w:pStyle w:val="TableParagraph"/>
              <w:spacing w:before="3"/>
              <w:ind w:left="17"/>
              <w:rPr>
                <w:sz w:val="22"/>
              </w:rPr>
            </w:pPr>
            <w:r>
              <w:rPr>
                <w:spacing w:val="-4"/>
                <w:sz w:val="22"/>
              </w:rPr>
              <w:t>1,00</w:t>
            </w:r>
          </w:p>
        </w:tc>
        <w:tc>
          <w:tcPr>
            <w:tcW w:w="1357" w:type="dxa"/>
          </w:tcPr>
          <w:p>
            <w:pPr>
              <w:pStyle w:val="TableParagraph"/>
              <w:spacing w:before="3"/>
              <w:ind w:left="18"/>
              <w:rPr>
                <w:sz w:val="22"/>
              </w:rPr>
            </w:pPr>
            <w:r>
              <w:rPr>
                <w:spacing w:val="-5"/>
                <w:sz w:val="22"/>
              </w:rPr>
              <w:t>,37</w:t>
            </w:r>
          </w:p>
        </w:tc>
      </w:tr>
      <w:tr>
        <w:trPr>
          <w:trHeight w:val="483" w:hRule="atLeast"/>
        </w:trPr>
        <w:tc>
          <w:tcPr>
            <w:tcW w:w="7920" w:type="dxa"/>
            <w:gridSpan w:val="7"/>
          </w:tcPr>
          <w:p>
            <w:pPr>
              <w:pStyle w:val="TableParagraph"/>
              <w:spacing w:before="3"/>
              <w:ind w:left="13"/>
              <w:rPr>
                <w:sz w:val="22"/>
              </w:rPr>
            </w:pPr>
            <w:r>
              <w:rPr>
                <w:sz w:val="22"/>
              </w:rPr>
              <w:t>a.</w:t>
            </w:r>
            <w:r>
              <w:rPr>
                <w:spacing w:val="-13"/>
                <w:sz w:val="22"/>
              </w:rPr>
              <w:t> </w:t>
            </w:r>
            <w:r>
              <w:rPr>
                <w:sz w:val="22"/>
              </w:rPr>
              <w:t>Dependent</w:t>
            </w:r>
            <w:r>
              <w:rPr>
                <w:spacing w:val="-14"/>
                <w:sz w:val="22"/>
              </w:rPr>
              <w:t> </w:t>
            </w:r>
            <w:r>
              <w:rPr>
                <w:sz w:val="22"/>
              </w:rPr>
              <w:t>Variable:</w:t>
            </w:r>
            <w:r>
              <w:rPr>
                <w:spacing w:val="-10"/>
                <w:sz w:val="22"/>
              </w:rPr>
              <w:t> </w:t>
            </w:r>
            <w:r>
              <w:rPr>
                <w:spacing w:val="-2"/>
                <w:sz w:val="22"/>
              </w:rPr>
              <w:t>Kinerja</w:t>
            </w:r>
          </w:p>
        </w:tc>
      </w:tr>
    </w:tbl>
    <w:p>
      <w:pPr>
        <w:pStyle w:val="TableParagraph"/>
        <w:spacing w:after="0"/>
        <w:rPr>
          <w:sz w:val="22"/>
        </w:rPr>
        <w:sectPr>
          <w:pgSz w:w="11910" w:h="16840"/>
          <w:pgMar w:header="0" w:footer="784" w:top="1920" w:bottom="980" w:left="1700" w:right="1559"/>
        </w:sectPr>
      </w:pPr>
    </w:p>
    <w:p>
      <w:pPr>
        <w:pStyle w:val="BodyText"/>
        <w:spacing w:before="100"/>
        <w:rPr>
          <w:sz w:val="20"/>
        </w:rPr>
      </w:pPr>
    </w:p>
    <w:tbl>
      <w:tblPr>
        <w:tblW w:w="0" w:type="auto"/>
        <w:jc w:val="left"/>
        <w:tblInd w:w="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74"/>
        <w:gridCol w:w="1037"/>
        <w:gridCol w:w="1066"/>
        <w:gridCol w:w="994"/>
        <w:gridCol w:w="1393"/>
        <w:gridCol w:w="994"/>
      </w:tblGrid>
      <w:tr>
        <w:trPr>
          <w:trHeight w:val="437" w:hRule="atLeast"/>
        </w:trPr>
        <w:tc>
          <w:tcPr>
            <w:tcW w:w="7858" w:type="dxa"/>
            <w:gridSpan w:val="6"/>
          </w:tcPr>
          <w:p>
            <w:pPr>
              <w:pStyle w:val="TableParagraph"/>
              <w:spacing w:before="5"/>
              <w:ind w:left="13"/>
              <w:rPr>
                <w:b/>
                <w:sz w:val="22"/>
              </w:rPr>
            </w:pPr>
            <w:r>
              <w:rPr>
                <w:b/>
                <w:sz w:val="22"/>
              </w:rPr>
              <w:t>Residuals</w:t>
            </w:r>
            <w:r>
              <w:rPr>
                <w:b/>
                <w:spacing w:val="-8"/>
                <w:sz w:val="22"/>
              </w:rPr>
              <w:t> </w:t>
            </w:r>
            <w:r>
              <w:rPr>
                <w:b/>
                <w:spacing w:val="-2"/>
                <w:sz w:val="22"/>
              </w:rPr>
              <w:t>Statistics</w:t>
            </w:r>
            <w:r>
              <w:rPr>
                <w:b/>
                <w:spacing w:val="-2"/>
                <w:sz w:val="22"/>
                <w:vertAlign w:val="superscript"/>
              </w:rPr>
              <w:t>a</w:t>
            </w:r>
          </w:p>
        </w:tc>
      </w:tr>
      <w:tr>
        <w:trPr>
          <w:trHeight w:val="454" w:hRule="atLeast"/>
        </w:trPr>
        <w:tc>
          <w:tcPr>
            <w:tcW w:w="2374" w:type="dxa"/>
          </w:tcPr>
          <w:p>
            <w:pPr>
              <w:pStyle w:val="TableParagraph"/>
              <w:rPr>
                <w:sz w:val="22"/>
              </w:rPr>
            </w:pPr>
          </w:p>
        </w:tc>
        <w:tc>
          <w:tcPr>
            <w:tcW w:w="1037" w:type="dxa"/>
          </w:tcPr>
          <w:p>
            <w:pPr>
              <w:pStyle w:val="TableParagraph"/>
              <w:spacing w:before="24"/>
              <w:ind w:left="13"/>
              <w:rPr>
                <w:sz w:val="22"/>
              </w:rPr>
            </w:pPr>
            <w:r>
              <w:rPr>
                <w:spacing w:val="-2"/>
                <w:sz w:val="22"/>
              </w:rPr>
              <w:t>Minimum</w:t>
            </w:r>
          </w:p>
        </w:tc>
        <w:tc>
          <w:tcPr>
            <w:tcW w:w="1066" w:type="dxa"/>
          </w:tcPr>
          <w:p>
            <w:pPr>
              <w:pStyle w:val="TableParagraph"/>
              <w:spacing w:before="24"/>
              <w:ind w:left="13"/>
              <w:rPr>
                <w:sz w:val="22"/>
              </w:rPr>
            </w:pPr>
            <w:r>
              <w:rPr>
                <w:spacing w:val="-2"/>
                <w:sz w:val="22"/>
              </w:rPr>
              <w:t>Maximum</w:t>
            </w:r>
          </w:p>
        </w:tc>
        <w:tc>
          <w:tcPr>
            <w:tcW w:w="994" w:type="dxa"/>
          </w:tcPr>
          <w:p>
            <w:pPr>
              <w:pStyle w:val="TableParagraph"/>
              <w:spacing w:before="24"/>
              <w:ind w:left="13"/>
              <w:rPr>
                <w:sz w:val="22"/>
              </w:rPr>
            </w:pPr>
            <w:r>
              <w:rPr>
                <w:spacing w:val="-4"/>
                <w:sz w:val="22"/>
              </w:rPr>
              <w:t>Mean</w:t>
            </w:r>
          </w:p>
        </w:tc>
        <w:tc>
          <w:tcPr>
            <w:tcW w:w="1393" w:type="dxa"/>
          </w:tcPr>
          <w:p>
            <w:pPr>
              <w:pStyle w:val="TableParagraph"/>
              <w:spacing w:before="24"/>
              <w:ind w:left="13"/>
              <w:rPr>
                <w:sz w:val="22"/>
              </w:rPr>
            </w:pPr>
            <w:r>
              <w:rPr>
                <w:sz w:val="22"/>
              </w:rPr>
              <w:t>Std.</w:t>
            </w:r>
            <w:r>
              <w:rPr>
                <w:spacing w:val="-2"/>
                <w:sz w:val="22"/>
              </w:rPr>
              <w:t> Deviation</w:t>
            </w:r>
          </w:p>
        </w:tc>
        <w:tc>
          <w:tcPr>
            <w:tcW w:w="994" w:type="dxa"/>
          </w:tcPr>
          <w:p>
            <w:pPr>
              <w:pStyle w:val="TableParagraph"/>
              <w:spacing w:before="24"/>
              <w:ind w:left="12"/>
              <w:rPr>
                <w:sz w:val="22"/>
              </w:rPr>
            </w:pPr>
            <w:r>
              <w:rPr>
                <w:spacing w:val="-10"/>
                <w:sz w:val="22"/>
              </w:rPr>
              <w:t>N</w:t>
            </w:r>
          </w:p>
        </w:tc>
      </w:tr>
      <w:tr>
        <w:trPr>
          <w:trHeight w:val="437" w:hRule="atLeast"/>
        </w:trPr>
        <w:tc>
          <w:tcPr>
            <w:tcW w:w="2374" w:type="dxa"/>
          </w:tcPr>
          <w:p>
            <w:pPr>
              <w:pStyle w:val="TableParagraph"/>
              <w:spacing w:before="3"/>
              <w:ind w:left="13"/>
              <w:rPr>
                <w:sz w:val="22"/>
              </w:rPr>
            </w:pPr>
            <w:r>
              <w:rPr>
                <w:sz w:val="22"/>
              </w:rPr>
              <w:t>Predicted</w:t>
            </w:r>
            <w:r>
              <w:rPr>
                <w:spacing w:val="-9"/>
                <w:sz w:val="22"/>
              </w:rPr>
              <w:t> </w:t>
            </w:r>
            <w:r>
              <w:rPr>
                <w:spacing w:val="-2"/>
                <w:sz w:val="22"/>
              </w:rPr>
              <w:t>Value</w:t>
            </w:r>
          </w:p>
        </w:tc>
        <w:tc>
          <w:tcPr>
            <w:tcW w:w="1037" w:type="dxa"/>
          </w:tcPr>
          <w:p>
            <w:pPr>
              <w:pStyle w:val="TableParagraph"/>
              <w:spacing w:before="3"/>
              <w:ind w:left="13"/>
              <w:rPr>
                <w:sz w:val="22"/>
              </w:rPr>
            </w:pPr>
            <w:r>
              <w:rPr>
                <w:spacing w:val="-2"/>
                <w:sz w:val="22"/>
              </w:rPr>
              <w:t>15,3900</w:t>
            </w:r>
          </w:p>
        </w:tc>
        <w:tc>
          <w:tcPr>
            <w:tcW w:w="1066" w:type="dxa"/>
          </w:tcPr>
          <w:p>
            <w:pPr>
              <w:pStyle w:val="TableParagraph"/>
              <w:spacing w:before="3"/>
              <w:ind w:left="13"/>
              <w:rPr>
                <w:sz w:val="22"/>
              </w:rPr>
            </w:pPr>
            <w:r>
              <w:rPr>
                <w:spacing w:val="-2"/>
                <w:sz w:val="22"/>
              </w:rPr>
              <w:t>20,1905</w:t>
            </w:r>
          </w:p>
        </w:tc>
        <w:tc>
          <w:tcPr>
            <w:tcW w:w="994" w:type="dxa"/>
          </w:tcPr>
          <w:p>
            <w:pPr>
              <w:pStyle w:val="TableParagraph"/>
              <w:spacing w:before="3"/>
              <w:ind w:left="13"/>
              <w:rPr>
                <w:sz w:val="22"/>
              </w:rPr>
            </w:pPr>
            <w:r>
              <w:rPr>
                <w:spacing w:val="-2"/>
                <w:sz w:val="22"/>
              </w:rPr>
              <w:t>19,1714</w:t>
            </w:r>
          </w:p>
        </w:tc>
        <w:tc>
          <w:tcPr>
            <w:tcW w:w="1393" w:type="dxa"/>
          </w:tcPr>
          <w:p>
            <w:pPr>
              <w:pStyle w:val="TableParagraph"/>
              <w:spacing w:before="3"/>
              <w:ind w:left="13"/>
              <w:rPr>
                <w:sz w:val="22"/>
              </w:rPr>
            </w:pPr>
            <w:r>
              <w:rPr>
                <w:spacing w:val="-2"/>
                <w:sz w:val="22"/>
              </w:rPr>
              <w:t>1,23443</w:t>
            </w:r>
          </w:p>
        </w:tc>
        <w:tc>
          <w:tcPr>
            <w:tcW w:w="994" w:type="dxa"/>
          </w:tcPr>
          <w:p>
            <w:pPr>
              <w:pStyle w:val="TableParagraph"/>
              <w:spacing w:before="3"/>
              <w:ind w:left="12"/>
              <w:rPr>
                <w:sz w:val="22"/>
              </w:rPr>
            </w:pPr>
            <w:r>
              <w:rPr>
                <w:spacing w:val="-5"/>
                <w:sz w:val="22"/>
              </w:rPr>
              <w:t>35</w:t>
            </w:r>
          </w:p>
        </w:tc>
      </w:tr>
      <w:tr>
        <w:trPr>
          <w:trHeight w:val="437" w:hRule="atLeast"/>
        </w:trPr>
        <w:tc>
          <w:tcPr>
            <w:tcW w:w="2374" w:type="dxa"/>
          </w:tcPr>
          <w:p>
            <w:pPr>
              <w:pStyle w:val="TableParagraph"/>
              <w:spacing w:before="3"/>
              <w:ind w:left="13"/>
              <w:rPr>
                <w:sz w:val="22"/>
              </w:rPr>
            </w:pPr>
            <w:r>
              <w:rPr>
                <w:sz w:val="22"/>
              </w:rPr>
              <w:t>Std.</w:t>
            </w:r>
            <w:r>
              <w:rPr>
                <w:spacing w:val="-4"/>
                <w:sz w:val="22"/>
              </w:rPr>
              <w:t> </w:t>
            </w:r>
            <w:r>
              <w:rPr>
                <w:sz w:val="22"/>
              </w:rPr>
              <w:t>Predicted</w:t>
            </w:r>
            <w:r>
              <w:rPr>
                <w:spacing w:val="-7"/>
                <w:sz w:val="22"/>
              </w:rPr>
              <w:t> </w:t>
            </w:r>
            <w:r>
              <w:rPr>
                <w:spacing w:val="-4"/>
                <w:sz w:val="22"/>
              </w:rPr>
              <w:t>Value</w:t>
            </w:r>
          </w:p>
        </w:tc>
        <w:tc>
          <w:tcPr>
            <w:tcW w:w="1037" w:type="dxa"/>
          </w:tcPr>
          <w:p>
            <w:pPr>
              <w:pStyle w:val="TableParagraph"/>
              <w:spacing w:before="3"/>
              <w:ind w:left="13"/>
              <w:rPr>
                <w:sz w:val="22"/>
              </w:rPr>
            </w:pPr>
            <w:r>
              <w:rPr>
                <w:sz w:val="22"/>
              </w:rPr>
              <w:t>-</w:t>
            </w:r>
            <w:r>
              <w:rPr>
                <w:spacing w:val="-2"/>
                <w:sz w:val="22"/>
              </w:rPr>
              <w:t>3,063</w:t>
            </w:r>
          </w:p>
        </w:tc>
        <w:tc>
          <w:tcPr>
            <w:tcW w:w="1066" w:type="dxa"/>
          </w:tcPr>
          <w:p>
            <w:pPr>
              <w:pStyle w:val="TableParagraph"/>
              <w:spacing w:before="3"/>
              <w:ind w:left="13"/>
              <w:rPr>
                <w:sz w:val="22"/>
              </w:rPr>
            </w:pPr>
            <w:r>
              <w:rPr>
                <w:spacing w:val="-4"/>
                <w:sz w:val="22"/>
              </w:rPr>
              <w:t>,826</w:t>
            </w:r>
          </w:p>
        </w:tc>
        <w:tc>
          <w:tcPr>
            <w:tcW w:w="994" w:type="dxa"/>
          </w:tcPr>
          <w:p>
            <w:pPr>
              <w:pStyle w:val="TableParagraph"/>
              <w:spacing w:before="3"/>
              <w:ind w:left="13"/>
              <w:rPr>
                <w:sz w:val="22"/>
              </w:rPr>
            </w:pPr>
            <w:r>
              <w:rPr>
                <w:spacing w:val="-4"/>
                <w:sz w:val="22"/>
              </w:rPr>
              <w:t>,000</w:t>
            </w:r>
          </w:p>
        </w:tc>
        <w:tc>
          <w:tcPr>
            <w:tcW w:w="1393" w:type="dxa"/>
          </w:tcPr>
          <w:p>
            <w:pPr>
              <w:pStyle w:val="TableParagraph"/>
              <w:spacing w:before="3"/>
              <w:ind w:left="13"/>
              <w:rPr>
                <w:sz w:val="22"/>
              </w:rPr>
            </w:pPr>
            <w:r>
              <w:rPr>
                <w:spacing w:val="-2"/>
                <w:sz w:val="22"/>
              </w:rPr>
              <w:t>1,000</w:t>
            </w:r>
          </w:p>
        </w:tc>
        <w:tc>
          <w:tcPr>
            <w:tcW w:w="994" w:type="dxa"/>
          </w:tcPr>
          <w:p>
            <w:pPr>
              <w:pStyle w:val="TableParagraph"/>
              <w:spacing w:before="3"/>
              <w:ind w:left="12"/>
              <w:rPr>
                <w:sz w:val="22"/>
              </w:rPr>
            </w:pPr>
            <w:r>
              <w:rPr>
                <w:spacing w:val="-5"/>
                <w:sz w:val="22"/>
              </w:rPr>
              <w:t>35</w:t>
            </w:r>
          </w:p>
        </w:tc>
      </w:tr>
      <w:tr>
        <w:trPr>
          <w:trHeight w:val="735" w:hRule="atLeast"/>
        </w:trPr>
        <w:tc>
          <w:tcPr>
            <w:tcW w:w="2374" w:type="dxa"/>
          </w:tcPr>
          <w:p>
            <w:pPr>
              <w:pStyle w:val="TableParagraph"/>
              <w:spacing w:line="256" w:lineRule="auto" w:before="3"/>
              <w:ind w:left="13" w:right="8"/>
              <w:rPr>
                <w:sz w:val="22"/>
              </w:rPr>
            </w:pPr>
            <w:r>
              <w:rPr>
                <w:sz w:val="22"/>
              </w:rPr>
              <w:t>Standard</w:t>
            </w:r>
            <w:r>
              <w:rPr>
                <w:spacing w:val="-14"/>
                <w:sz w:val="22"/>
              </w:rPr>
              <w:t> </w:t>
            </w:r>
            <w:r>
              <w:rPr>
                <w:sz w:val="22"/>
              </w:rPr>
              <w:t>Error</w:t>
            </w:r>
            <w:r>
              <w:rPr>
                <w:spacing w:val="-14"/>
                <w:sz w:val="22"/>
              </w:rPr>
              <w:t> </w:t>
            </w:r>
            <w:r>
              <w:rPr>
                <w:sz w:val="22"/>
              </w:rPr>
              <w:t>of Predicted Value</w:t>
            </w:r>
          </w:p>
        </w:tc>
        <w:tc>
          <w:tcPr>
            <w:tcW w:w="1037" w:type="dxa"/>
          </w:tcPr>
          <w:p>
            <w:pPr>
              <w:pStyle w:val="TableParagraph"/>
              <w:spacing w:before="3"/>
              <w:ind w:left="13"/>
              <w:rPr>
                <w:sz w:val="22"/>
              </w:rPr>
            </w:pPr>
            <w:r>
              <w:rPr>
                <w:spacing w:val="-4"/>
                <w:sz w:val="22"/>
              </w:rPr>
              <w:t>,146</w:t>
            </w:r>
          </w:p>
        </w:tc>
        <w:tc>
          <w:tcPr>
            <w:tcW w:w="1066" w:type="dxa"/>
          </w:tcPr>
          <w:p>
            <w:pPr>
              <w:pStyle w:val="TableParagraph"/>
              <w:spacing w:before="3"/>
              <w:ind w:left="13"/>
              <w:rPr>
                <w:sz w:val="22"/>
              </w:rPr>
            </w:pPr>
            <w:r>
              <w:rPr>
                <w:spacing w:val="-4"/>
                <w:sz w:val="22"/>
              </w:rPr>
              <w:t>,608</w:t>
            </w:r>
          </w:p>
        </w:tc>
        <w:tc>
          <w:tcPr>
            <w:tcW w:w="994" w:type="dxa"/>
          </w:tcPr>
          <w:p>
            <w:pPr>
              <w:pStyle w:val="TableParagraph"/>
              <w:spacing w:before="3"/>
              <w:ind w:left="13"/>
              <w:rPr>
                <w:sz w:val="22"/>
              </w:rPr>
            </w:pPr>
            <w:r>
              <w:rPr>
                <w:spacing w:val="-4"/>
                <w:sz w:val="22"/>
              </w:rPr>
              <w:t>,233</w:t>
            </w:r>
          </w:p>
        </w:tc>
        <w:tc>
          <w:tcPr>
            <w:tcW w:w="1393" w:type="dxa"/>
          </w:tcPr>
          <w:p>
            <w:pPr>
              <w:pStyle w:val="TableParagraph"/>
              <w:spacing w:before="3"/>
              <w:ind w:left="13"/>
              <w:rPr>
                <w:sz w:val="22"/>
              </w:rPr>
            </w:pPr>
            <w:r>
              <w:rPr>
                <w:spacing w:val="-4"/>
                <w:sz w:val="22"/>
              </w:rPr>
              <w:t>,091</w:t>
            </w:r>
          </w:p>
        </w:tc>
        <w:tc>
          <w:tcPr>
            <w:tcW w:w="994" w:type="dxa"/>
          </w:tcPr>
          <w:p>
            <w:pPr>
              <w:pStyle w:val="TableParagraph"/>
              <w:spacing w:before="3"/>
              <w:ind w:left="12"/>
              <w:rPr>
                <w:sz w:val="22"/>
              </w:rPr>
            </w:pPr>
            <w:r>
              <w:rPr>
                <w:spacing w:val="-5"/>
                <w:sz w:val="22"/>
              </w:rPr>
              <w:t>35</w:t>
            </w:r>
          </w:p>
        </w:tc>
      </w:tr>
      <w:tr>
        <w:trPr>
          <w:trHeight w:val="438" w:hRule="atLeast"/>
        </w:trPr>
        <w:tc>
          <w:tcPr>
            <w:tcW w:w="2374" w:type="dxa"/>
          </w:tcPr>
          <w:p>
            <w:pPr>
              <w:pStyle w:val="TableParagraph"/>
              <w:ind w:left="13"/>
              <w:rPr>
                <w:sz w:val="22"/>
              </w:rPr>
            </w:pPr>
            <w:r>
              <w:rPr>
                <w:sz w:val="22"/>
              </w:rPr>
              <w:t>Adjusted</w:t>
            </w:r>
            <w:r>
              <w:rPr>
                <w:spacing w:val="-9"/>
                <w:sz w:val="22"/>
              </w:rPr>
              <w:t> </w:t>
            </w:r>
            <w:r>
              <w:rPr>
                <w:sz w:val="22"/>
              </w:rPr>
              <w:t>Predicted</w:t>
            </w:r>
            <w:r>
              <w:rPr>
                <w:spacing w:val="-11"/>
                <w:sz w:val="22"/>
              </w:rPr>
              <w:t> </w:t>
            </w:r>
            <w:r>
              <w:rPr>
                <w:spacing w:val="-4"/>
                <w:sz w:val="22"/>
              </w:rPr>
              <w:t>Value</w:t>
            </w:r>
          </w:p>
        </w:tc>
        <w:tc>
          <w:tcPr>
            <w:tcW w:w="1037" w:type="dxa"/>
          </w:tcPr>
          <w:p>
            <w:pPr>
              <w:pStyle w:val="TableParagraph"/>
              <w:ind w:left="13"/>
              <w:rPr>
                <w:sz w:val="22"/>
              </w:rPr>
            </w:pPr>
            <w:r>
              <w:rPr>
                <w:spacing w:val="-2"/>
                <w:sz w:val="22"/>
              </w:rPr>
              <w:t>16,5410</w:t>
            </w:r>
          </w:p>
        </w:tc>
        <w:tc>
          <w:tcPr>
            <w:tcW w:w="1066" w:type="dxa"/>
          </w:tcPr>
          <w:p>
            <w:pPr>
              <w:pStyle w:val="TableParagraph"/>
              <w:ind w:left="13"/>
              <w:rPr>
                <w:sz w:val="22"/>
              </w:rPr>
            </w:pPr>
            <w:r>
              <w:rPr>
                <w:spacing w:val="-2"/>
                <w:sz w:val="22"/>
              </w:rPr>
              <w:t>20,2515</w:t>
            </w:r>
          </w:p>
        </w:tc>
        <w:tc>
          <w:tcPr>
            <w:tcW w:w="994" w:type="dxa"/>
          </w:tcPr>
          <w:p>
            <w:pPr>
              <w:pStyle w:val="TableParagraph"/>
              <w:ind w:left="13"/>
              <w:rPr>
                <w:sz w:val="22"/>
              </w:rPr>
            </w:pPr>
            <w:r>
              <w:rPr>
                <w:spacing w:val="-2"/>
                <w:sz w:val="22"/>
              </w:rPr>
              <w:t>19,1991</w:t>
            </w:r>
          </w:p>
        </w:tc>
        <w:tc>
          <w:tcPr>
            <w:tcW w:w="1393" w:type="dxa"/>
          </w:tcPr>
          <w:p>
            <w:pPr>
              <w:pStyle w:val="TableParagraph"/>
              <w:ind w:left="13"/>
              <w:rPr>
                <w:sz w:val="22"/>
              </w:rPr>
            </w:pPr>
            <w:r>
              <w:rPr>
                <w:spacing w:val="-2"/>
                <w:sz w:val="22"/>
              </w:rPr>
              <w:t>1,14576</w:t>
            </w:r>
          </w:p>
        </w:tc>
        <w:tc>
          <w:tcPr>
            <w:tcW w:w="994" w:type="dxa"/>
          </w:tcPr>
          <w:p>
            <w:pPr>
              <w:pStyle w:val="TableParagraph"/>
              <w:ind w:left="12"/>
              <w:rPr>
                <w:sz w:val="22"/>
              </w:rPr>
            </w:pPr>
            <w:r>
              <w:rPr>
                <w:spacing w:val="-5"/>
                <w:sz w:val="22"/>
              </w:rPr>
              <w:t>35</w:t>
            </w:r>
          </w:p>
        </w:tc>
      </w:tr>
      <w:tr>
        <w:trPr>
          <w:trHeight w:val="454" w:hRule="atLeast"/>
        </w:trPr>
        <w:tc>
          <w:tcPr>
            <w:tcW w:w="2374" w:type="dxa"/>
          </w:tcPr>
          <w:p>
            <w:pPr>
              <w:pStyle w:val="TableParagraph"/>
              <w:ind w:left="13"/>
              <w:rPr>
                <w:sz w:val="22"/>
              </w:rPr>
            </w:pPr>
            <w:r>
              <w:rPr>
                <w:spacing w:val="-2"/>
                <w:sz w:val="22"/>
              </w:rPr>
              <w:t>Residual</w:t>
            </w:r>
          </w:p>
        </w:tc>
        <w:tc>
          <w:tcPr>
            <w:tcW w:w="1037" w:type="dxa"/>
          </w:tcPr>
          <w:p>
            <w:pPr>
              <w:pStyle w:val="TableParagraph"/>
              <w:ind w:left="13"/>
              <w:rPr>
                <w:sz w:val="22"/>
              </w:rPr>
            </w:pPr>
            <w:r>
              <w:rPr>
                <w:sz w:val="22"/>
              </w:rPr>
              <w:t>-</w:t>
            </w:r>
            <w:r>
              <w:rPr>
                <w:spacing w:val="-2"/>
                <w:sz w:val="22"/>
              </w:rPr>
              <w:t>2,08183</w:t>
            </w:r>
          </w:p>
        </w:tc>
        <w:tc>
          <w:tcPr>
            <w:tcW w:w="1066" w:type="dxa"/>
          </w:tcPr>
          <w:p>
            <w:pPr>
              <w:pStyle w:val="TableParagraph"/>
              <w:ind w:left="13"/>
              <w:rPr>
                <w:sz w:val="22"/>
              </w:rPr>
            </w:pPr>
            <w:r>
              <w:rPr>
                <w:spacing w:val="-2"/>
                <w:sz w:val="22"/>
              </w:rPr>
              <w:t>1,75372</w:t>
            </w:r>
          </w:p>
        </w:tc>
        <w:tc>
          <w:tcPr>
            <w:tcW w:w="994" w:type="dxa"/>
          </w:tcPr>
          <w:p>
            <w:pPr>
              <w:pStyle w:val="TableParagraph"/>
              <w:ind w:left="13"/>
              <w:rPr>
                <w:sz w:val="22"/>
              </w:rPr>
            </w:pPr>
            <w:r>
              <w:rPr>
                <w:spacing w:val="-2"/>
                <w:sz w:val="22"/>
              </w:rPr>
              <w:t>,00000</w:t>
            </w:r>
          </w:p>
        </w:tc>
        <w:tc>
          <w:tcPr>
            <w:tcW w:w="1393" w:type="dxa"/>
          </w:tcPr>
          <w:p>
            <w:pPr>
              <w:pStyle w:val="TableParagraph"/>
              <w:ind w:left="13"/>
              <w:rPr>
                <w:sz w:val="22"/>
              </w:rPr>
            </w:pPr>
            <w:r>
              <w:rPr>
                <w:spacing w:val="-2"/>
                <w:sz w:val="22"/>
              </w:rPr>
              <w:t>,82536</w:t>
            </w:r>
          </w:p>
        </w:tc>
        <w:tc>
          <w:tcPr>
            <w:tcW w:w="994" w:type="dxa"/>
          </w:tcPr>
          <w:p>
            <w:pPr>
              <w:pStyle w:val="TableParagraph"/>
              <w:ind w:left="12"/>
              <w:rPr>
                <w:sz w:val="22"/>
              </w:rPr>
            </w:pPr>
            <w:r>
              <w:rPr>
                <w:spacing w:val="-5"/>
                <w:sz w:val="22"/>
              </w:rPr>
              <w:t>35</w:t>
            </w:r>
          </w:p>
        </w:tc>
      </w:tr>
      <w:tr>
        <w:trPr>
          <w:trHeight w:val="437" w:hRule="atLeast"/>
        </w:trPr>
        <w:tc>
          <w:tcPr>
            <w:tcW w:w="2374" w:type="dxa"/>
          </w:tcPr>
          <w:p>
            <w:pPr>
              <w:pStyle w:val="TableParagraph"/>
              <w:ind w:left="13"/>
              <w:rPr>
                <w:sz w:val="22"/>
              </w:rPr>
            </w:pPr>
            <w:r>
              <w:rPr>
                <w:sz w:val="22"/>
              </w:rPr>
              <w:t>Std. </w:t>
            </w:r>
            <w:r>
              <w:rPr>
                <w:spacing w:val="-2"/>
                <w:sz w:val="22"/>
              </w:rPr>
              <w:t>Residual</w:t>
            </w:r>
          </w:p>
        </w:tc>
        <w:tc>
          <w:tcPr>
            <w:tcW w:w="1037" w:type="dxa"/>
          </w:tcPr>
          <w:p>
            <w:pPr>
              <w:pStyle w:val="TableParagraph"/>
              <w:ind w:left="13"/>
              <w:rPr>
                <w:sz w:val="22"/>
              </w:rPr>
            </w:pPr>
            <w:r>
              <w:rPr>
                <w:sz w:val="22"/>
              </w:rPr>
              <w:t>-</w:t>
            </w:r>
            <w:r>
              <w:rPr>
                <w:spacing w:val="-2"/>
                <w:sz w:val="22"/>
              </w:rPr>
              <w:t>2,447</w:t>
            </w:r>
          </w:p>
        </w:tc>
        <w:tc>
          <w:tcPr>
            <w:tcW w:w="1066" w:type="dxa"/>
          </w:tcPr>
          <w:p>
            <w:pPr>
              <w:pStyle w:val="TableParagraph"/>
              <w:ind w:left="13"/>
              <w:rPr>
                <w:sz w:val="22"/>
              </w:rPr>
            </w:pPr>
            <w:r>
              <w:rPr>
                <w:spacing w:val="-2"/>
                <w:sz w:val="22"/>
              </w:rPr>
              <w:t>2,061</w:t>
            </w:r>
          </w:p>
        </w:tc>
        <w:tc>
          <w:tcPr>
            <w:tcW w:w="994" w:type="dxa"/>
          </w:tcPr>
          <w:p>
            <w:pPr>
              <w:pStyle w:val="TableParagraph"/>
              <w:ind w:left="13"/>
              <w:rPr>
                <w:sz w:val="22"/>
              </w:rPr>
            </w:pPr>
            <w:r>
              <w:rPr>
                <w:spacing w:val="-4"/>
                <w:sz w:val="22"/>
              </w:rPr>
              <w:t>,000</w:t>
            </w:r>
          </w:p>
        </w:tc>
        <w:tc>
          <w:tcPr>
            <w:tcW w:w="1393" w:type="dxa"/>
          </w:tcPr>
          <w:p>
            <w:pPr>
              <w:pStyle w:val="TableParagraph"/>
              <w:ind w:left="13"/>
              <w:rPr>
                <w:sz w:val="22"/>
              </w:rPr>
            </w:pPr>
            <w:r>
              <w:rPr>
                <w:spacing w:val="-4"/>
                <w:sz w:val="22"/>
              </w:rPr>
              <w:t>,970</w:t>
            </w:r>
          </w:p>
        </w:tc>
        <w:tc>
          <w:tcPr>
            <w:tcW w:w="994" w:type="dxa"/>
          </w:tcPr>
          <w:p>
            <w:pPr>
              <w:pStyle w:val="TableParagraph"/>
              <w:ind w:left="12"/>
              <w:rPr>
                <w:sz w:val="22"/>
              </w:rPr>
            </w:pPr>
            <w:r>
              <w:rPr>
                <w:spacing w:val="-5"/>
                <w:sz w:val="22"/>
              </w:rPr>
              <w:t>35</w:t>
            </w:r>
          </w:p>
        </w:tc>
      </w:tr>
      <w:tr>
        <w:trPr>
          <w:trHeight w:val="437" w:hRule="atLeast"/>
        </w:trPr>
        <w:tc>
          <w:tcPr>
            <w:tcW w:w="2374" w:type="dxa"/>
          </w:tcPr>
          <w:p>
            <w:pPr>
              <w:pStyle w:val="TableParagraph"/>
              <w:ind w:left="13"/>
              <w:rPr>
                <w:sz w:val="22"/>
              </w:rPr>
            </w:pPr>
            <w:r>
              <w:rPr>
                <w:sz w:val="22"/>
              </w:rPr>
              <w:t>Stud.</w:t>
            </w:r>
            <w:r>
              <w:rPr>
                <w:spacing w:val="-2"/>
                <w:sz w:val="22"/>
              </w:rPr>
              <w:t> Residual</w:t>
            </w:r>
          </w:p>
        </w:tc>
        <w:tc>
          <w:tcPr>
            <w:tcW w:w="1037" w:type="dxa"/>
          </w:tcPr>
          <w:p>
            <w:pPr>
              <w:pStyle w:val="TableParagraph"/>
              <w:ind w:left="13"/>
              <w:rPr>
                <w:sz w:val="22"/>
              </w:rPr>
            </w:pPr>
            <w:r>
              <w:rPr>
                <w:sz w:val="22"/>
              </w:rPr>
              <w:t>-</w:t>
            </w:r>
            <w:r>
              <w:rPr>
                <w:spacing w:val="-2"/>
                <w:sz w:val="22"/>
              </w:rPr>
              <w:t>2,519</w:t>
            </w:r>
          </w:p>
        </w:tc>
        <w:tc>
          <w:tcPr>
            <w:tcW w:w="1066" w:type="dxa"/>
          </w:tcPr>
          <w:p>
            <w:pPr>
              <w:pStyle w:val="TableParagraph"/>
              <w:ind w:left="13"/>
              <w:rPr>
                <w:sz w:val="22"/>
              </w:rPr>
            </w:pPr>
            <w:r>
              <w:rPr>
                <w:spacing w:val="-2"/>
                <w:sz w:val="22"/>
              </w:rPr>
              <w:t>2,344</w:t>
            </w:r>
          </w:p>
        </w:tc>
        <w:tc>
          <w:tcPr>
            <w:tcW w:w="994" w:type="dxa"/>
          </w:tcPr>
          <w:p>
            <w:pPr>
              <w:pStyle w:val="TableParagraph"/>
              <w:ind w:left="13"/>
              <w:rPr>
                <w:sz w:val="22"/>
              </w:rPr>
            </w:pPr>
            <w:r>
              <w:rPr>
                <w:sz w:val="22"/>
              </w:rPr>
              <w:t>-</w:t>
            </w:r>
            <w:r>
              <w:rPr>
                <w:spacing w:val="-4"/>
                <w:sz w:val="22"/>
              </w:rPr>
              <w:t>,012</w:t>
            </w:r>
          </w:p>
        </w:tc>
        <w:tc>
          <w:tcPr>
            <w:tcW w:w="1393" w:type="dxa"/>
          </w:tcPr>
          <w:p>
            <w:pPr>
              <w:pStyle w:val="TableParagraph"/>
              <w:ind w:left="13"/>
              <w:rPr>
                <w:sz w:val="22"/>
              </w:rPr>
            </w:pPr>
            <w:r>
              <w:rPr>
                <w:spacing w:val="-2"/>
                <w:sz w:val="22"/>
              </w:rPr>
              <w:t>1,060</w:t>
            </w:r>
          </w:p>
        </w:tc>
        <w:tc>
          <w:tcPr>
            <w:tcW w:w="994" w:type="dxa"/>
          </w:tcPr>
          <w:p>
            <w:pPr>
              <w:pStyle w:val="TableParagraph"/>
              <w:ind w:left="12"/>
              <w:rPr>
                <w:sz w:val="22"/>
              </w:rPr>
            </w:pPr>
            <w:r>
              <w:rPr>
                <w:spacing w:val="-5"/>
                <w:sz w:val="22"/>
              </w:rPr>
              <w:t>35</w:t>
            </w:r>
          </w:p>
        </w:tc>
      </w:tr>
      <w:tr>
        <w:trPr>
          <w:trHeight w:val="454" w:hRule="atLeast"/>
        </w:trPr>
        <w:tc>
          <w:tcPr>
            <w:tcW w:w="2374" w:type="dxa"/>
          </w:tcPr>
          <w:p>
            <w:pPr>
              <w:pStyle w:val="TableParagraph"/>
              <w:ind w:left="13"/>
              <w:rPr>
                <w:sz w:val="22"/>
              </w:rPr>
            </w:pPr>
            <w:r>
              <w:rPr>
                <w:sz w:val="22"/>
              </w:rPr>
              <w:t>Deleted</w:t>
            </w:r>
            <w:r>
              <w:rPr>
                <w:spacing w:val="-5"/>
                <w:sz w:val="22"/>
              </w:rPr>
              <w:t> </w:t>
            </w:r>
            <w:r>
              <w:rPr>
                <w:spacing w:val="-2"/>
                <w:sz w:val="22"/>
              </w:rPr>
              <w:t>Residual</w:t>
            </w:r>
          </w:p>
        </w:tc>
        <w:tc>
          <w:tcPr>
            <w:tcW w:w="1037" w:type="dxa"/>
          </w:tcPr>
          <w:p>
            <w:pPr>
              <w:pStyle w:val="TableParagraph"/>
              <w:ind w:left="13"/>
              <w:rPr>
                <w:sz w:val="22"/>
              </w:rPr>
            </w:pPr>
            <w:r>
              <w:rPr>
                <w:sz w:val="22"/>
              </w:rPr>
              <w:t>-</w:t>
            </w:r>
            <w:r>
              <w:rPr>
                <w:spacing w:val="-2"/>
                <w:sz w:val="22"/>
              </w:rPr>
              <w:t>2,84501</w:t>
            </w:r>
          </w:p>
        </w:tc>
        <w:tc>
          <w:tcPr>
            <w:tcW w:w="1066" w:type="dxa"/>
          </w:tcPr>
          <w:p>
            <w:pPr>
              <w:pStyle w:val="TableParagraph"/>
              <w:ind w:left="13"/>
              <w:rPr>
                <w:sz w:val="22"/>
              </w:rPr>
            </w:pPr>
            <w:r>
              <w:rPr>
                <w:spacing w:val="-2"/>
                <w:sz w:val="22"/>
              </w:rPr>
              <w:t>2,26705</w:t>
            </w:r>
          </w:p>
        </w:tc>
        <w:tc>
          <w:tcPr>
            <w:tcW w:w="994" w:type="dxa"/>
          </w:tcPr>
          <w:p>
            <w:pPr>
              <w:pStyle w:val="TableParagraph"/>
              <w:ind w:left="13"/>
              <w:rPr>
                <w:sz w:val="22"/>
              </w:rPr>
            </w:pPr>
            <w:r>
              <w:rPr>
                <w:sz w:val="22"/>
              </w:rPr>
              <w:t>-</w:t>
            </w:r>
            <w:r>
              <w:rPr>
                <w:spacing w:val="-2"/>
                <w:sz w:val="22"/>
              </w:rPr>
              <w:t>,02766</w:t>
            </w:r>
          </w:p>
        </w:tc>
        <w:tc>
          <w:tcPr>
            <w:tcW w:w="1393" w:type="dxa"/>
          </w:tcPr>
          <w:p>
            <w:pPr>
              <w:pStyle w:val="TableParagraph"/>
              <w:ind w:left="13"/>
              <w:rPr>
                <w:sz w:val="22"/>
              </w:rPr>
            </w:pPr>
            <w:r>
              <w:rPr>
                <w:spacing w:val="-2"/>
                <w:sz w:val="22"/>
              </w:rPr>
              <w:t>1,01038</w:t>
            </w:r>
          </w:p>
        </w:tc>
        <w:tc>
          <w:tcPr>
            <w:tcW w:w="994" w:type="dxa"/>
          </w:tcPr>
          <w:p>
            <w:pPr>
              <w:pStyle w:val="TableParagraph"/>
              <w:ind w:left="12"/>
              <w:rPr>
                <w:sz w:val="22"/>
              </w:rPr>
            </w:pPr>
            <w:r>
              <w:rPr>
                <w:spacing w:val="-5"/>
                <w:sz w:val="22"/>
              </w:rPr>
              <w:t>35</w:t>
            </w:r>
          </w:p>
        </w:tc>
      </w:tr>
      <w:tr>
        <w:trPr>
          <w:trHeight w:val="437" w:hRule="atLeast"/>
        </w:trPr>
        <w:tc>
          <w:tcPr>
            <w:tcW w:w="2374" w:type="dxa"/>
          </w:tcPr>
          <w:p>
            <w:pPr>
              <w:pStyle w:val="TableParagraph"/>
              <w:ind w:left="13"/>
              <w:rPr>
                <w:sz w:val="22"/>
              </w:rPr>
            </w:pPr>
            <w:r>
              <w:rPr>
                <w:sz w:val="22"/>
              </w:rPr>
              <w:t>Stud.</w:t>
            </w:r>
            <w:r>
              <w:rPr>
                <w:spacing w:val="-3"/>
                <w:sz w:val="22"/>
              </w:rPr>
              <w:t> </w:t>
            </w:r>
            <w:r>
              <w:rPr>
                <w:sz w:val="22"/>
              </w:rPr>
              <w:t>Deleted</w:t>
            </w:r>
            <w:r>
              <w:rPr>
                <w:spacing w:val="-2"/>
                <w:sz w:val="22"/>
              </w:rPr>
              <w:t> Residual</w:t>
            </w:r>
          </w:p>
        </w:tc>
        <w:tc>
          <w:tcPr>
            <w:tcW w:w="1037" w:type="dxa"/>
          </w:tcPr>
          <w:p>
            <w:pPr>
              <w:pStyle w:val="TableParagraph"/>
              <w:ind w:left="13"/>
              <w:rPr>
                <w:sz w:val="22"/>
              </w:rPr>
            </w:pPr>
            <w:r>
              <w:rPr>
                <w:sz w:val="22"/>
              </w:rPr>
              <w:t>-</w:t>
            </w:r>
            <w:r>
              <w:rPr>
                <w:spacing w:val="-2"/>
                <w:sz w:val="22"/>
              </w:rPr>
              <w:t>2,769</w:t>
            </w:r>
          </w:p>
        </w:tc>
        <w:tc>
          <w:tcPr>
            <w:tcW w:w="1066" w:type="dxa"/>
          </w:tcPr>
          <w:p>
            <w:pPr>
              <w:pStyle w:val="TableParagraph"/>
              <w:ind w:left="13"/>
              <w:rPr>
                <w:sz w:val="22"/>
              </w:rPr>
            </w:pPr>
            <w:r>
              <w:rPr>
                <w:spacing w:val="-2"/>
                <w:sz w:val="22"/>
              </w:rPr>
              <w:t>2,535</w:t>
            </w:r>
          </w:p>
        </w:tc>
        <w:tc>
          <w:tcPr>
            <w:tcW w:w="994" w:type="dxa"/>
          </w:tcPr>
          <w:p>
            <w:pPr>
              <w:pStyle w:val="TableParagraph"/>
              <w:ind w:left="13"/>
              <w:rPr>
                <w:sz w:val="22"/>
              </w:rPr>
            </w:pPr>
            <w:r>
              <w:rPr>
                <w:sz w:val="22"/>
              </w:rPr>
              <w:t>-</w:t>
            </w:r>
            <w:r>
              <w:rPr>
                <w:spacing w:val="-4"/>
                <w:sz w:val="22"/>
              </w:rPr>
              <w:t>,011</w:t>
            </w:r>
          </w:p>
        </w:tc>
        <w:tc>
          <w:tcPr>
            <w:tcW w:w="1393" w:type="dxa"/>
          </w:tcPr>
          <w:p>
            <w:pPr>
              <w:pStyle w:val="TableParagraph"/>
              <w:ind w:left="13"/>
              <w:rPr>
                <w:sz w:val="22"/>
              </w:rPr>
            </w:pPr>
            <w:r>
              <w:rPr>
                <w:spacing w:val="-2"/>
                <w:sz w:val="22"/>
              </w:rPr>
              <w:t>1,123</w:t>
            </w:r>
          </w:p>
        </w:tc>
        <w:tc>
          <w:tcPr>
            <w:tcW w:w="994" w:type="dxa"/>
          </w:tcPr>
          <w:p>
            <w:pPr>
              <w:pStyle w:val="TableParagraph"/>
              <w:ind w:left="12"/>
              <w:rPr>
                <w:sz w:val="22"/>
              </w:rPr>
            </w:pPr>
            <w:r>
              <w:rPr>
                <w:spacing w:val="-5"/>
                <w:sz w:val="22"/>
              </w:rPr>
              <w:t>35</w:t>
            </w:r>
          </w:p>
        </w:tc>
      </w:tr>
      <w:tr>
        <w:trPr>
          <w:trHeight w:val="454" w:hRule="atLeast"/>
        </w:trPr>
        <w:tc>
          <w:tcPr>
            <w:tcW w:w="2374" w:type="dxa"/>
          </w:tcPr>
          <w:p>
            <w:pPr>
              <w:pStyle w:val="TableParagraph"/>
              <w:ind w:left="13"/>
              <w:rPr>
                <w:sz w:val="22"/>
              </w:rPr>
            </w:pPr>
            <w:r>
              <w:rPr>
                <w:sz w:val="22"/>
              </w:rPr>
              <w:t>Mahal.</w:t>
            </w:r>
            <w:r>
              <w:rPr>
                <w:spacing w:val="-2"/>
                <w:sz w:val="22"/>
              </w:rPr>
              <w:t> Distance</w:t>
            </w:r>
          </w:p>
        </w:tc>
        <w:tc>
          <w:tcPr>
            <w:tcW w:w="1037" w:type="dxa"/>
          </w:tcPr>
          <w:p>
            <w:pPr>
              <w:pStyle w:val="TableParagraph"/>
              <w:ind w:left="13"/>
              <w:rPr>
                <w:sz w:val="22"/>
              </w:rPr>
            </w:pPr>
            <w:r>
              <w:rPr>
                <w:spacing w:val="-4"/>
                <w:sz w:val="22"/>
              </w:rPr>
              <w:t>,034</w:t>
            </w:r>
          </w:p>
        </w:tc>
        <w:tc>
          <w:tcPr>
            <w:tcW w:w="1066" w:type="dxa"/>
          </w:tcPr>
          <w:p>
            <w:pPr>
              <w:pStyle w:val="TableParagraph"/>
              <w:ind w:left="13"/>
              <w:rPr>
                <w:sz w:val="22"/>
              </w:rPr>
            </w:pPr>
            <w:r>
              <w:rPr>
                <w:spacing w:val="-2"/>
                <w:sz w:val="22"/>
              </w:rPr>
              <w:t>16,417</w:t>
            </w:r>
          </w:p>
        </w:tc>
        <w:tc>
          <w:tcPr>
            <w:tcW w:w="994" w:type="dxa"/>
          </w:tcPr>
          <w:p>
            <w:pPr>
              <w:pStyle w:val="TableParagraph"/>
              <w:ind w:left="13"/>
              <w:rPr>
                <w:sz w:val="22"/>
              </w:rPr>
            </w:pPr>
            <w:r>
              <w:rPr>
                <w:spacing w:val="-2"/>
                <w:sz w:val="22"/>
              </w:rPr>
              <w:t>1,943</w:t>
            </w:r>
          </w:p>
        </w:tc>
        <w:tc>
          <w:tcPr>
            <w:tcW w:w="1393" w:type="dxa"/>
          </w:tcPr>
          <w:p>
            <w:pPr>
              <w:pStyle w:val="TableParagraph"/>
              <w:ind w:left="13"/>
              <w:rPr>
                <w:sz w:val="22"/>
              </w:rPr>
            </w:pPr>
            <w:r>
              <w:rPr>
                <w:spacing w:val="-2"/>
                <w:sz w:val="22"/>
              </w:rPr>
              <w:t>3,005</w:t>
            </w:r>
          </w:p>
        </w:tc>
        <w:tc>
          <w:tcPr>
            <w:tcW w:w="994" w:type="dxa"/>
          </w:tcPr>
          <w:p>
            <w:pPr>
              <w:pStyle w:val="TableParagraph"/>
              <w:ind w:left="12"/>
              <w:rPr>
                <w:sz w:val="22"/>
              </w:rPr>
            </w:pPr>
            <w:r>
              <w:rPr>
                <w:spacing w:val="-5"/>
                <w:sz w:val="22"/>
              </w:rPr>
              <w:t>35</w:t>
            </w:r>
          </w:p>
        </w:tc>
      </w:tr>
      <w:tr>
        <w:trPr>
          <w:trHeight w:val="438" w:hRule="atLeast"/>
        </w:trPr>
        <w:tc>
          <w:tcPr>
            <w:tcW w:w="2374" w:type="dxa"/>
          </w:tcPr>
          <w:p>
            <w:pPr>
              <w:pStyle w:val="TableParagraph"/>
              <w:spacing w:before="3"/>
              <w:ind w:left="13"/>
              <w:rPr>
                <w:sz w:val="22"/>
              </w:rPr>
            </w:pPr>
            <w:r>
              <w:rPr>
                <w:sz w:val="22"/>
              </w:rPr>
              <w:t>Cook's</w:t>
            </w:r>
            <w:r>
              <w:rPr>
                <w:spacing w:val="-4"/>
                <w:sz w:val="22"/>
              </w:rPr>
              <w:t> </w:t>
            </w:r>
            <w:r>
              <w:rPr>
                <w:spacing w:val="-2"/>
                <w:sz w:val="22"/>
              </w:rPr>
              <w:t>Distance</w:t>
            </w:r>
          </w:p>
        </w:tc>
        <w:tc>
          <w:tcPr>
            <w:tcW w:w="1037" w:type="dxa"/>
          </w:tcPr>
          <w:p>
            <w:pPr>
              <w:pStyle w:val="TableParagraph"/>
              <w:spacing w:before="3"/>
              <w:ind w:left="13"/>
              <w:rPr>
                <w:sz w:val="22"/>
              </w:rPr>
            </w:pPr>
            <w:r>
              <w:rPr>
                <w:spacing w:val="-4"/>
                <w:sz w:val="22"/>
              </w:rPr>
              <w:t>,000</w:t>
            </w:r>
          </w:p>
        </w:tc>
        <w:tc>
          <w:tcPr>
            <w:tcW w:w="1066" w:type="dxa"/>
          </w:tcPr>
          <w:p>
            <w:pPr>
              <w:pStyle w:val="TableParagraph"/>
              <w:spacing w:before="3"/>
              <w:ind w:left="13"/>
              <w:rPr>
                <w:sz w:val="22"/>
              </w:rPr>
            </w:pPr>
            <w:r>
              <w:rPr>
                <w:spacing w:val="-2"/>
                <w:sz w:val="22"/>
              </w:rPr>
              <w:t>1,906</w:t>
            </w:r>
          </w:p>
        </w:tc>
        <w:tc>
          <w:tcPr>
            <w:tcW w:w="994" w:type="dxa"/>
          </w:tcPr>
          <w:p>
            <w:pPr>
              <w:pStyle w:val="TableParagraph"/>
              <w:spacing w:before="3"/>
              <w:ind w:left="13"/>
              <w:rPr>
                <w:sz w:val="22"/>
              </w:rPr>
            </w:pPr>
            <w:r>
              <w:rPr>
                <w:spacing w:val="-4"/>
                <w:sz w:val="22"/>
              </w:rPr>
              <w:t>,093</w:t>
            </w:r>
          </w:p>
        </w:tc>
        <w:tc>
          <w:tcPr>
            <w:tcW w:w="1393" w:type="dxa"/>
          </w:tcPr>
          <w:p>
            <w:pPr>
              <w:pStyle w:val="TableParagraph"/>
              <w:spacing w:before="3"/>
              <w:ind w:left="13"/>
              <w:rPr>
                <w:sz w:val="22"/>
              </w:rPr>
            </w:pPr>
            <w:r>
              <w:rPr>
                <w:spacing w:val="-4"/>
                <w:sz w:val="22"/>
              </w:rPr>
              <w:t>,331</w:t>
            </w:r>
          </w:p>
        </w:tc>
        <w:tc>
          <w:tcPr>
            <w:tcW w:w="994" w:type="dxa"/>
          </w:tcPr>
          <w:p>
            <w:pPr>
              <w:pStyle w:val="TableParagraph"/>
              <w:spacing w:before="3"/>
              <w:ind w:left="12"/>
              <w:rPr>
                <w:sz w:val="22"/>
              </w:rPr>
            </w:pPr>
            <w:r>
              <w:rPr>
                <w:spacing w:val="-5"/>
                <w:sz w:val="22"/>
              </w:rPr>
              <w:t>35</w:t>
            </w:r>
          </w:p>
        </w:tc>
      </w:tr>
      <w:tr>
        <w:trPr>
          <w:trHeight w:val="455" w:hRule="atLeast"/>
        </w:trPr>
        <w:tc>
          <w:tcPr>
            <w:tcW w:w="2374" w:type="dxa"/>
          </w:tcPr>
          <w:p>
            <w:pPr>
              <w:pStyle w:val="TableParagraph"/>
              <w:spacing w:before="3"/>
              <w:ind w:left="13"/>
              <w:rPr>
                <w:sz w:val="22"/>
              </w:rPr>
            </w:pPr>
            <w:r>
              <w:rPr>
                <w:sz w:val="22"/>
              </w:rPr>
              <w:t>Centered</w:t>
            </w:r>
            <w:r>
              <w:rPr>
                <w:spacing w:val="-4"/>
                <w:sz w:val="22"/>
              </w:rPr>
              <w:t> </w:t>
            </w:r>
            <w:r>
              <w:rPr>
                <w:sz w:val="22"/>
              </w:rPr>
              <w:t>Leverage</w:t>
            </w:r>
            <w:r>
              <w:rPr>
                <w:spacing w:val="-8"/>
                <w:sz w:val="22"/>
              </w:rPr>
              <w:t> </w:t>
            </w:r>
            <w:r>
              <w:rPr>
                <w:spacing w:val="-4"/>
                <w:sz w:val="22"/>
              </w:rPr>
              <w:t>Value</w:t>
            </w:r>
          </w:p>
        </w:tc>
        <w:tc>
          <w:tcPr>
            <w:tcW w:w="1037" w:type="dxa"/>
          </w:tcPr>
          <w:p>
            <w:pPr>
              <w:pStyle w:val="TableParagraph"/>
              <w:spacing w:before="3"/>
              <w:ind w:left="13"/>
              <w:rPr>
                <w:sz w:val="22"/>
              </w:rPr>
            </w:pPr>
            <w:r>
              <w:rPr>
                <w:spacing w:val="-4"/>
                <w:sz w:val="22"/>
              </w:rPr>
              <w:t>,001</w:t>
            </w:r>
          </w:p>
        </w:tc>
        <w:tc>
          <w:tcPr>
            <w:tcW w:w="1066" w:type="dxa"/>
          </w:tcPr>
          <w:p>
            <w:pPr>
              <w:pStyle w:val="TableParagraph"/>
              <w:spacing w:before="3"/>
              <w:ind w:left="13"/>
              <w:rPr>
                <w:sz w:val="22"/>
              </w:rPr>
            </w:pPr>
            <w:r>
              <w:rPr>
                <w:spacing w:val="-4"/>
                <w:sz w:val="22"/>
              </w:rPr>
              <w:t>,483</w:t>
            </w:r>
          </w:p>
        </w:tc>
        <w:tc>
          <w:tcPr>
            <w:tcW w:w="994" w:type="dxa"/>
          </w:tcPr>
          <w:p>
            <w:pPr>
              <w:pStyle w:val="TableParagraph"/>
              <w:spacing w:before="3"/>
              <w:ind w:left="13"/>
              <w:rPr>
                <w:sz w:val="22"/>
              </w:rPr>
            </w:pPr>
            <w:r>
              <w:rPr>
                <w:spacing w:val="-4"/>
                <w:sz w:val="22"/>
              </w:rPr>
              <w:t>,057</w:t>
            </w:r>
          </w:p>
        </w:tc>
        <w:tc>
          <w:tcPr>
            <w:tcW w:w="1393" w:type="dxa"/>
          </w:tcPr>
          <w:p>
            <w:pPr>
              <w:pStyle w:val="TableParagraph"/>
              <w:spacing w:before="3"/>
              <w:ind w:left="13"/>
              <w:rPr>
                <w:sz w:val="22"/>
              </w:rPr>
            </w:pPr>
            <w:r>
              <w:rPr>
                <w:spacing w:val="-4"/>
                <w:sz w:val="22"/>
              </w:rPr>
              <w:t>,088</w:t>
            </w:r>
          </w:p>
        </w:tc>
        <w:tc>
          <w:tcPr>
            <w:tcW w:w="994" w:type="dxa"/>
          </w:tcPr>
          <w:p>
            <w:pPr>
              <w:pStyle w:val="TableParagraph"/>
              <w:spacing w:before="3"/>
              <w:ind w:left="12"/>
              <w:rPr>
                <w:sz w:val="22"/>
              </w:rPr>
            </w:pPr>
            <w:r>
              <w:rPr>
                <w:spacing w:val="-5"/>
                <w:sz w:val="22"/>
              </w:rPr>
              <w:t>35</w:t>
            </w:r>
          </w:p>
        </w:tc>
      </w:tr>
      <w:tr>
        <w:trPr>
          <w:trHeight w:val="440" w:hRule="atLeast"/>
        </w:trPr>
        <w:tc>
          <w:tcPr>
            <w:tcW w:w="7858" w:type="dxa"/>
            <w:gridSpan w:val="6"/>
          </w:tcPr>
          <w:p>
            <w:pPr>
              <w:pStyle w:val="TableParagraph"/>
              <w:spacing w:before="3"/>
              <w:ind w:left="13"/>
              <w:rPr>
                <w:sz w:val="22"/>
              </w:rPr>
            </w:pPr>
            <w:r>
              <w:rPr>
                <w:sz w:val="22"/>
              </w:rPr>
              <w:t>a.</w:t>
            </w:r>
            <w:r>
              <w:rPr>
                <w:spacing w:val="-13"/>
                <w:sz w:val="22"/>
              </w:rPr>
              <w:t> </w:t>
            </w:r>
            <w:r>
              <w:rPr>
                <w:sz w:val="22"/>
              </w:rPr>
              <w:t>Dependent</w:t>
            </w:r>
            <w:r>
              <w:rPr>
                <w:spacing w:val="-14"/>
                <w:sz w:val="22"/>
              </w:rPr>
              <w:t> </w:t>
            </w:r>
            <w:r>
              <w:rPr>
                <w:sz w:val="22"/>
              </w:rPr>
              <w:t>Variable:</w:t>
            </w:r>
            <w:r>
              <w:rPr>
                <w:spacing w:val="-10"/>
                <w:sz w:val="22"/>
              </w:rPr>
              <w:t> </w:t>
            </w:r>
            <w:r>
              <w:rPr>
                <w:spacing w:val="-2"/>
                <w:sz w:val="22"/>
              </w:rPr>
              <w:t>Kinerja</w:t>
            </w:r>
          </w:p>
        </w:tc>
      </w:tr>
    </w:tbl>
    <w:p>
      <w:pPr>
        <w:pStyle w:val="BodyText"/>
        <w:rPr>
          <w:sz w:val="20"/>
        </w:rPr>
      </w:pPr>
    </w:p>
    <w:p>
      <w:pPr>
        <w:pStyle w:val="BodyText"/>
        <w:spacing w:before="108"/>
        <w:rPr>
          <w:sz w:val="20"/>
        </w:rPr>
      </w:pPr>
      <w:r>
        <w:rPr>
          <w:sz w:val="20"/>
        </w:rPr>
        <w:drawing>
          <wp:anchor distT="0" distB="0" distL="0" distR="0" allowOverlap="1" layoutInCell="1" locked="0" behindDoc="1" simplePos="0" relativeHeight="487597056">
            <wp:simplePos x="0" y="0"/>
            <wp:positionH relativeFrom="page">
              <wp:posOffset>1568439</wp:posOffset>
            </wp:positionH>
            <wp:positionV relativeFrom="paragraph">
              <wp:posOffset>229857</wp:posOffset>
            </wp:positionV>
            <wp:extent cx="4765723" cy="2826353"/>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4" cstate="print"/>
                    <a:stretch>
                      <a:fillRect/>
                    </a:stretch>
                  </pic:blipFill>
                  <pic:spPr>
                    <a:xfrm>
                      <a:off x="0" y="0"/>
                      <a:ext cx="4765723" cy="2826353"/>
                    </a:xfrm>
                    <a:prstGeom prst="rect">
                      <a:avLst/>
                    </a:prstGeom>
                  </pic:spPr>
                </pic:pic>
              </a:graphicData>
            </a:graphic>
          </wp:anchor>
        </w:drawing>
      </w:r>
    </w:p>
    <w:p>
      <w:pPr>
        <w:pStyle w:val="BodyText"/>
        <w:spacing w:after="0"/>
        <w:rPr>
          <w:sz w:val="20"/>
        </w:rPr>
        <w:sectPr>
          <w:pgSz w:w="11910" w:h="16840"/>
          <w:pgMar w:header="0" w:footer="784" w:top="1920" w:bottom="980" w:left="1700" w:right="1559"/>
        </w:sectPr>
      </w:pPr>
    </w:p>
    <w:p>
      <w:pPr>
        <w:pStyle w:val="BodyText"/>
        <w:spacing w:before="218"/>
        <w:rPr>
          <w:sz w:val="20"/>
        </w:rPr>
      </w:pPr>
    </w:p>
    <w:p>
      <w:pPr>
        <w:pStyle w:val="BodyText"/>
        <w:ind w:left="657"/>
        <w:rPr>
          <w:sz w:val="20"/>
        </w:rPr>
      </w:pPr>
      <w:r>
        <w:rPr>
          <w:sz w:val="20"/>
        </w:rPr>
        <w:drawing>
          <wp:inline distT="0" distB="0" distL="0" distR="0">
            <wp:extent cx="4813031" cy="2184273"/>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5" cstate="print"/>
                    <a:stretch>
                      <a:fillRect/>
                    </a:stretch>
                  </pic:blipFill>
                  <pic:spPr>
                    <a:xfrm>
                      <a:off x="0" y="0"/>
                      <a:ext cx="4813031" cy="2184273"/>
                    </a:xfrm>
                    <a:prstGeom prst="rect">
                      <a:avLst/>
                    </a:prstGeom>
                  </pic:spPr>
                </pic:pic>
              </a:graphicData>
            </a:graphic>
          </wp:inline>
        </w:drawing>
      </w:r>
      <w:r>
        <w:rPr>
          <w:sz w:val="20"/>
        </w:rPr>
      </w:r>
    </w:p>
    <w:p>
      <w:pPr>
        <w:pStyle w:val="BodyText"/>
        <w:spacing w:before="197"/>
        <w:rPr>
          <w:sz w:val="20"/>
        </w:rPr>
      </w:pPr>
      <w:r>
        <w:rPr>
          <w:sz w:val="20"/>
        </w:rPr>
        <w:drawing>
          <wp:anchor distT="0" distB="0" distL="0" distR="0" allowOverlap="1" layoutInCell="1" locked="0" behindDoc="1" simplePos="0" relativeHeight="487597568">
            <wp:simplePos x="0" y="0"/>
            <wp:positionH relativeFrom="page">
              <wp:posOffset>1551132</wp:posOffset>
            </wp:positionH>
            <wp:positionV relativeFrom="paragraph">
              <wp:posOffset>286445</wp:posOffset>
            </wp:positionV>
            <wp:extent cx="4847498" cy="2018823"/>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6" cstate="print"/>
                    <a:stretch>
                      <a:fillRect/>
                    </a:stretch>
                  </pic:blipFill>
                  <pic:spPr>
                    <a:xfrm>
                      <a:off x="0" y="0"/>
                      <a:ext cx="4847498" cy="2018823"/>
                    </a:xfrm>
                    <a:prstGeom prst="rect">
                      <a:avLst/>
                    </a:prstGeom>
                  </pic:spPr>
                </pic:pic>
              </a:graphicData>
            </a:graphic>
          </wp:anchor>
        </w:drawing>
      </w:r>
    </w:p>
    <w:p>
      <w:pPr>
        <w:pStyle w:val="BodyText"/>
        <w:rPr>
          <w:sz w:val="17"/>
        </w:rPr>
      </w:pPr>
    </w:p>
    <w:p>
      <w:pPr>
        <w:pStyle w:val="BodyText"/>
        <w:spacing w:before="3"/>
        <w:rPr>
          <w:sz w:val="17"/>
        </w:rPr>
      </w:pPr>
    </w:p>
    <w:p>
      <w:pPr>
        <w:spacing w:before="0"/>
        <w:ind w:left="1342" w:right="0" w:firstLine="0"/>
        <w:jc w:val="left"/>
        <w:rPr>
          <w:rFonts w:ascii="Calibri"/>
          <w:b/>
          <w:sz w:val="17"/>
        </w:rPr>
      </w:pPr>
      <w:r>
        <w:rPr>
          <w:rFonts w:ascii="Calibri"/>
          <w:b/>
          <w:spacing w:val="-2"/>
          <w:w w:val="130"/>
          <w:sz w:val="17"/>
        </w:rPr>
        <w:t>One-Sample</w:t>
      </w:r>
      <w:r>
        <w:rPr>
          <w:rFonts w:ascii="Calibri"/>
          <w:b/>
          <w:spacing w:val="11"/>
          <w:w w:val="130"/>
          <w:sz w:val="17"/>
        </w:rPr>
        <w:t> </w:t>
      </w:r>
      <w:r>
        <w:rPr>
          <w:rFonts w:ascii="Calibri"/>
          <w:b/>
          <w:spacing w:val="-2"/>
          <w:w w:val="130"/>
          <w:sz w:val="17"/>
        </w:rPr>
        <w:t>Kolmogorov-Smirnov</w:t>
      </w:r>
      <w:r>
        <w:rPr>
          <w:rFonts w:ascii="Calibri"/>
          <w:b/>
          <w:spacing w:val="17"/>
          <w:w w:val="130"/>
          <w:sz w:val="17"/>
        </w:rPr>
        <w:t> </w:t>
      </w:r>
      <w:r>
        <w:rPr>
          <w:rFonts w:ascii="Calibri"/>
          <w:b/>
          <w:spacing w:val="-4"/>
          <w:w w:val="130"/>
          <w:sz w:val="17"/>
        </w:rPr>
        <w:t>Test</w:t>
      </w:r>
    </w:p>
    <w:p>
      <w:pPr>
        <w:spacing w:line="264" w:lineRule="auto" w:before="156"/>
        <w:ind w:left="5185" w:right="2501" w:hanging="333"/>
        <w:jc w:val="left"/>
        <w:rPr>
          <w:rFonts w:ascii="Calibri"/>
          <w:sz w:val="17"/>
        </w:rPr>
      </w:pPr>
      <w:r>
        <w:rPr>
          <w:rFonts w:ascii="Calibri"/>
          <w:spacing w:val="-2"/>
          <w:w w:val="130"/>
          <w:sz w:val="17"/>
        </w:rPr>
        <w:t>Unstandardize </w:t>
      </w:r>
      <w:r>
        <w:rPr>
          <w:rFonts w:ascii="Calibri"/>
          <w:w w:val="130"/>
          <w:sz w:val="17"/>
        </w:rPr>
        <w:t>d</w:t>
      </w:r>
      <w:r>
        <w:rPr>
          <w:rFonts w:ascii="Calibri"/>
          <w:spacing w:val="-3"/>
          <w:w w:val="130"/>
          <w:sz w:val="17"/>
        </w:rPr>
        <w:t> </w:t>
      </w:r>
      <w:r>
        <w:rPr>
          <w:rFonts w:ascii="Calibri"/>
          <w:spacing w:val="-2"/>
          <w:w w:val="130"/>
          <w:sz w:val="17"/>
        </w:rPr>
        <w:t>Residual</w:t>
      </w:r>
    </w:p>
    <w:p>
      <w:pPr>
        <w:pStyle w:val="BodyText"/>
        <w:spacing w:before="11"/>
        <w:rPr>
          <w:rFonts w:ascii="Calibri"/>
          <w:sz w:val="19"/>
        </w:rPr>
      </w:pPr>
    </w:p>
    <w:tbl>
      <w:tblPr>
        <w:tblW w:w="0" w:type="auto"/>
        <w:jc w:val="left"/>
        <w:tblInd w:w="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4"/>
        <w:gridCol w:w="869"/>
        <w:gridCol w:w="1429"/>
      </w:tblGrid>
      <w:tr>
        <w:trPr>
          <w:trHeight w:val="350" w:hRule="atLeast"/>
        </w:trPr>
        <w:tc>
          <w:tcPr>
            <w:tcW w:w="4163" w:type="dxa"/>
            <w:gridSpan w:val="2"/>
            <w:tcBorders>
              <w:top w:val="single" w:sz="6" w:space="0" w:color="152935"/>
              <w:bottom w:val="single" w:sz="6" w:space="0" w:color="ACACAC"/>
            </w:tcBorders>
            <w:shd w:val="clear" w:color="auto" w:fill="DFDFDF"/>
          </w:tcPr>
          <w:p>
            <w:pPr>
              <w:pStyle w:val="TableParagraph"/>
              <w:ind w:left="10"/>
              <w:jc w:val="center"/>
              <w:rPr>
                <w:rFonts w:ascii="Calibri"/>
                <w:sz w:val="17"/>
              </w:rPr>
            </w:pPr>
            <w:r>
              <w:rPr>
                <w:rFonts w:ascii="Calibri"/>
                <w:spacing w:val="-10"/>
                <w:w w:val="130"/>
                <w:sz w:val="17"/>
              </w:rPr>
              <w:t>N</w:t>
            </w:r>
          </w:p>
        </w:tc>
        <w:tc>
          <w:tcPr>
            <w:tcW w:w="1429" w:type="dxa"/>
            <w:tcBorders>
              <w:top w:val="single" w:sz="6" w:space="0" w:color="152935"/>
              <w:bottom w:val="single" w:sz="6" w:space="0" w:color="ACACAC"/>
            </w:tcBorders>
          </w:tcPr>
          <w:p>
            <w:pPr>
              <w:pStyle w:val="TableParagraph"/>
              <w:ind w:left="4" w:right="4"/>
              <w:jc w:val="center"/>
              <w:rPr>
                <w:rFonts w:ascii="Calibri"/>
                <w:sz w:val="17"/>
              </w:rPr>
            </w:pPr>
            <w:r>
              <w:rPr>
                <w:rFonts w:ascii="Calibri"/>
                <w:spacing w:val="-5"/>
                <w:w w:val="130"/>
                <w:sz w:val="17"/>
              </w:rPr>
              <w:t>35</w:t>
            </w:r>
          </w:p>
        </w:tc>
      </w:tr>
      <w:tr>
        <w:trPr>
          <w:trHeight w:val="350" w:hRule="atLeast"/>
        </w:trPr>
        <w:tc>
          <w:tcPr>
            <w:tcW w:w="3294" w:type="dxa"/>
            <w:vMerge w:val="restart"/>
            <w:tcBorders>
              <w:top w:val="single" w:sz="6" w:space="0" w:color="ACACAC"/>
              <w:bottom w:val="single" w:sz="6" w:space="0" w:color="ACACAC"/>
            </w:tcBorders>
            <w:shd w:val="clear" w:color="auto" w:fill="DFDFDF"/>
          </w:tcPr>
          <w:p>
            <w:pPr>
              <w:pStyle w:val="TableParagraph"/>
              <w:spacing w:before="4"/>
              <w:ind w:left="672"/>
              <w:rPr>
                <w:rFonts w:ascii="Calibri"/>
                <w:sz w:val="17"/>
              </w:rPr>
            </w:pPr>
            <w:r>
              <w:rPr>
                <w:rFonts w:ascii="Calibri"/>
                <w:w w:val="130"/>
                <w:sz w:val="17"/>
              </w:rPr>
              <w:t>Normal</w:t>
            </w:r>
            <w:r>
              <w:rPr>
                <w:rFonts w:ascii="Calibri"/>
                <w:spacing w:val="5"/>
                <w:w w:val="130"/>
                <w:sz w:val="17"/>
              </w:rPr>
              <w:t> </w:t>
            </w:r>
            <w:r>
              <w:rPr>
                <w:rFonts w:ascii="Calibri"/>
                <w:spacing w:val="-2"/>
                <w:w w:val="130"/>
                <w:sz w:val="17"/>
              </w:rPr>
              <w:t>Parameters</w:t>
            </w:r>
            <w:r>
              <w:rPr>
                <w:rFonts w:ascii="Calibri"/>
                <w:spacing w:val="-2"/>
                <w:w w:val="130"/>
                <w:sz w:val="17"/>
                <w:vertAlign w:val="superscript"/>
              </w:rPr>
              <w:t>a,b</w:t>
            </w:r>
          </w:p>
        </w:tc>
        <w:tc>
          <w:tcPr>
            <w:tcW w:w="869" w:type="dxa"/>
            <w:tcBorders>
              <w:top w:val="single" w:sz="6" w:space="0" w:color="ACACAC"/>
              <w:bottom w:val="single" w:sz="6" w:space="0" w:color="ACACAC"/>
            </w:tcBorders>
            <w:shd w:val="clear" w:color="auto" w:fill="DFDFDF"/>
          </w:tcPr>
          <w:p>
            <w:pPr>
              <w:pStyle w:val="TableParagraph"/>
              <w:spacing w:before="4"/>
              <w:ind w:left="14" w:right="9"/>
              <w:jc w:val="center"/>
              <w:rPr>
                <w:rFonts w:ascii="Calibri"/>
                <w:sz w:val="17"/>
              </w:rPr>
            </w:pPr>
            <w:r>
              <w:rPr>
                <w:rFonts w:ascii="Calibri"/>
                <w:spacing w:val="-4"/>
                <w:w w:val="130"/>
                <w:sz w:val="17"/>
              </w:rPr>
              <w:t>Mean</w:t>
            </w:r>
          </w:p>
        </w:tc>
        <w:tc>
          <w:tcPr>
            <w:tcW w:w="1429" w:type="dxa"/>
            <w:tcBorders>
              <w:top w:val="single" w:sz="6" w:space="0" w:color="ACACAC"/>
              <w:bottom w:val="single" w:sz="6" w:space="0" w:color="ACACAC"/>
            </w:tcBorders>
          </w:tcPr>
          <w:p>
            <w:pPr>
              <w:pStyle w:val="TableParagraph"/>
              <w:spacing w:before="4"/>
              <w:ind w:left="4"/>
              <w:jc w:val="center"/>
              <w:rPr>
                <w:rFonts w:ascii="Calibri"/>
                <w:sz w:val="17"/>
              </w:rPr>
            </w:pPr>
            <w:r>
              <w:rPr>
                <w:rFonts w:ascii="Calibri"/>
                <w:spacing w:val="-2"/>
                <w:w w:val="130"/>
                <w:sz w:val="17"/>
              </w:rPr>
              <w:t>.0000000</w:t>
            </w:r>
          </w:p>
        </w:tc>
      </w:tr>
      <w:tr>
        <w:trPr>
          <w:trHeight w:val="574" w:hRule="atLeast"/>
        </w:trPr>
        <w:tc>
          <w:tcPr>
            <w:tcW w:w="3294" w:type="dxa"/>
            <w:vMerge/>
            <w:tcBorders>
              <w:top w:val="nil"/>
              <w:bottom w:val="single" w:sz="6" w:space="0" w:color="ACACAC"/>
            </w:tcBorders>
            <w:shd w:val="clear" w:color="auto" w:fill="DFDFDF"/>
          </w:tcPr>
          <w:p>
            <w:pPr>
              <w:rPr>
                <w:sz w:val="2"/>
                <w:szCs w:val="2"/>
              </w:rPr>
            </w:pPr>
          </w:p>
        </w:tc>
        <w:tc>
          <w:tcPr>
            <w:tcW w:w="869" w:type="dxa"/>
            <w:tcBorders>
              <w:top w:val="single" w:sz="6" w:space="0" w:color="ACACAC"/>
              <w:bottom w:val="single" w:sz="6" w:space="0" w:color="ACACAC"/>
            </w:tcBorders>
            <w:shd w:val="clear" w:color="auto" w:fill="DFDFDF"/>
          </w:tcPr>
          <w:p>
            <w:pPr>
              <w:pStyle w:val="TableParagraph"/>
              <w:spacing w:before="4"/>
              <w:ind w:left="14" w:right="10"/>
              <w:jc w:val="center"/>
              <w:rPr>
                <w:rFonts w:ascii="Calibri"/>
                <w:sz w:val="17"/>
              </w:rPr>
            </w:pPr>
            <w:r>
              <w:rPr>
                <w:rFonts w:ascii="Calibri"/>
                <w:spacing w:val="-4"/>
                <w:w w:val="130"/>
                <w:sz w:val="17"/>
              </w:rPr>
              <w:t>Std.</w:t>
            </w:r>
          </w:p>
          <w:p>
            <w:pPr>
              <w:pStyle w:val="TableParagraph"/>
              <w:spacing w:before="12"/>
              <w:ind w:left="14" w:right="-15"/>
              <w:jc w:val="center"/>
              <w:rPr>
                <w:rFonts w:ascii="Calibri"/>
                <w:sz w:val="17"/>
              </w:rPr>
            </w:pPr>
            <w:r>
              <w:rPr>
                <w:rFonts w:ascii="Calibri"/>
                <w:spacing w:val="-2"/>
                <w:w w:val="130"/>
                <w:sz w:val="17"/>
              </w:rPr>
              <w:t>Deviation</w:t>
            </w:r>
          </w:p>
        </w:tc>
        <w:tc>
          <w:tcPr>
            <w:tcW w:w="1429" w:type="dxa"/>
            <w:tcBorders>
              <w:top w:val="single" w:sz="6" w:space="0" w:color="ACACAC"/>
              <w:bottom w:val="single" w:sz="6" w:space="0" w:color="ACACAC"/>
            </w:tcBorders>
          </w:tcPr>
          <w:p>
            <w:pPr>
              <w:pStyle w:val="TableParagraph"/>
              <w:spacing w:before="4"/>
              <w:ind w:left="4" w:right="2"/>
              <w:jc w:val="center"/>
              <w:rPr>
                <w:rFonts w:ascii="Calibri"/>
                <w:sz w:val="17"/>
              </w:rPr>
            </w:pPr>
            <w:r>
              <w:rPr>
                <w:rFonts w:ascii="Calibri"/>
                <w:spacing w:val="-2"/>
                <w:w w:val="130"/>
                <w:sz w:val="17"/>
              </w:rPr>
              <w:t>2.06817987</w:t>
            </w:r>
          </w:p>
        </w:tc>
      </w:tr>
      <w:tr>
        <w:trPr>
          <w:trHeight w:val="349" w:hRule="atLeast"/>
        </w:trPr>
        <w:tc>
          <w:tcPr>
            <w:tcW w:w="4163" w:type="dxa"/>
            <w:gridSpan w:val="2"/>
            <w:tcBorders>
              <w:top w:val="single" w:sz="6" w:space="0" w:color="ACACAC"/>
              <w:bottom w:val="single" w:sz="6" w:space="0" w:color="ACACAC"/>
            </w:tcBorders>
            <w:shd w:val="clear" w:color="auto" w:fill="DFDFDF"/>
          </w:tcPr>
          <w:p>
            <w:pPr>
              <w:pStyle w:val="TableParagraph"/>
              <w:tabs>
                <w:tab w:pos="3333" w:val="left" w:leader="none"/>
              </w:tabs>
              <w:ind w:left="467"/>
              <w:rPr>
                <w:rFonts w:ascii="Calibri"/>
                <w:sz w:val="17"/>
              </w:rPr>
            </w:pPr>
            <w:r>
              <w:rPr>
                <w:rFonts w:ascii="Calibri"/>
                <w:w w:val="130"/>
                <w:sz w:val="17"/>
              </w:rPr>
              <w:t>Most Extreme</w:t>
            </w:r>
            <w:r>
              <w:rPr>
                <w:rFonts w:ascii="Calibri"/>
                <w:spacing w:val="-2"/>
                <w:w w:val="130"/>
                <w:sz w:val="17"/>
              </w:rPr>
              <w:t> Differences</w:t>
            </w:r>
            <w:r>
              <w:rPr>
                <w:rFonts w:ascii="Calibri"/>
                <w:sz w:val="17"/>
              </w:rPr>
              <w:tab/>
            </w:r>
            <w:r>
              <w:rPr>
                <w:rFonts w:ascii="Calibri"/>
                <w:spacing w:val="-2"/>
                <w:w w:val="130"/>
                <w:sz w:val="17"/>
              </w:rPr>
              <w:t>Absolute</w:t>
            </w:r>
          </w:p>
        </w:tc>
        <w:tc>
          <w:tcPr>
            <w:tcW w:w="1429" w:type="dxa"/>
            <w:tcBorders>
              <w:top w:val="single" w:sz="6" w:space="0" w:color="ACACAC"/>
              <w:bottom w:val="single" w:sz="6" w:space="0" w:color="ACACAC"/>
            </w:tcBorders>
          </w:tcPr>
          <w:p>
            <w:pPr>
              <w:pStyle w:val="TableParagraph"/>
              <w:ind w:left="4"/>
              <w:jc w:val="center"/>
              <w:rPr>
                <w:rFonts w:ascii="Calibri"/>
                <w:sz w:val="17"/>
              </w:rPr>
            </w:pPr>
            <w:r>
              <w:rPr>
                <w:rFonts w:ascii="Calibri"/>
                <w:spacing w:val="-4"/>
                <w:w w:val="130"/>
                <w:sz w:val="17"/>
              </w:rPr>
              <w:t>.195</w:t>
            </w:r>
          </w:p>
        </w:tc>
      </w:tr>
      <w:tr>
        <w:trPr>
          <w:trHeight w:val="350" w:hRule="atLeast"/>
        </w:trPr>
        <w:tc>
          <w:tcPr>
            <w:tcW w:w="3294" w:type="dxa"/>
            <w:vMerge w:val="restart"/>
            <w:tcBorders>
              <w:top w:val="single" w:sz="6" w:space="0" w:color="ACACAC"/>
              <w:bottom w:val="single" w:sz="6" w:space="0" w:color="ACACAC"/>
            </w:tcBorders>
            <w:shd w:val="clear" w:color="auto" w:fill="DFDFDF"/>
          </w:tcPr>
          <w:p>
            <w:pPr>
              <w:pStyle w:val="TableParagraph"/>
              <w:rPr>
                <w:sz w:val="22"/>
              </w:rPr>
            </w:pPr>
          </w:p>
        </w:tc>
        <w:tc>
          <w:tcPr>
            <w:tcW w:w="869" w:type="dxa"/>
            <w:tcBorders>
              <w:top w:val="single" w:sz="6" w:space="0" w:color="ACACAC"/>
              <w:bottom w:val="single" w:sz="6" w:space="0" w:color="ACACAC"/>
            </w:tcBorders>
            <w:shd w:val="clear" w:color="auto" w:fill="DFDFDF"/>
          </w:tcPr>
          <w:p>
            <w:pPr>
              <w:pStyle w:val="TableParagraph"/>
              <w:spacing w:before="6"/>
              <w:ind w:left="14" w:right="10"/>
              <w:jc w:val="center"/>
              <w:rPr>
                <w:rFonts w:ascii="Calibri"/>
                <w:sz w:val="17"/>
              </w:rPr>
            </w:pPr>
            <w:r>
              <w:rPr>
                <w:rFonts w:ascii="Calibri"/>
                <w:spacing w:val="-2"/>
                <w:w w:val="130"/>
                <w:sz w:val="17"/>
              </w:rPr>
              <w:t>Positive</w:t>
            </w:r>
          </w:p>
        </w:tc>
        <w:tc>
          <w:tcPr>
            <w:tcW w:w="1429" w:type="dxa"/>
            <w:tcBorders>
              <w:top w:val="single" w:sz="6" w:space="0" w:color="ACACAC"/>
              <w:bottom w:val="single" w:sz="6" w:space="0" w:color="ACACAC"/>
            </w:tcBorders>
          </w:tcPr>
          <w:p>
            <w:pPr>
              <w:pStyle w:val="TableParagraph"/>
              <w:spacing w:before="6"/>
              <w:ind w:left="4"/>
              <w:jc w:val="center"/>
              <w:rPr>
                <w:rFonts w:ascii="Calibri"/>
                <w:sz w:val="17"/>
              </w:rPr>
            </w:pPr>
            <w:r>
              <w:rPr>
                <w:rFonts w:ascii="Calibri"/>
                <w:spacing w:val="-4"/>
                <w:w w:val="130"/>
                <w:sz w:val="17"/>
              </w:rPr>
              <w:t>.095</w:t>
            </w:r>
          </w:p>
        </w:tc>
      </w:tr>
      <w:tr>
        <w:trPr>
          <w:trHeight w:val="350" w:hRule="atLeast"/>
        </w:trPr>
        <w:tc>
          <w:tcPr>
            <w:tcW w:w="3294" w:type="dxa"/>
            <w:vMerge/>
            <w:tcBorders>
              <w:top w:val="nil"/>
              <w:bottom w:val="single" w:sz="6" w:space="0" w:color="ACACAC"/>
            </w:tcBorders>
            <w:shd w:val="clear" w:color="auto" w:fill="DFDFDF"/>
          </w:tcPr>
          <w:p>
            <w:pPr>
              <w:rPr>
                <w:sz w:val="2"/>
                <w:szCs w:val="2"/>
              </w:rPr>
            </w:pPr>
          </w:p>
        </w:tc>
        <w:tc>
          <w:tcPr>
            <w:tcW w:w="869" w:type="dxa"/>
            <w:tcBorders>
              <w:top w:val="single" w:sz="6" w:space="0" w:color="ACACAC"/>
              <w:bottom w:val="single" w:sz="6" w:space="0" w:color="ACACAC"/>
            </w:tcBorders>
            <w:shd w:val="clear" w:color="auto" w:fill="DFDFDF"/>
          </w:tcPr>
          <w:p>
            <w:pPr>
              <w:pStyle w:val="TableParagraph"/>
              <w:spacing w:before="6"/>
              <w:ind w:left="14" w:right="14"/>
              <w:jc w:val="center"/>
              <w:rPr>
                <w:rFonts w:ascii="Calibri"/>
                <w:sz w:val="17"/>
              </w:rPr>
            </w:pPr>
            <w:r>
              <w:rPr>
                <w:rFonts w:ascii="Calibri"/>
                <w:spacing w:val="-2"/>
                <w:w w:val="130"/>
                <w:sz w:val="17"/>
              </w:rPr>
              <w:t>Negative</w:t>
            </w:r>
          </w:p>
        </w:tc>
        <w:tc>
          <w:tcPr>
            <w:tcW w:w="1429" w:type="dxa"/>
            <w:tcBorders>
              <w:top w:val="single" w:sz="6" w:space="0" w:color="ACACAC"/>
              <w:bottom w:val="single" w:sz="6" w:space="0" w:color="ACACAC"/>
            </w:tcBorders>
          </w:tcPr>
          <w:p>
            <w:pPr>
              <w:pStyle w:val="TableParagraph"/>
              <w:spacing w:before="6"/>
              <w:ind w:left="4" w:right="2"/>
              <w:jc w:val="center"/>
              <w:rPr>
                <w:rFonts w:ascii="Calibri"/>
                <w:sz w:val="17"/>
              </w:rPr>
            </w:pPr>
            <w:r>
              <w:rPr>
                <w:rFonts w:ascii="Calibri"/>
                <w:spacing w:val="-2"/>
                <w:w w:val="130"/>
                <w:sz w:val="17"/>
              </w:rPr>
              <w:t>-</w:t>
            </w:r>
            <w:r>
              <w:rPr>
                <w:rFonts w:ascii="Calibri"/>
                <w:spacing w:val="-4"/>
                <w:w w:val="130"/>
                <w:sz w:val="17"/>
              </w:rPr>
              <w:t>.195</w:t>
            </w:r>
          </w:p>
        </w:tc>
      </w:tr>
      <w:tr>
        <w:trPr>
          <w:trHeight w:val="349" w:hRule="atLeast"/>
        </w:trPr>
        <w:tc>
          <w:tcPr>
            <w:tcW w:w="4163" w:type="dxa"/>
            <w:gridSpan w:val="2"/>
            <w:tcBorders>
              <w:top w:val="single" w:sz="6" w:space="0" w:color="ACACAC"/>
              <w:bottom w:val="single" w:sz="6" w:space="0" w:color="ACACAC"/>
            </w:tcBorders>
            <w:shd w:val="clear" w:color="auto" w:fill="DFDFDF"/>
          </w:tcPr>
          <w:p>
            <w:pPr>
              <w:pStyle w:val="TableParagraph"/>
              <w:spacing w:before="4"/>
              <w:ind w:left="10" w:right="3"/>
              <w:jc w:val="center"/>
              <w:rPr>
                <w:rFonts w:ascii="Calibri"/>
                <w:sz w:val="17"/>
              </w:rPr>
            </w:pPr>
            <w:r>
              <w:rPr>
                <w:rFonts w:ascii="Calibri"/>
                <w:spacing w:val="-4"/>
                <w:w w:val="130"/>
                <w:sz w:val="17"/>
              </w:rPr>
              <w:t>Test </w:t>
            </w:r>
            <w:r>
              <w:rPr>
                <w:rFonts w:ascii="Calibri"/>
                <w:spacing w:val="-2"/>
                <w:w w:val="130"/>
                <w:sz w:val="17"/>
              </w:rPr>
              <w:t>Statistic</w:t>
            </w:r>
          </w:p>
        </w:tc>
        <w:tc>
          <w:tcPr>
            <w:tcW w:w="1429" w:type="dxa"/>
            <w:tcBorders>
              <w:top w:val="single" w:sz="6" w:space="0" w:color="ACACAC"/>
              <w:bottom w:val="single" w:sz="6" w:space="0" w:color="ACACAC"/>
            </w:tcBorders>
          </w:tcPr>
          <w:p>
            <w:pPr>
              <w:pStyle w:val="TableParagraph"/>
              <w:spacing w:before="4"/>
              <w:ind w:left="4"/>
              <w:jc w:val="center"/>
              <w:rPr>
                <w:rFonts w:ascii="Calibri"/>
                <w:sz w:val="17"/>
              </w:rPr>
            </w:pPr>
            <w:r>
              <w:rPr>
                <w:rFonts w:ascii="Calibri"/>
                <w:spacing w:val="-4"/>
                <w:w w:val="130"/>
                <w:sz w:val="17"/>
              </w:rPr>
              <w:t>.195</w:t>
            </w:r>
          </w:p>
        </w:tc>
      </w:tr>
      <w:tr>
        <w:trPr>
          <w:trHeight w:val="348" w:hRule="atLeast"/>
        </w:trPr>
        <w:tc>
          <w:tcPr>
            <w:tcW w:w="4163" w:type="dxa"/>
            <w:gridSpan w:val="2"/>
            <w:tcBorders>
              <w:top w:val="single" w:sz="6" w:space="0" w:color="ACACAC"/>
              <w:bottom w:val="single" w:sz="6" w:space="0" w:color="152935"/>
            </w:tcBorders>
            <w:shd w:val="clear" w:color="auto" w:fill="DFDFDF"/>
          </w:tcPr>
          <w:p>
            <w:pPr>
              <w:pStyle w:val="TableParagraph"/>
              <w:ind w:left="1120"/>
              <w:rPr>
                <w:rFonts w:ascii="Calibri"/>
                <w:sz w:val="17"/>
              </w:rPr>
            </w:pPr>
            <w:r>
              <w:rPr>
                <w:rFonts w:ascii="Calibri"/>
                <w:w w:val="130"/>
                <w:sz w:val="17"/>
              </w:rPr>
              <w:t>Asymp.</w:t>
            </w:r>
            <w:r>
              <w:rPr>
                <w:rFonts w:ascii="Calibri"/>
                <w:spacing w:val="-1"/>
                <w:w w:val="130"/>
                <w:sz w:val="17"/>
              </w:rPr>
              <w:t> </w:t>
            </w:r>
            <w:r>
              <w:rPr>
                <w:rFonts w:ascii="Calibri"/>
                <w:w w:val="130"/>
                <w:sz w:val="17"/>
              </w:rPr>
              <w:t>Sig. (2-</w:t>
            </w:r>
            <w:r>
              <w:rPr>
                <w:rFonts w:ascii="Calibri"/>
                <w:spacing w:val="-2"/>
                <w:w w:val="130"/>
                <w:sz w:val="17"/>
              </w:rPr>
              <w:t>tailed)</w:t>
            </w:r>
          </w:p>
        </w:tc>
        <w:tc>
          <w:tcPr>
            <w:tcW w:w="1429" w:type="dxa"/>
            <w:tcBorders>
              <w:top w:val="single" w:sz="6" w:space="0" w:color="ACACAC"/>
              <w:bottom w:val="single" w:sz="6" w:space="0" w:color="152935"/>
            </w:tcBorders>
          </w:tcPr>
          <w:p>
            <w:pPr>
              <w:pStyle w:val="TableParagraph"/>
              <w:ind w:left="4" w:right="2"/>
              <w:jc w:val="center"/>
              <w:rPr>
                <w:rFonts w:ascii="Calibri"/>
                <w:sz w:val="17"/>
              </w:rPr>
            </w:pPr>
            <w:r>
              <w:rPr>
                <w:rFonts w:ascii="Calibri"/>
                <w:spacing w:val="-4"/>
                <w:w w:val="130"/>
                <w:sz w:val="17"/>
              </w:rPr>
              <w:t>.200</w:t>
            </w:r>
            <w:r>
              <w:rPr>
                <w:rFonts w:ascii="Calibri"/>
                <w:spacing w:val="-4"/>
                <w:w w:val="130"/>
                <w:sz w:val="17"/>
                <w:vertAlign w:val="superscript"/>
              </w:rPr>
              <w:t>c</w:t>
            </w:r>
          </w:p>
        </w:tc>
      </w:tr>
    </w:tbl>
    <w:p>
      <w:pPr>
        <w:pStyle w:val="ListParagraph"/>
        <w:numPr>
          <w:ilvl w:val="2"/>
          <w:numId w:val="47"/>
        </w:numPr>
        <w:tabs>
          <w:tab w:pos="898" w:val="left" w:leader="none"/>
        </w:tabs>
        <w:spacing w:line="240" w:lineRule="auto" w:before="9" w:after="0"/>
        <w:ind w:left="898" w:right="0" w:hanging="202"/>
        <w:jc w:val="left"/>
        <w:rPr>
          <w:rFonts w:ascii="Calibri"/>
          <w:sz w:val="17"/>
        </w:rPr>
      </w:pPr>
      <w:r>
        <w:rPr>
          <w:rFonts w:ascii="Calibri"/>
          <w:w w:val="130"/>
          <w:sz w:val="17"/>
        </w:rPr>
        <w:t>Test</w:t>
      </w:r>
      <w:r>
        <w:rPr>
          <w:rFonts w:ascii="Calibri"/>
          <w:spacing w:val="-7"/>
          <w:w w:val="130"/>
          <w:sz w:val="17"/>
        </w:rPr>
        <w:t> </w:t>
      </w:r>
      <w:r>
        <w:rPr>
          <w:rFonts w:ascii="Calibri"/>
          <w:w w:val="130"/>
          <w:sz w:val="17"/>
        </w:rPr>
        <w:t>distribution</w:t>
      </w:r>
      <w:r>
        <w:rPr>
          <w:rFonts w:ascii="Calibri"/>
          <w:spacing w:val="-6"/>
          <w:w w:val="130"/>
          <w:sz w:val="17"/>
        </w:rPr>
        <w:t> </w:t>
      </w:r>
      <w:r>
        <w:rPr>
          <w:rFonts w:ascii="Calibri"/>
          <w:w w:val="130"/>
          <w:sz w:val="17"/>
        </w:rPr>
        <w:t>is</w:t>
      </w:r>
      <w:r>
        <w:rPr>
          <w:rFonts w:ascii="Calibri"/>
          <w:spacing w:val="-7"/>
          <w:w w:val="130"/>
          <w:sz w:val="17"/>
        </w:rPr>
        <w:t> </w:t>
      </w:r>
      <w:r>
        <w:rPr>
          <w:rFonts w:ascii="Calibri"/>
          <w:spacing w:val="-2"/>
          <w:w w:val="130"/>
          <w:sz w:val="17"/>
        </w:rPr>
        <w:t>Normal.</w:t>
      </w:r>
    </w:p>
    <w:p>
      <w:pPr>
        <w:pStyle w:val="ListParagraph"/>
        <w:numPr>
          <w:ilvl w:val="2"/>
          <w:numId w:val="47"/>
        </w:numPr>
        <w:tabs>
          <w:tab w:pos="913" w:val="left" w:leader="none"/>
        </w:tabs>
        <w:spacing w:line="240" w:lineRule="auto" w:before="136" w:after="0"/>
        <w:ind w:left="913" w:right="0" w:hanging="217"/>
        <w:jc w:val="left"/>
        <w:rPr>
          <w:rFonts w:ascii="Calibri"/>
          <w:sz w:val="17"/>
        </w:rPr>
      </w:pPr>
      <w:r>
        <w:rPr>
          <w:rFonts w:ascii="Calibri"/>
          <w:w w:val="130"/>
          <w:sz w:val="17"/>
        </w:rPr>
        <w:t>Calculated</w:t>
      </w:r>
      <w:r>
        <w:rPr>
          <w:rFonts w:ascii="Calibri"/>
          <w:spacing w:val="-1"/>
          <w:w w:val="130"/>
          <w:sz w:val="17"/>
        </w:rPr>
        <w:t> </w:t>
      </w:r>
      <w:r>
        <w:rPr>
          <w:rFonts w:ascii="Calibri"/>
          <w:w w:val="130"/>
          <w:sz w:val="17"/>
        </w:rPr>
        <w:t>from</w:t>
      </w:r>
      <w:r>
        <w:rPr>
          <w:rFonts w:ascii="Calibri"/>
          <w:spacing w:val="-3"/>
          <w:w w:val="130"/>
          <w:sz w:val="17"/>
        </w:rPr>
        <w:t> </w:t>
      </w:r>
      <w:r>
        <w:rPr>
          <w:rFonts w:ascii="Calibri"/>
          <w:spacing w:val="-2"/>
          <w:w w:val="130"/>
          <w:sz w:val="17"/>
        </w:rPr>
        <w:t>data.</w:t>
      </w:r>
    </w:p>
    <w:p>
      <w:pPr>
        <w:pStyle w:val="ListParagraph"/>
        <w:numPr>
          <w:ilvl w:val="2"/>
          <w:numId w:val="47"/>
        </w:numPr>
        <w:tabs>
          <w:tab w:pos="888" w:val="left" w:leader="none"/>
        </w:tabs>
        <w:spacing w:line="240" w:lineRule="auto" w:before="134" w:after="0"/>
        <w:ind w:left="888" w:right="0" w:hanging="192"/>
        <w:jc w:val="left"/>
        <w:rPr>
          <w:rFonts w:ascii="Calibri"/>
          <w:sz w:val="17"/>
        </w:rPr>
      </w:pPr>
      <w:r>
        <w:rPr>
          <w:rFonts w:ascii="Calibri"/>
          <w:w w:val="130"/>
          <w:sz w:val="17"/>
        </w:rPr>
        <w:t>Lilliefors</w:t>
      </w:r>
      <w:r>
        <w:rPr>
          <w:rFonts w:ascii="Calibri"/>
          <w:spacing w:val="-2"/>
          <w:w w:val="130"/>
          <w:sz w:val="17"/>
        </w:rPr>
        <w:t> </w:t>
      </w:r>
      <w:r>
        <w:rPr>
          <w:rFonts w:ascii="Calibri"/>
          <w:w w:val="130"/>
          <w:sz w:val="17"/>
        </w:rPr>
        <w:t>Significance </w:t>
      </w:r>
      <w:r>
        <w:rPr>
          <w:rFonts w:ascii="Calibri"/>
          <w:spacing w:val="-2"/>
          <w:w w:val="130"/>
          <w:sz w:val="17"/>
        </w:rPr>
        <w:t>Correction.</w:t>
      </w:r>
    </w:p>
    <w:p>
      <w:pPr>
        <w:pStyle w:val="ListParagraph"/>
        <w:spacing w:after="0" w:line="240" w:lineRule="auto"/>
        <w:jc w:val="left"/>
        <w:rPr>
          <w:rFonts w:ascii="Calibri"/>
          <w:sz w:val="17"/>
        </w:rPr>
        <w:sectPr>
          <w:pgSz w:w="11910" w:h="16840"/>
          <w:pgMar w:header="0" w:footer="784" w:top="1920" w:bottom="980" w:left="1700" w:right="1559"/>
        </w:sectPr>
      </w:pPr>
    </w:p>
    <w:p>
      <w:pPr>
        <w:pStyle w:val="BodyText"/>
        <w:spacing w:before="36"/>
        <w:rPr>
          <w:rFonts w:ascii="Calibri"/>
        </w:rPr>
      </w:pPr>
    </w:p>
    <w:p>
      <w:pPr>
        <w:pStyle w:val="BodyText"/>
        <w:ind w:left="568"/>
      </w:pPr>
      <w:r>
        <w:rPr/>
        <w:t>Lampiran</w:t>
      </w:r>
      <w:r>
        <w:rPr>
          <w:spacing w:val="-2"/>
        </w:rPr>
        <w:t> </w:t>
      </w:r>
      <w:r>
        <w:rPr/>
        <w:t>5.</w:t>
      </w:r>
      <w:r>
        <w:rPr>
          <w:spacing w:val="-2"/>
        </w:rPr>
        <w:t> </w:t>
      </w:r>
      <w:r>
        <w:rPr/>
        <w:t>Kartu</w:t>
      </w:r>
      <w:r>
        <w:rPr>
          <w:spacing w:val="-1"/>
        </w:rPr>
        <w:t> </w:t>
      </w:r>
      <w:r>
        <w:rPr>
          <w:spacing w:val="-2"/>
        </w:rPr>
        <w:t>Bimbingan</w:t>
      </w:r>
    </w:p>
    <w:p>
      <w:pPr>
        <w:pStyle w:val="BodyText"/>
        <w:rPr>
          <w:sz w:val="15"/>
        </w:rPr>
      </w:pPr>
      <w:r>
        <w:rPr>
          <w:sz w:val="15"/>
        </w:rPr>
        <mc:AlternateContent>
          <mc:Choice Requires="wps">
            <w:drawing>
              <wp:anchor distT="0" distB="0" distL="0" distR="0" allowOverlap="1" layoutInCell="1" locked="0" behindDoc="1" simplePos="0" relativeHeight="487598080">
                <wp:simplePos x="0" y="0"/>
                <wp:positionH relativeFrom="page">
                  <wp:posOffset>1449641</wp:posOffset>
                </wp:positionH>
                <wp:positionV relativeFrom="paragraph">
                  <wp:posOffset>125085</wp:posOffset>
                </wp:positionV>
                <wp:extent cx="5007610" cy="770509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5007610" cy="7705090"/>
                          <a:chExt cx="5007610" cy="7705090"/>
                        </a:xfrm>
                      </wpg:grpSpPr>
                      <pic:pic>
                        <pic:nvPicPr>
                          <pic:cNvPr id="45" name="Image 45"/>
                          <pic:cNvPicPr/>
                        </pic:nvPicPr>
                        <pic:blipFill>
                          <a:blip r:embed="rId27" cstate="print"/>
                          <a:stretch>
                            <a:fillRect/>
                          </a:stretch>
                        </pic:blipFill>
                        <pic:spPr>
                          <a:xfrm>
                            <a:off x="9588" y="9512"/>
                            <a:ext cx="4988560" cy="7685913"/>
                          </a:xfrm>
                          <a:prstGeom prst="rect">
                            <a:avLst/>
                          </a:prstGeom>
                        </pic:spPr>
                      </pic:pic>
                      <wps:wsp>
                        <wps:cNvPr id="46" name="Graphic 46"/>
                        <wps:cNvSpPr/>
                        <wps:spPr>
                          <a:xfrm>
                            <a:off x="4762" y="4762"/>
                            <a:ext cx="4998085" cy="7695565"/>
                          </a:xfrm>
                          <a:custGeom>
                            <a:avLst/>
                            <a:gdLst/>
                            <a:ahLst/>
                            <a:cxnLst/>
                            <a:rect l="l" t="t" r="r" b="b"/>
                            <a:pathLst>
                              <a:path w="4998085" h="7695565">
                                <a:moveTo>
                                  <a:pt x="0" y="7695438"/>
                                </a:moveTo>
                                <a:lnTo>
                                  <a:pt x="4998085" y="7695438"/>
                                </a:lnTo>
                                <a:lnTo>
                                  <a:pt x="4998085" y="0"/>
                                </a:lnTo>
                                <a:lnTo>
                                  <a:pt x="0" y="0"/>
                                </a:lnTo>
                                <a:lnTo>
                                  <a:pt x="0" y="769543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144997pt;margin-top:9.849268pt;width:394.3pt;height:606.7pt;mso-position-horizontal-relative:page;mso-position-vertical-relative:paragraph;z-index:-15718400;mso-wrap-distance-left:0;mso-wrap-distance-right:0" id="docshapegroup35" coordorigin="2283,197" coordsize="7886,12134">
                <v:shape style="position:absolute;left:2298;top:211;width:7856;height:12104" type="#_x0000_t75" id="docshape36" stroked="false">
                  <v:imagedata r:id="rId27" o:title=""/>
                </v:shape>
                <v:rect style="position:absolute;left:2290;top:204;width:7871;height:12119" id="docshape37" filled="false" stroked="true" strokeweight=".75pt" strokecolor="#000000">
                  <v:stroke dashstyle="solid"/>
                </v:rect>
                <w10:wrap type="topAndBottom"/>
              </v:group>
            </w:pict>
          </mc:Fallback>
        </mc:AlternateContent>
      </w:r>
    </w:p>
    <w:p>
      <w:pPr>
        <w:pStyle w:val="BodyText"/>
        <w:spacing w:after="0"/>
        <w:rPr>
          <w:sz w:val="15"/>
        </w:rPr>
        <w:sectPr>
          <w:pgSz w:w="11910" w:h="16840"/>
          <w:pgMar w:header="0" w:footer="784" w:top="1920" w:bottom="980" w:left="1700" w:right="1559"/>
        </w:sectPr>
      </w:pPr>
    </w:p>
    <w:p>
      <w:pPr>
        <w:pStyle w:val="BodyText"/>
        <w:spacing w:before="53"/>
      </w:pPr>
    </w:p>
    <w:p>
      <w:pPr>
        <w:pStyle w:val="BodyText"/>
        <w:ind w:left="568"/>
      </w:pPr>
      <w:r>
        <w:rPr/>
        <w:t>Lampiran</w:t>
      </w:r>
      <w:r>
        <w:rPr>
          <w:spacing w:val="-3"/>
        </w:rPr>
        <w:t> </w:t>
      </w:r>
      <w:r>
        <w:rPr/>
        <w:t>6.</w:t>
      </w:r>
      <w:r>
        <w:rPr>
          <w:spacing w:val="-2"/>
        </w:rPr>
        <w:t> </w:t>
      </w:r>
      <w:r>
        <w:rPr/>
        <w:t>Hasil</w:t>
      </w:r>
      <w:r>
        <w:rPr>
          <w:spacing w:val="-5"/>
        </w:rPr>
        <w:t> </w:t>
      </w:r>
      <w:r>
        <w:rPr>
          <w:spacing w:val="-2"/>
        </w:rPr>
        <w:t>Turnitin</w:t>
      </w:r>
    </w:p>
    <w:p>
      <w:pPr>
        <w:pStyle w:val="BodyText"/>
        <w:spacing w:before="22"/>
        <w:rPr>
          <w:sz w:val="20"/>
        </w:rPr>
      </w:pPr>
      <w:r>
        <w:rPr>
          <w:sz w:val="20"/>
        </w:rPr>
        <mc:AlternateContent>
          <mc:Choice Requires="wps">
            <w:drawing>
              <wp:anchor distT="0" distB="0" distL="0" distR="0" allowOverlap="1" layoutInCell="1" locked="0" behindDoc="1" simplePos="0" relativeHeight="487598592">
                <wp:simplePos x="0" y="0"/>
                <wp:positionH relativeFrom="page">
                  <wp:posOffset>1449641</wp:posOffset>
                </wp:positionH>
                <wp:positionV relativeFrom="paragraph">
                  <wp:posOffset>175565</wp:posOffset>
                </wp:positionV>
                <wp:extent cx="4977765" cy="7701915"/>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4977765" cy="7701915"/>
                          <a:chExt cx="4977765" cy="7701915"/>
                        </a:xfrm>
                      </wpg:grpSpPr>
                      <pic:pic>
                        <pic:nvPicPr>
                          <pic:cNvPr id="48" name="Image 48"/>
                          <pic:cNvPicPr/>
                        </pic:nvPicPr>
                        <pic:blipFill>
                          <a:blip r:embed="rId28" cstate="print"/>
                          <a:stretch>
                            <a:fillRect/>
                          </a:stretch>
                        </pic:blipFill>
                        <pic:spPr>
                          <a:xfrm>
                            <a:off x="584975" y="1195823"/>
                            <a:ext cx="3803945" cy="5922735"/>
                          </a:xfrm>
                          <a:prstGeom prst="rect">
                            <a:avLst/>
                          </a:prstGeom>
                        </pic:spPr>
                      </pic:pic>
                      <wps:wsp>
                        <wps:cNvPr id="49" name="Graphic 49"/>
                        <wps:cNvSpPr/>
                        <wps:spPr>
                          <a:xfrm>
                            <a:off x="4762" y="4762"/>
                            <a:ext cx="4968240" cy="7692390"/>
                          </a:xfrm>
                          <a:custGeom>
                            <a:avLst/>
                            <a:gdLst/>
                            <a:ahLst/>
                            <a:cxnLst/>
                            <a:rect l="l" t="t" r="r" b="b"/>
                            <a:pathLst>
                              <a:path w="4968240" h="7692390">
                                <a:moveTo>
                                  <a:pt x="0" y="7692008"/>
                                </a:moveTo>
                                <a:lnTo>
                                  <a:pt x="4968240" y="7692008"/>
                                </a:lnTo>
                                <a:lnTo>
                                  <a:pt x="4968240" y="0"/>
                                </a:lnTo>
                                <a:lnTo>
                                  <a:pt x="0" y="0"/>
                                </a:lnTo>
                                <a:lnTo>
                                  <a:pt x="0" y="769200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144997pt;margin-top:13.824023pt;width:391.95pt;height:606.450pt;mso-position-horizontal-relative:page;mso-position-vertical-relative:paragraph;z-index:-15717888;mso-wrap-distance-left:0;mso-wrap-distance-right:0" id="docshapegroup38" coordorigin="2283,276" coordsize="7839,12129">
                <v:shape style="position:absolute;left:3204;top:2159;width:5991;height:9328" type="#_x0000_t75" id="docshape39" stroked="false">
                  <v:imagedata r:id="rId28" o:title=""/>
                </v:shape>
                <v:rect style="position:absolute;left:2290;top:283;width:7824;height:12114" id="docshape40" filled="false" stroked="true" strokeweight=".75pt" strokecolor="#000000">
                  <v:stroke dashstyle="solid"/>
                </v:rect>
                <w10:wrap type="topAndBottom"/>
              </v:group>
            </w:pict>
          </mc:Fallback>
        </mc:AlternateContent>
      </w:r>
    </w:p>
    <w:p>
      <w:pPr>
        <w:pStyle w:val="BodyText"/>
        <w:spacing w:after="0"/>
        <w:rPr>
          <w:sz w:val="20"/>
        </w:rPr>
        <w:sectPr>
          <w:pgSz w:w="11910" w:h="16840"/>
          <w:pgMar w:header="0" w:footer="784" w:top="1920" w:bottom="980" w:left="1700" w:right="1559"/>
        </w:sectPr>
      </w:pPr>
    </w:p>
    <w:p>
      <w:pPr>
        <w:pStyle w:val="BodyText"/>
        <w:spacing w:before="53"/>
      </w:pPr>
    </w:p>
    <w:p>
      <w:pPr>
        <w:pStyle w:val="BodyText"/>
        <w:ind w:left="568"/>
      </w:pPr>
      <w:r>
        <w:rPr/>
        <w:t>Lampiran</w:t>
      </w:r>
      <w:r>
        <w:rPr>
          <w:spacing w:val="-2"/>
        </w:rPr>
        <w:t> </w:t>
      </w:r>
      <w:r>
        <w:rPr/>
        <w:t>7.</w:t>
      </w:r>
      <w:r>
        <w:rPr>
          <w:spacing w:val="-1"/>
        </w:rPr>
        <w:t> </w:t>
      </w:r>
      <w:r>
        <w:rPr/>
        <w:t>Daftar</w:t>
      </w:r>
      <w:r>
        <w:rPr>
          <w:spacing w:val="-2"/>
        </w:rPr>
        <w:t> </w:t>
      </w:r>
      <w:r>
        <w:rPr/>
        <w:t>Riwayat</w:t>
      </w:r>
      <w:r>
        <w:rPr>
          <w:spacing w:val="-1"/>
        </w:rPr>
        <w:t> </w:t>
      </w:r>
      <w:r>
        <w:rPr>
          <w:spacing w:val="-2"/>
        </w:rPr>
        <w:t>Hidup</w:t>
      </w:r>
    </w:p>
    <w:p>
      <w:pPr>
        <w:pStyle w:val="BodyText"/>
      </w:pPr>
    </w:p>
    <w:p>
      <w:pPr>
        <w:pStyle w:val="BodyText"/>
      </w:pPr>
    </w:p>
    <w:p>
      <w:pPr>
        <w:pStyle w:val="BodyText"/>
      </w:pPr>
    </w:p>
    <w:p>
      <w:pPr>
        <w:pStyle w:val="BodyText"/>
        <w:spacing w:before="233"/>
      </w:pPr>
    </w:p>
    <w:p>
      <w:pPr>
        <w:pStyle w:val="BodyText"/>
        <w:ind w:left="423"/>
        <w:jc w:val="center"/>
      </w:pPr>
      <w:r>
        <w:rPr>
          <w:color w:val="ED0000"/>
        </w:rPr>
        <w:t>-------------</w:t>
      </w:r>
      <w:r>
        <w:rPr>
          <w:color w:val="ED0000"/>
          <w:spacing w:val="-11"/>
        </w:rPr>
        <w:t> </w:t>
      </w:r>
      <w:r>
        <w:rPr>
          <w:color w:val="ED0000"/>
        </w:rPr>
        <w:t>SEGERA</w:t>
      </w:r>
      <w:r>
        <w:rPr>
          <w:color w:val="ED0000"/>
          <w:spacing w:val="-15"/>
        </w:rPr>
        <w:t> </w:t>
      </w:r>
      <w:r>
        <w:rPr>
          <w:color w:val="ED0000"/>
        </w:rPr>
        <w:t>DILAMPIRKAN</w:t>
      </w:r>
      <w:r>
        <w:rPr>
          <w:color w:val="ED0000"/>
          <w:spacing w:val="-6"/>
        </w:rPr>
        <w:t> </w:t>
      </w:r>
      <w:r>
        <w:rPr>
          <w:color w:val="ED0000"/>
        </w:rPr>
        <w:t>----------</w:t>
      </w:r>
      <w:r>
        <w:rPr>
          <w:color w:val="ED0000"/>
          <w:spacing w:val="-10"/>
        </w:rPr>
        <w:t>-</w:t>
      </w:r>
    </w:p>
    <w:p>
      <w:pPr>
        <w:pStyle w:val="BodyText"/>
        <w:spacing w:after="0"/>
        <w:jc w:val="center"/>
        <w:sectPr>
          <w:pgSz w:w="11910" w:h="16840"/>
          <w:pgMar w:header="0" w:footer="784" w:top="1920" w:bottom="980" w:left="1700" w:right="1559"/>
        </w:sectPr>
      </w:pPr>
    </w:p>
    <w:p>
      <w:pPr>
        <w:pStyle w:val="BodyText"/>
        <w:spacing w:before="53"/>
      </w:pPr>
    </w:p>
    <w:p>
      <w:pPr>
        <w:pStyle w:val="BodyText"/>
        <w:ind w:left="568"/>
      </w:pPr>
      <w:r>
        <w:rPr/>
        <w:t>Lampiran</w:t>
      </w:r>
      <w:r>
        <w:rPr>
          <w:spacing w:val="-6"/>
        </w:rPr>
        <w:t> </w:t>
      </w:r>
      <w:r>
        <w:rPr/>
        <w:t>8.</w:t>
      </w:r>
      <w:r>
        <w:rPr>
          <w:spacing w:val="-9"/>
        </w:rPr>
        <w:t> </w:t>
      </w:r>
      <w:r>
        <w:rPr/>
        <w:t>Tabel</w:t>
      </w:r>
      <w:r>
        <w:rPr>
          <w:spacing w:val="-5"/>
        </w:rPr>
        <w:t> </w:t>
      </w:r>
      <w:r>
        <w:rPr/>
        <w:t>r,</w:t>
      </w:r>
      <w:r>
        <w:rPr>
          <w:spacing w:val="-5"/>
        </w:rPr>
        <w:t> </w:t>
      </w:r>
      <w:r>
        <w:rPr/>
        <w:t>F</w:t>
      </w:r>
      <w:r>
        <w:rPr>
          <w:spacing w:val="-5"/>
        </w:rPr>
        <w:t> </w:t>
      </w:r>
      <w:r>
        <w:rPr/>
        <w:t>dan</w:t>
      </w:r>
      <w:r>
        <w:rPr>
          <w:spacing w:val="-5"/>
        </w:rPr>
        <w:t> </w:t>
      </w:r>
      <w:r>
        <w:rPr>
          <w:spacing w:val="-10"/>
        </w:rPr>
        <w:t>t</w:t>
      </w:r>
    </w:p>
    <w:p>
      <w:pPr>
        <w:pStyle w:val="BodyText"/>
        <w:spacing w:before="239"/>
        <w:ind w:left="568"/>
        <w:rPr>
          <w:position w:val="2"/>
        </w:rPr>
      </w:pPr>
      <w:r>
        <w:rPr>
          <w:position w:val="2"/>
        </w:rPr>
        <w:t>Nilai-nilai</w:t>
      </w:r>
      <w:r>
        <w:rPr>
          <w:spacing w:val="-2"/>
          <w:position w:val="2"/>
        </w:rPr>
        <w:t> </w:t>
      </w:r>
      <w:r>
        <w:rPr>
          <w:position w:val="2"/>
        </w:rPr>
        <w:t>r</w:t>
      </w:r>
      <w:r>
        <w:rPr>
          <w:sz w:val="16"/>
        </w:rPr>
        <w:t>tabel</w:t>
      </w:r>
      <w:r>
        <w:rPr>
          <w:spacing w:val="-1"/>
          <w:sz w:val="16"/>
        </w:rPr>
        <w:t> </w:t>
      </w:r>
      <w:r>
        <w:rPr>
          <w:position w:val="2"/>
        </w:rPr>
        <w:t>Product</w:t>
      </w:r>
      <w:r>
        <w:rPr>
          <w:spacing w:val="-2"/>
          <w:position w:val="2"/>
        </w:rPr>
        <w:t> </w:t>
      </w:r>
      <w:r>
        <w:rPr>
          <w:position w:val="2"/>
        </w:rPr>
        <w:t>Moment</w:t>
      </w:r>
      <w:r>
        <w:rPr>
          <w:spacing w:val="-1"/>
          <w:position w:val="2"/>
        </w:rPr>
        <w:t> </w:t>
      </w:r>
      <w:r>
        <w:rPr>
          <w:rFonts w:ascii="Wingdings" w:hAnsi="Wingdings"/>
          <w:position w:val="2"/>
        </w:rPr>
        <w:t></w:t>
      </w:r>
      <w:r>
        <w:rPr>
          <w:spacing w:val="-2"/>
          <w:position w:val="2"/>
        </w:rPr>
        <w:t> </w:t>
      </w:r>
      <w:r>
        <w:rPr>
          <w:position w:val="2"/>
        </w:rPr>
        <w:t>Signifikansi</w:t>
      </w:r>
      <w:r>
        <w:rPr>
          <w:spacing w:val="-3"/>
          <w:position w:val="2"/>
        </w:rPr>
        <w:t> </w:t>
      </w:r>
      <w:r>
        <w:rPr>
          <w:position w:val="2"/>
        </w:rPr>
        <w:t>5%</w:t>
      </w:r>
      <w:r>
        <w:rPr>
          <w:spacing w:val="-3"/>
          <w:position w:val="2"/>
        </w:rPr>
        <w:t> </w:t>
      </w:r>
      <w:r>
        <w:rPr>
          <w:position w:val="2"/>
        </w:rPr>
        <w:t>dan</w:t>
      </w:r>
      <w:r>
        <w:rPr>
          <w:spacing w:val="-1"/>
          <w:position w:val="2"/>
        </w:rPr>
        <w:t> </w:t>
      </w:r>
      <w:r>
        <w:rPr>
          <w:spacing w:val="-5"/>
          <w:position w:val="2"/>
        </w:rPr>
        <w:t>1%</w:t>
      </w:r>
    </w:p>
    <w:p>
      <w:pPr>
        <w:pStyle w:val="BodyText"/>
        <w:spacing w:before="10"/>
        <w:rPr>
          <w:sz w:val="19"/>
        </w:rPr>
      </w:pPr>
      <w:r>
        <w:rPr>
          <w:sz w:val="19"/>
        </w:rPr>
        <mc:AlternateContent>
          <mc:Choice Requires="wps">
            <w:drawing>
              <wp:anchor distT="0" distB="0" distL="0" distR="0" allowOverlap="1" layoutInCell="1" locked="0" behindDoc="1" simplePos="0" relativeHeight="487599104">
                <wp:simplePos x="0" y="0"/>
                <wp:positionH relativeFrom="page">
                  <wp:posOffset>1464627</wp:posOffset>
                </wp:positionH>
                <wp:positionV relativeFrom="paragraph">
                  <wp:posOffset>160643</wp:posOffset>
                </wp:positionV>
                <wp:extent cx="4991100" cy="7149465"/>
                <wp:effectExtent l="0" t="0" r="0" b="0"/>
                <wp:wrapTopAndBottom/>
                <wp:docPr id="50" name="Group 50" descr="Sebuah gambar berisi teks, nomor, struk, susun teka-teki silang  Konten yang dihasilkan AI mungkin salah. (Persegi Panjang)"/>
                <wp:cNvGraphicFramePr>
                  <a:graphicFrameLocks/>
                </wp:cNvGraphicFramePr>
                <a:graphic>
                  <a:graphicData uri="http://schemas.microsoft.com/office/word/2010/wordprocessingGroup">
                    <wpg:wgp>
                      <wpg:cNvPr id="50" name="Group 50" descr="Sebuah gambar berisi teks, nomor, struk, susun teka-teki silang  Konten yang dihasilkan AI mungkin salah. (Persegi Panjang)"/>
                      <wpg:cNvGrpSpPr/>
                      <wpg:grpSpPr>
                        <a:xfrm>
                          <a:off x="0" y="0"/>
                          <a:ext cx="4991100" cy="7149465"/>
                          <a:chExt cx="4991100" cy="7149465"/>
                        </a:xfrm>
                      </wpg:grpSpPr>
                      <pic:pic>
                        <pic:nvPicPr>
                          <pic:cNvPr id="51" name="Image 51" descr="Sebuah gambar berisi teks, nomor, struk, susun teka-teki silang  Konten yang dihasilkan AI mungkin salah. (Persegi Panjang)"/>
                          <pic:cNvPicPr/>
                        </pic:nvPicPr>
                        <pic:blipFill>
                          <a:blip r:embed="rId29" cstate="print"/>
                          <a:stretch>
                            <a:fillRect/>
                          </a:stretch>
                        </pic:blipFill>
                        <pic:spPr>
                          <a:xfrm>
                            <a:off x="15835" y="9588"/>
                            <a:ext cx="4965421" cy="7130415"/>
                          </a:xfrm>
                          <a:prstGeom prst="rect">
                            <a:avLst/>
                          </a:prstGeom>
                        </pic:spPr>
                      </pic:pic>
                      <wps:wsp>
                        <wps:cNvPr id="52" name="Graphic 52"/>
                        <wps:cNvSpPr/>
                        <wps:spPr>
                          <a:xfrm>
                            <a:off x="4762" y="4762"/>
                            <a:ext cx="4981575" cy="7139940"/>
                          </a:xfrm>
                          <a:custGeom>
                            <a:avLst/>
                            <a:gdLst/>
                            <a:ahLst/>
                            <a:cxnLst/>
                            <a:rect l="l" t="t" r="r" b="b"/>
                            <a:pathLst>
                              <a:path w="4981575" h="7139940">
                                <a:moveTo>
                                  <a:pt x="0" y="7139940"/>
                                </a:moveTo>
                                <a:lnTo>
                                  <a:pt x="4981321" y="7139940"/>
                                </a:lnTo>
                                <a:lnTo>
                                  <a:pt x="4981321" y="0"/>
                                </a:lnTo>
                                <a:lnTo>
                                  <a:pt x="0" y="0"/>
                                </a:lnTo>
                                <a:lnTo>
                                  <a:pt x="0" y="713994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324997pt;margin-top:12.649073pt;width:393pt;height:562.950pt;mso-position-horizontal-relative:page;mso-position-vertical-relative:paragraph;z-index:-15717376;mso-wrap-distance-left:0;mso-wrap-distance-right:0" id="docshapegroup41" coordorigin="2306,253" coordsize="7860,11259" alt="Sebuah gambar berisi teks, nomor, struk, susun teka-teki silang  Konten yang dihasilkan AI mungkin salah. (Persegi Panjang)">
                <v:shape style="position:absolute;left:2331;top:268;width:7820;height:11229" type="#_x0000_t75" id="docshape42" alt="Sebuah gambar berisi teks, nomor, struk, susun teka-teki silang  Konten yang dihasilkan AI mungkin salah. (Persegi Panjang)" stroked="false">
                  <v:imagedata r:id="rId29" o:title=""/>
                </v:shape>
                <v:rect style="position:absolute;left:2314;top:260;width:7845;height:11244" id="docshape43" filled="false" stroked="true" strokeweight=".75pt" strokecolor="#000000">
                  <v:stroke dashstyle="solid"/>
                </v:rect>
                <w10:wrap type="topAndBottom"/>
              </v:group>
            </w:pict>
          </mc:Fallback>
        </mc:AlternateContent>
      </w:r>
    </w:p>
    <w:p>
      <w:pPr>
        <w:pStyle w:val="BodyText"/>
        <w:spacing w:after="0"/>
        <w:rPr>
          <w:sz w:val="19"/>
        </w:rPr>
        <w:sectPr>
          <w:pgSz w:w="11910" w:h="16840"/>
          <w:pgMar w:header="0" w:footer="784" w:top="1920" w:bottom="980" w:left="1700" w:right="1559"/>
        </w:sectPr>
      </w:pPr>
    </w:p>
    <w:p>
      <w:pPr>
        <w:pStyle w:val="BodyText"/>
        <w:spacing w:before="53"/>
      </w:pPr>
    </w:p>
    <w:p>
      <w:pPr>
        <w:pStyle w:val="BodyText"/>
        <w:ind w:left="568"/>
      </w:pPr>
      <w:r>
        <w:rPr/>
        <w:t>Titik</w:t>
      </w:r>
      <w:r>
        <w:rPr>
          <w:spacing w:val="-2"/>
        </w:rPr>
        <w:t> </w:t>
      </w:r>
      <w:r>
        <w:rPr/>
        <w:t>Persentase</w:t>
      </w:r>
      <w:r>
        <w:rPr>
          <w:spacing w:val="-4"/>
        </w:rPr>
        <w:t> </w:t>
      </w:r>
      <w:r>
        <w:rPr/>
        <w:t>Distribusi</w:t>
      </w:r>
      <w:r>
        <w:rPr>
          <w:spacing w:val="-1"/>
        </w:rPr>
        <w:t> </w:t>
      </w:r>
      <w:r>
        <w:rPr/>
        <w:t>F</w:t>
      </w:r>
      <w:r>
        <w:rPr>
          <w:spacing w:val="-1"/>
        </w:rPr>
        <w:t> </w:t>
      </w:r>
      <w:r>
        <w:rPr/>
        <w:t>untuk</w:t>
      </w:r>
      <w:r>
        <w:rPr>
          <w:spacing w:val="-1"/>
        </w:rPr>
        <w:t> </w:t>
      </w:r>
      <w:r>
        <w:rPr/>
        <w:t>Probabilita</w:t>
      </w:r>
      <w:r>
        <w:rPr>
          <w:spacing w:val="-3"/>
        </w:rPr>
        <w:t> </w:t>
      </w:r>
      <w:r>
        <w:rPr/>
        <w:t>=</w:t>
      </w:r>
      <w:r>
        <w:rPr>
          <w:spacing w:val="-2"/>
        </w:rPr>
        <w:t> </w:t>
      </w:r>
      <w:r>
        <w:rPr>
          <w:spacing w:val="-4"/>
        </w:rPr>
        <w:t>0,05</w:t>
      </w:r>
    </w:p>
    <w:p>
      <w:pPr>
        <w:pStyle w:val="BodyText"/>
        <w:spacing w:before="1"/>
        <w:rPr>
          <w:sz w:val="13"/>
        </w:rPr>
      </w:pPr>
      <w:r>
        <w:rPr>
          <w:sz w:val="13"/>
        </w:rPr>
        <mc:AlternateContent>
          <mc:Choice Requires="wps">
            <w:drawing>
              <wp:anchor distT="0" distB="0" distL="0" distR="0" allowOverlap="1" layoutInCell="1" locked="0" behindDoc="1" simplePos="0" relativeHeight="487599616">
                <wp:simplePos x="0" y="0"/>
                <wp:positionH relativeFrom="page">
                  <wp:posOffset>1493202</wp:posOffset>
                </wp:positionH>
                <wp:positionV relativeFrom="paragraph">
                  <wp:posOffset>111116</wp:posOffset>
                </wp:positionV>
                <wp:extent cx="4937760" cy="7736205"/>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4937760" cy="7736205"/>
                          <a:chExt cx="4937760" cy="7736205"/>
                        </a:xfrm>
                      </wpg:grpSpPr>
                      <pic:pic>
                        <pic:nvPicPr>
                          <pic:cNvPr id="54" name="Image 54"/>
                          <pic:cNvPicPr/>
                        </pic:nvPicPr>
                        <pic:blipFill>
                          <a:blip r:embed="rId30" cstate="print"/>
                          <a:stretch>
                            <a:fillRect/>
                          </a:stretch>
                        </pic:blipFill>
                        <pic:spPr>
                          <a:xfrm>
                            <a:off x="9461" y="9525"/>
                            <a:ext cx="4918710" cy="7717142"/>
                          </a:xfrm>
                          <a:prstGeom prst="rect">
                            <a:avLst/>
                          </a:prstGeom>
                        </pic:spPr>
                      </pic:pic>
                      <wps:wsp>
                        <wps:cNvPr id="55" name="Graphic 55"/>
                        <wps:cNvSpPr/>
                        <wps:spPr>
                          <a:xfrm>
                            <a:off x="4762" y="4762"/>
                            <a:ext cx="4928235" cy="7726680"/>
                          </a:xfrm>
                          <a:custGeom>
                            <a:avLst/>
                            <a:gdLst/>
                            <a:ahLst/>
                            <a:cxnLst/>
                            <a:rect l="l" t="t" r="r" b="b"/>
                            <a:pathLst>
                              <a:path w="4928235" h="7726680">
                                <a:moveTo>
                                  <a:pt x="0" y="7726680"/>
                                </a:moveTo>
                                <a:lnTo>
                                  <a:pt x="4928235" y="7726680"/>
                                </a:lnTo>
                                <a:lnTo>
                                  <a:pt x="4928235" y="0"/>
                                </a:lnTo>
                                <a:lnTo>
                                  <a:pt x="0" y="0"/>
                                </a:lnTo>
                                <a:lnTo>
                                  <a:pt x="0" y="77266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7.574997pt;margin-top:8.749365pt;width:388.8pt;height:609.15pt;mso-position-horizontal-relative:page;mso-position-vertical-relative:paragraph;z-index:-15716864;mso-wrap-distance-left:0;mso-wrap-distance-right:0" id="docshapegroup44" coordorigin="2351,175" coordsize="7776,12183">
                <v:shape style="position:absolute;left:2366;top:189;width:7746;height:12153" type="#_x0000_t75" id="docshape45" stroked="false">
                  <v:imagedata r:id="rId30" o:title=""/>
                </v:shape>
                <v:rect style="position:absolute;left:2359;top:182;width:7761;height:12168" id="docshape46" filled="false" stroked="true" strokeweight=".75pt" strokecolor="#000000">
                  <v:stroke dashstyle="solid"/>
                </v:rect>
                <w10:wrap type="topAndBottom"/>
              </v:group>
            </w:pict>
          </mc:Fallback>
        </mc:AlternateContent>
      </w:r>
    </w:p>
    <w:p>
      <w:pPr>
        <w:pStyle w:val="BodyText"/>
        <w:spacing w:after="0"/>
        <w:rPr>
          <w:sz w:val="13"/>
        </w:rPr>
        <w:sectPr>
          <w:pgSz w:w="11910" w:h="16840"/>
          <w:pgMar w:header="0" w:footer="784" w:top="1920" w:bottom="980" w:left="1700" w:right="1559"/>
        </w:sectPr>
      </w:pPr>
    </w:p>
    <w:p>
      <w:pPr>
        <w:pStyle w:val="BodyText"/>
        <w:spacing w:before="53"/>
      </w:pPr>
    </w:p>
    <w:p>
      <w:pPr>
        <w:pStyle w:val="BodyText"/>
        <w:ind w:left="568"/>
      </w:pPr>
      <w:r>
        <w:rPr/>
        <w:t>Nilai-nilai</w:t>
      </w:r>
      <w:r>
        <w:rPr>
          <w:spacing w:val="-3"/>
        </w:rPr>
        <w:t> </w:t>
      </w:r>
      <w:r>
        <w:rPr/>
        <w:t>Dalam</w:t>
      </w:r>
      <w:r>
        <w:rPr>
          <w:spacing w:val="-2"/>
        </w:rPr>
        <w:t> </w:t>
      </w:r>
      <w:r>
        <w:rPr/>
        <w:t>Distribusi</w:t>
      </w:r>
      <w:r>
        <w:rPr>
          <w:spacing w:val="-1"/>
        </w:rPr>
        <w:t> </w:t>
      </w:r>
      <w:r>
        <w:rPr/>
        <w:t>t</w:t>
      </w:r>
      <w:r>
        <w:rPr>
          <w:spacing w:val="-1"/>
        </w:rPr>
        <w:t> </w:t>
      </w:r>
      <w:r>
        <w:rPr/>
        <w:t>(df</w:t>
      </w:r>
      <w:r>
        <w:rPr>
          <w:spacing w:val="-2"/>
        </w:rPr>
        <w:t> </w:t>
      </w:r>
      <w:r>
        <w:rPr/>
        <w:t>=</w:t>
      </w:r>
      <w:r>
        <w:rPr>
          <w:spacing w:val="-1"/>
        </w:rPr>
        <w:t> </w:t>
      </w:r>
      <w:r>
        <w:rPr/>
        <w:t>1-</w:t>
      </w:r>
      <w:r>
        <w:rPr>
          <w:spacing w:val="-5"/>
        </w:rPr>
        <w:t>40)</w:t>
      </w:r>
    </w:p>
    <w:p>
      <w:pPr>
        <w:pStyle w:val="BodyText"/>
        <w:spacing w:before="97"/>
        <w:rPr>
          <w:sz w:val="20"/>
        </w:rPr>
      </w:pPr>
    </w:p>
    <w:tbl>
      <w:tblPr>
        <w:tblW w:w="0" w:type="auto"/>
        <w:jc w:val="left"/>
        <w:tblInd w:w="6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73"/>
        <w:gridCol w:w="971"/>
        <w:gridCol w:w="971"/>
        <w:gridCol w:w="969"/>
        <w:gridCol w:w="972"/>
        <w:gridCol w:w="972"/>
        <w:gridCol w:w="970"/>
        <w:gridCol w:w="1015"/>
      </w:tblGrid>
      <w:tr>
        <w:trPr>
          <w:trHeight w:val="537" w:hRule="atLeast"/>
        </w:trPr>
        <w:tc>
          <w:tcPr>
            <w:tcW w:w="973" w:type="dxa"/>
            <w:tcBorders>
              <w:left w:val="double" w:sz="6" w:space="0" w:color="000000"/>
              <w:bottom w:val="single" w:sz="8" w:space="0" w:color="000000"/>
              <w:right w:val="single" w:sz="6" w:space="0" w:color="000000"/>
            </w:tcBorders>
          </w:tcPr>
          <w:p>
            <w:pPr>
              <w:pStyle w:val="TableParagraph"/>
              <w:spacing w:before="78"/>
              <w:ind w:right="69"/>
              <w:jc w:val="right"/>
              <w:rPr>
                <w:rFonts w:ascii="Arial MT"/>
                <w:sz w:val="18"/>
              </w:rPr>
            </w:pPr>
            <w:r>
              <w:rPr>
                <w:rFonts w:ascii="Arial MT"/>
                <w:spacing w:val="-5"/>
                <w:sz w:val="18"/>
              </w:rPr>
              <w:t>Pr</w:t>
            </w:r>
          </w:p>
          <w:p>
            <w:pPr>
              <w:pStyle w:val="TableParagraph"/>
              <w:spacing w:line="197" w:lineRule="exact" w:before="35"/>
              <w:ind w:left="139"/>
              <w:rPr>
                <w:rFonts w:ascii="Arial MT"/>
                <w:sz w:val="18"/>
              </w:rPr>
            </w:pPr>
            <w:r>
              <w:rPr>
                <w:rFonts w:ascii="Arial MT"/>
                <w:spacing w:val="-5"/>
                <w:sz w:val="18"/>
              </w:rPr>
              <w:t>df</w:t>
            </w:r>
          </w:p>
        </w:tc>
        <w:tc>
          <w:tcPr>
            <w:tcW w:w="971" w:type="dxa"/>
            <w:tcBorders>
              <w:left w:val="single" w:sz="6" w:space="0" w:color="000000"/>
              <w:bottom w:val="single" w:sz="8" w:space="0" w:color="000000"/>
              <w:right w:val="single" w:sz="6" w:space="0" w:color="000000"/>
            </w:tcBorders>
          </w:tcPr>
          <w:p>
            <w:pPr>
              <w:pStyle w:val="TableParagraph"/>
              <w:spacing w:before="78"/>
              <w:ind w:left="577"/>
              <w:rPr>
                <w:rFonts w:ascii="Arial MT"/>
                <w:sz w:val="18"/>
              </w:rPr>
            </w:pPr>
            <w:r>
              <w:rPr>
                <w:rFonts w:ascii="Arial MT"/>
                <w:spacing w:val="-4"/>
                <w:sz w:val="18"/>
              </w:rPr>
              <w:t>0.25</w:t>
            </w:r>
          </w:p>
          <w:p>
            <w:pPr>
              <w:pStyle w:val="TableParagraph"/>
              <w:spacing w:line="197" w:lineRule="exact" w:before="35"/>
              <w:ind w:left="577"/>
              <w:rPr>
                <w:rFonts w:ascii="Arial MT"/>
                <w:sz w:val="18"/>
              </w:rPr>
            </w:pPr>
            <w:r>
              <w:rPr>
                <w:rFonts w:ascii="Arial MT"/>
                <w:spacing w:val="-4"/>
                <w:sz w:val="18"/>
              </w:rPr>
              <w:t>0.50</w:t>
            </w:r>
          </w:p>
        </w:tc>
        <w:tc>
          <w:tcPr>
            <w:tcW w:w="971" w:type="dxa"/>
            <w:tcBorders>
              <w:left w:val="single" w:sz="6" w:space="0" w:color="000000"/>
              <w:bottom w:val="single" w:sz="8" w:space="0" w:color="000000"/>
              <w:right w:val="single" w:sz="6" w:space="0" w:color="000000"/>
            </w:tcBorders>
          </w:tcPr>
          <w:p>
            <w:pPr>
              <w:pStyle w:val="TableParagraph"/>
              <w:spacing w:before="78"/>
              <w:ind w:left="574"/>
              <w:rPr>
                <w:rFonts w:ascii="Arial MT"/>
                <w:sz w:val="18"/>
              </w:rPr>
            </w:pPr>
            <w:r>
              <w:rPr>
                <w:rFonts w:ascii="Arial MT"/>
                <w:spacing w:val="-4"/>
                <w:sz w:val="18"/>
              </w:rPr>
              <w:t>0.10</w:t>
            </w:r>
          </w:p>
          <w:p>
            <w:pPr>
              <w:pStyle w:val="TableParagraph"/>
              <w:spacing w:line="197" w:lineRule="exact" w:before="35"/>
              <w:ind w:left="574"/>
              <w:rPr>
                <w:rFonts w:ascii="Arial MT"/>
                <w:sz w:val="18"/>
              </w:rPr>
            </w:pPr>
            <w:r>
              <w:rPr>
                <w:rFonts w:ascii="Arial MT"/>
                <w:spacing w:val="-4"/>
                <w:sz w:val="18"/>
              </w:rPr>
              <w:t>0.20</w:t>
            </w:r>
          </w:p>
        </w:tc>
        <w:tc>
          <w:tcPr>
            <w:tcW w:w="969" w:type="dxa"/>
            <w:tcBorders>
              <w:left w:val="single" w:sz="6" w:space="0" w:color="000000"/>
              <w:bottom w:val="single" w:sz="8" w:space="0" w:color="000000"/>
              <w:right w:val="single" w:sz="6" w:space="0" w:color="000000"/>
            </w:tcBorders>
          </w:tcPr>
          <w:p>
            <w:pPr>
              <w:pStyle w:val="TableParagraph"/>
              <w:spacing w:before="78"/>
              <w:ind w:left="573"/>
              <w:rPr>
                <w:rFonts w:ascii="Arial MT"/>
                <w:sz w:val="18"/>
              </w:rPr>
            </w:pPr>
            <w:r>
              <w:rPr>
                <w:rFonts w:ascii="Arial MT"/>
                <w:spacing w:val="-4"/>
                <w:sz w:val="18"/>
              </w:rPr>
              <w:t>0.05</w:t>
            </w:r>
          </w:p>
          <w:p>
            <w:pPr>
              <w:pStyle w:val="TableParagraph"/>
              <w:spacing w:line="197" w:lineRule="exact" w:before="35"/>
              <w:ind w:left="573"/>
              <w:rPr>
                <w:rFonts w:ascii="Arial MT"/>
                <w:sz w:val="18"/>
              </w:rPr>
            </w:pPr>
            <w:r>
              <w:rPr>
                <w:rFonts w:ascii="Arial MT"/>
                <w:spacing w:val="-4"/>
                <w:sz w:val="18"/>
              </w:rPr>
              <w:t>0.10</w:t>
            </w:r>
          </w:p>
        </w:tc>
        <w:tc>
          <w:tcPr>
            <w:tcW w:w="972" w:type="dxa"/>
            <w:tcBorders>
              <w:left w:val="single" w:sz="6" w:space="0" w:color="000000"/>
              <w:bottom w:val="single" w:sz="8" w:space="0" w:color="000000"/>
              <w:right w:val="single" w:sz="6" w:space="0" w:color="000000"/>
            </w:tcBorders>
          </w:tcPr>
          <w:p>
            <w:pPr>
              <w:pStyle w:val="TableParagraph"/>
              <w:spacing w:before="78"/>
              <w:ind w:left="488"/>
              <w:rPr>
                <w:rFonts w:ascii="Arial MT"/>
                <w:sz w:val="18"/>
              </w:rPr>
            </w:pPr>
            <w:r>
              <w:rPr>
                <w:rFonts w:ascii="Arial MT"/>
                <w:spacing w:val="-2"/>
                <w:sz w:val="18"/>
              </w:rPr>
              <w:t>0.025</w:t>
            </w:r>
          </w:p>
          <w:p>
            <w:pPr>
              <w:pStyle w:val="TableParagraph"/>
              <w:spacing w:line="197" w:lineRule="exact" w:before="35"/>
              <w:ind w:left="488"/>
              <w:rPr>
                <w:rFonts w:ascii="Arial MT"/>
                <w:sz w:val="18"/>
              </w:rPr>
            </w:pPr>
            <w:r>
              <w:rPr>
                <w:rFonts w:ascii="Arial MT"/>
                <w:spacing w:val="-2"/>
                <w:sz w:val="18"/>
              </w:rPr>
              <w:t>0.050</w:t>
            </w:r>
          </w:p>
        </w:tc>
        <w:tc>
          <w:tcPr>
            <w:tcW w:w="972" w:type="dxa"/>
            <w:tcBorders>
              <w:left w:val="single" w:sz="6" w:space="0" w:color="000000"/>
              <w:bottom w:val="single" w:sz="8" w:space="0" w:color="000000"/>
              <w:right w:val="single" w:sz="6" w:space="0" w:color="000000"/>
            </w:tcBorders>
          </w:tcPr>
          <w:p>
            <w:pPr>
              <w:pStyle w:val="TableParagraph"/>
              <w:spacing w:before="78"/>
              <w:ind w:left="572"/>
              <w:rPr>
                <w:rFonts w:ascii="Arial MT"/>
                <w:sz w:val="18"/>
              </w:rPr>
            </w:pPr>
            <w:r>
              <w:rPr>
                <w:rFonts w:ascii="Arial MT"/>
                <w:spacing w:val="-4"/>
                <w:sz w:val="18"/>
              </w:rPr>
              <w:t>0.01</w:t>
            </w:r>
          </w:p>
          <w:p>
            <w:pPr>
              <w:pStyle w:val="TableParagraph"/>
              <w:spacing w:line="197" w:lineRule="exact" w:before="35"/>
              <w:ind w:left="572"/>
              <w:rPr>
                <w:rFonts w:ascii="Arial MT"/>
                <w:sz w:val="18"/>
              </w:rPr>
            </w:pPr>
            <w:r>
              <w:rPr>
                <w:rFonts w:ascii="Arial MT"/>
                <w:spacing w:val="-4"/>
                <w:sz w:val="18"/>
              </w:rPr>
              <w:t>0.02</w:t>
            </w:r>
          </w:p>
        </w:tc>
        <w:tc>
          <w:tcPr>
            <w:tcW w:w="970" w:type="dxa"/>
            <w:tcBorders>
              <w:left w:val="single" w:sz="6" w:space="0" w:color="000000"/>
              <w:bottom w:val="single" w:sz="8" w:space="0" w:color="000000"/>
              <w:right w:val="single" w:sz="6" w:space="0" w:color="000000"/>
            </w:tcBorders>
          </w:tcPr>
          <w:p>
            <w:pPr>
              <w:pStyle w:val="TableParagraph"/>
              <w:spacing w:before="78"/>
              <w:ind w:left="482"/>
              <w:rPr>
                <w:rFonts w:ascii="Arial MT"/>
                <w:sz w:val="18"/>
              </w:rPr>
            </w:pPr>
            <w:r>
              <w:rPr>
                <w:rFonts w:ascii="Arial MT"/>
                <w:spacing w:val="-2"/>
                <w:sz w:val="18"/>
              </w:rPr>
              <w:t>0.005</w:t>
            </w:r>
          </w:p>
          <w:p>
            <w:pPr>
              <w:pStyle w:val="TableParagraph"/>
              <w:spacing w:line="197" w:lineRule="exact" w:before="35"/>
              <w:ind w:left="482"/>
              <w:rPr>
                <w:rFonts w:ascii="Arial MT"/>
                <w:sz w:val="18"/>
              </w:rPr>
            </w:pPr>
            <w:r>
              <w:rPr>
                <w:rFonts w:ascii="Arial MT"/>
                <w:spacing w:val="-2"/>
                <w:sz w:val="18"/>
              </w:rPr>
              <w:t>0.010</w:t>
            </w:r>
          </w:p>
        </w:tc>
        <w:tc>
          <w:tcPr>
            <w:tcW w:w="1015" w:type="dxa"/>
            <w:tcBorders>
              <w:left w:val="single" w:sz="6" w:space="0" w:color="000000"/>
              <w:bottom w:val="single" w:sz="8" w:space="0" w:color="000000"/>
              <w:right w:val="double" w:sz="6" w:space="0" w:color="000000"/>
            </w:tcBorders>
          </w:tcPr>
          <w:p>
            <w:pPr>
              <w:pStyle w:val="TableParagraph"/>
              <w:spacing w:before="78"/>
              <w:ind w:left="507"/>
              <w:rPr>
                <w:rFonts w:ascii="Arial MT"/>
                <w:sz w:val="18"/>
              </w:rPr>
            </w:pPr>
            <w:r>
              <w:rPr>
                <w:rFonts w:ascii="Arial MT"/>
                <w:spacing w:val="-2"/>
                <w:sz w:val="18"/>
              </w:rPr>
              <w:t>0.001</w:t>
            </w:r>
          </w:p>
          <w:p>
            <w:pPr>
              <w:pStyle w:val="TableParagraph"/>
              <w:spacing w:line="197" w:lineRule="exact" w:before="35"/>
              <w:ind w:left="507"/>
              <w:rPr>
                <w:rFonts w:ascii="Arial MT"/>
                <w:sz w:val="18"/>
              </w:rPr>
            </w:pPr>
            <w:r>
              <w:rPr>
                <w:rFonts w:ascii="Arial MT"/>
                <w:spacing w:val="-2"/>
                <w:sz w:val="18"/>
              </w:rPr>
              <w:t>0.002</w:t>
            </w:r>
          </w:p>
        </w:tc>
      </w:tr>
      <w:tr>
        <w:trPr>
          <w:trHeight w:val="322" w:hRule="atLeast"/>
        </w:trPr>
        <w:tc>
          <w:tcPr>
            <w:tcW w:w="973" w:type="dxa"/>
            <w:tcBorders>
              <w:top w:val="single" w:sz="8" w:space="0" w:color="000000"/>
              <w:left w:val="double" w:sz="6" w:space="0" w:color="000000"/>
              <w:bottom w:val="nil"/>
              <w:right w:val="single" w:sz="6" w:space="0" w:color="000000"/>
            </w:tcBorders>
          </w:tcPr>
          <w:p>
            <w:pPr>
              <w:pStyle w:val="TableParagraph"/>
              <w:spacing w:before="74"/>
              <w:ind w:right="53"/>
              <w:jc w:val="right"/>
              <w:rPr>
                <w:rFonts w:ascii="Arial MT"/>
                <w:sz w:val="18"/>
              </w:rPr>
            </w:pPr>
            <w:r>
              <w:rPr>
                <w:rFonts w:ascii="Arial MT"/>
                <w:spacing w:val="-10"/>
                <w:sz w:val="18"/>
              </w:rPr>
              <w:t>1</w:t>
            </w:r>
          </w:p>
        </w:tc>
        <w:tc>
          <w:tcPr>
            <w:tcW w:w="971" w:type="dxa"/>
            <w:tcBorders>
              <w:top w:val="single" w:sz="8" w:space="0" w:color="000000"/>
              <w:left w:val="single" w:sz="6" w:space="0" w:color="000000"/>
              <w:bottom w:val="nil"/>
              <w:right w:val="single" w:sz="6" w:space="0" w:color="000000"/>
            </w:tcBorders>
          </w:tcPr>
          <w:p>
            <w:pPr>
              <w:pStyle w:val="TableParagraph"/>
              <w:spacing w:before="74"/>
              <w:ind w:right="79"/>
              <w:jc w:val="right"/>
              <w:rPr>
                <w:rFonts w:ascii="Arial MT"/>
                <w:sz w:val="18"/>
              </w:rPr>
            </w:pPr>
            <w:r>
              <w:rPr>
                <w:rFonts w:ascii="Arial MT"/>
                <w:spacing w:val="-2"/>
                <w:sz w:val="18"/>
              </w:rPr>
              <w:t>1.00000</w:t>
            </w:r>
          </w:p>
        </w:tc>
        <w:tc>
          <w:tcPr>
            <w:tcW w:w="971" w:type="dxa"/>
            <w:tcBorders>
              <w:top w:val="single" w:sz="8" w:space="0" w:color="000000"/>
              <w:left w:val="single" w:sz="6" w:space="0" w:color="000000"/>
              <w:bottom w:val="nil"/>
              <w:right w:val="single" w:sz="6" w:space="0" w:color="000000"/>
            </w:tcBorders>
          </w:tcPr>
          <w:p>
            <w:pPr>
              <w:pStyle w:val="TableParagraph"/>
              <w:spacing w:before="74"/>
              <w:ind w:right="82"/>
              <w:jc w:val="right"/>
              <w:rPr>
                <w:rFonts w:ascii="Arial MT"/>
                <w:sz w:val="18"/>
              </w:rPr>
            </w:pPr>
            <w:r>
              <w:rPr>
                <w:rFonts w:ascii="Arial MT"/>
                <w:spacing w:val="-2"/>
                <w:sz w:val="18"/>
              </w:rPr>
              <w:t>3.07768</w:t>
            </w:r>
          </w:p>
        </w:tc>
        <w:tc>
          <w:tcPr>
            <w:tcW w:w="969" w:type="dxa"/>
            <w:tcBorders>
              <w:top w:val="single" w:sz="8" w:space="0" w:color="000000"/>
              <w:left w:val="single" w:sz="6" w:space="0" w:color="000000"/>
              <w:bottom w:val="nil"/>
              <w:right w:val="single" w:sz="6" w:space="0" w:color="000000"/>
            </w:tcBorders>
          </w:tcPr>
          <w:p>
            <w:pPr>
              <w:pStyle w:val="TableParagraph"/>
              <w:spacing w:before="74"/>
              <w:ind w:right="83"/>
              <w:jc w:val="right"/>
              <w:rPr>
                <w:rFonts w:ascii="Arial MT"/>
                <w:sz w:val="18"/>
              </w:rPr>
            </w:pPr>
            <w:r>
              <w:rPr>
                <w:rFonts w:ascii="Arial MT"/>
                <w:spacing w:val="-2"/>
                <w:sz w:val="18"/>
              </w:rPr>
              <w:t>6.31375</w:t>
            </w:r>
          </w:p>
        </w:tc>
        <w:tc>
          <w:tcPr>
            <w:tcW w:w="972" w:type="dxa"/>
            <w:tcBorders>
              <w:top w:val="single" w:sz="8" w:space="0" w:color="000000"/>
              <w:left w:val="single" w:sz="6" w:space="0" w:color="000000"/>
              <w:bottom w:val="nil"/>
              <w:right w:val="single" w:sz="6" w:space="0" w:color="000000"/>
            </w:tcBorders>
          </w:tcPr>
          <w:p>
            <w:pPr>
              <w:pStyle w:val="TableParagraph"/>
              <w:spacing w:before="74"/>
              <w:ind w:left="135"/>
              <w:jc w:val="center"/>
              <w:rPr>
                <w:rFonts w:ascii="Arial MT"/>
                <w:sz w:val="18"/>
              </w:rPr>
            </w:pPr>
            <w:r>
              <w:rPr>
                <w:rFonts w:ascii="Arial MT"/>
                <w:spacing w:val="-2"/>
                <w:sz w:val="18"/>
              </w:rPr>
              <w:t>12.70620</w:t>
            </w:r>
          </w:p>
        </w:tc>
        <w:tc>
          <w:tcPr>
            <w:tcW w:w="972" w:type="dxa"/>
            <w:tcBorders>
              <w:top w:val="single" w:sz="8" w:space="0" w:color="000000"/>
              <w:left w:val="single" w:sz="6" w:space="0" w:color="000000"/>
              <w:bottom w:val="nil"/>
              <w:right w:val="single" w:sz="6" w:space="0" w:color="000000"/>
            </w:tcBorders>
          </w:tcPr>
          <w:p>
            <w:pPr>
              <w:pStyle w:val="TableParagraph"/>
              <w:spacing w:before="74"/>
              <w:ind w:left="135" w:right="7"/>
              <w:jc w:val="center"/>
              <w:rPr>
                <w:rFonts w:ascii="Arial MT"/>
                <w:sz w:val="18"/>
              </w:rPr>
            </w:pPr>
            <w:r>
              <w:rPr>
                <w:rFonts w:ascii="Arial MT"/>
                <w:spacing w:val="-2"/>
                <w:sz w:val="18"/>
              </w:rPr>
              <w:t>31.82052</w:t>
            </w:r>
          </w:p>
        </w:tc>
        <w:tc>
          <w:tcPr>
            <w:tcW w:w="970" w:type="dxa"/>
            <w:tcBorders>
              <w:top w:val="single" w:sz="8" w:space="0" w:color="000000"/>
              <w:left w:val="single" w:sz="6" w:space="0" w:color="000000"/>
              <w:bottom w:val="nil"/>
              <w:right w:val="single" w:sz="6" w:space="0" w:color="000000"/>
            </w:tcBorders>
          </w:tcPr>
          <w:p>
            <w:pPr>
              <w:pStyle w:val="TableParagraph"/>
              <w:spacing w:before="74"/>
              <w:ind w:right="90"/>
              <w:jc w:val="right"/>
              <w:rPr>
                <w:rFonts w:ascii="Arial MT"/>
                <w:sz w:val="18"/>
              </w:rPr>
            </w:pPr>
            <w:r>
              <w:rPr>
                <w:rFonts w:ascii="Arial MT"/>
                <w:spacing w:val="-2"/>
                <w:sz w:val="18"/>
              </w:rPr>
              <w:t>63.65674</w:t>
            </w:r>
          </w:p>
        </w:tc>
        <w:tc>
          <w:tcPr>
            <w:tcW w:w="1015" w:type="dxa"/>
            <w:tcBorders>
              <w:top w:val="single" w:sz="8" w:space="0" w:color="000000"/>
              <w:left w:val="single" w:sz="6" w:space="0" w:color="000000"/>
              <w:bottom w:val="nil"/>
              <w:right w:val="double" w:sz="6" w:space="0" w:color="000000"/>
            </w:tcBorders>
          </w:tcPr>
          <w:p>
            <w:pPr>
              <w:pStyle w:val="TableParagraph"/>
              <w:spacing w:before="74"/>
              <w:ind w:left="95"/>
              <w:jc w:val="center"/>
              <w:rPr>
                <w:rFonts w:ascii="Arial MT"/>
                <w:sz w:val="18"/>
              </w:rPr>
            </w:pPr>
            <w:r>
              <w:rPr>
                <w:rFonts w:ascii="Arial MT"/>
                <w:spacing w:val="-2"/>
                <w:sz w:val="18"/>
              </w:rPr>
              <w:t>318.30884</w:t>
            </w:r>
          </w:p>
        </w:tc>
      </w:tr>
      <w:tr>
        <w:trPr>
          <w:trHeight w:val="284" w:hRule="atLeast"/>
        </w:trPr>
        <w:tc>
          <w:tcPr>
            <w:tcW w:w="973" w:type="dxa"/>
            <w:tcBorders>
              <w:top w:val="nil"/>
              <w:left w:val="double" w:sz="6" w:space="0" w:color="000000"/>
              <w:bottom w:val="nil"/>
              <w:right w:val="single" w:sz="6" w:space="0" w:color="000000"/>
            </w:tcBorders>
          </w:tcPr>
          <w:p>
            <w:pPr>
              <w:pStyle w:val="TableParagraph"/>
              <w:spacing w:before="34"/>
              <w:ind w:right="53"/>
              <w:jc w:val="right"/>
              <w:rPr>
                <w:rFonts w:ascii="Arial MT"/>
                <w:sz w:val="18"/>
              </w:rPr>
            </w:pPr>
            <w:r>
              <w:rPr>
                <w:rFonts w:ascii="Arial MT"/>
                <w:spacing w:val="-10"/>
                <w:sz w:val="18"/>
              </w:rPr>
              <w:t>2</w:t>
            </w:r>
          </w:p>
        </w:tc>
        <w:tc>
          <w:tcPr>
            <w:tcW w:w="971" w:type="dxa"/>
            <w:tcBorders>
              <w:top w:val="nil"/>
              <w:left w:val="single" w:sz="6" w:space="0" w:color="000000"/>
              <w:bottom w:val="nil"/>
              <w:right w:val="single" w:sz="6" w:space="0" w:color="000000"/>
            </w:tcBorders>
          </w:tcPr>
          <w:p>
            <w:pPr>
              <w:pStyle w:val="TableParagraph"/>
              <w:spacing w:before="37"/>
              <w:ind w:right="79"/>
              <w:jc w:val="right"/>
              <w:rPr>
                <w:rFonts w:ascii="Arial MT"/>
                <w:sz w:val="18"/>
              </w:rPr>
            </w:pPr>
            <w:r>
              <w:rPr>
                <w:rFonts w:ascii="Arial MT"/>
                <w:spacing w:val="-2"/>
                <w:sz w:val="18"/>
              </w:rPr>
              <w:t>0.81650</w:t>
            </w:r>
          </w:p>
        </w:tc>
        <w:tc>
          <w:tcPr>
            <w:tcW w:w="971" w:type="dxa"/>
            <w:tcBorders>
              <w:top w:val="nil"/>
              <w:left w:val="single" w:sz="6" w:space="0" w:color="000000"/>
              <w:bottom w:val="nil"/>
              <w:right w:val="single" w:sz="6" w:space="0" w:color="000000"/>
            </w:tcBorders>
          </w:tcPr>
          <w:p>
            <w:pPr>
              <w:pStyle w:val="TableParagraph"/>
              <w:spacing w:before="37"/>
              <w:ind w:right="82"/>
              <w:jc w:val="right"/>
              <w:rPr>
                <w:rFonts w:ascii="Arial MT"/>
                <w:sz w:val="18"/>
              </w:rPr>
            </w:pPr>
            <w:r>
              <w:rPr>
                <w:rFonts w:ascii="Arial MT"/>
                <w:spacing w:val="-2"/>
                <w:sz w:val="18"/>
              </w:rPr>
              <w:t>1.88562</w:t>
            </w:r>
          </w:p>
        </w:tc>
        <w:tc>
          <w:tcPr>
            <w:tcW w:w="969" w:type="dxa"/>
            <w:tcBorders>
              <w:top w:val="nil"/>
              <w:left w:val="single" w:sz="6" w:space="0" w:color="000000"/>
              <w:bottom w:val="nil"/>
              <w:right w:val="single" w:sz="6" w:space="0" w:color="000000"/>
            </w:tcBorders>
          </w:tcPr>
          <w:p>
            <w:pPr>
              <w:pStyle w:val="TableParagraph"/>
              <w:spacing w:before="37"/>
              <w:ind w:right="83"/>
              <w:jc w:val="right"/>
              <w:rPr>
                <w:rFonts w:ascii="Arial MT"/>
                <w:sz w:val="18"/>
              </w:rPr>
            </w:pPr>
            <w:r>
              <w:rPr>
                <w:rFonts w:ascii="Arial MT"/>
                <w:spacing w:val="-2"/>
                <w:sz w:val="18"/>
              </w:rPr>
              <w:t>2.91999</w:t>
            </w:r>
          </w:p>
        </w:tc>
        <w:tc>
          <w:tcPr>
            <w:tcW w:w="972" w:type="dxa"/>
            <w:tcBorders>
              <w:top w:val="nil"/>
              <w:left w:val="single" w:sz="6" w:space="0" w:color="000000"/>
              <w:bottom w:val="nil"/>
              <w:right w:val="single" w:sz="6" w:space="0" w:color="000000"/>
            </w:tcBorders>
          </w:tcPr>
          <w:p>
            <w:pPr>
              <w:pStyle w:val="TableParagraph"/>
              <w:spacing w:before="37"/>
              <w:ind w:left="229"/>
              <w:jc w:val="center"/>
              <w:rPr>
                <w:rFonts w:ascii="Arial MT"/>
                <w:sz w:val="18"/>
              </w:rPr>
            </w:pPr>
            <w:r>
              <w:rPr>
                <w:rFonts w:ascii="Arial MT"/>
                <w:spacing w:val="-2"/>
                <w:sz w:val="18"/>
              </w:rPr>
              <w:t>4.30265</w:t>
            </w:r>
          </w:p>
        </w:tc>
        <w:tc>
          <w:tcPr>
            <w:tcW w:w="972" w:type="dxa"/>
            <w:tcBorders>
              <w:top w:val="nil"/>
              <w:left w:val="single" w:sz="6" w:space="0" w:color="000000"/>
              <w:bottom w:val="nil"/>
              <w:right w:val="single" w:sz="6" w:space="0" w:color="000000"/>
            </w:tcBorders>
          </w:tcPr>
          <w:p>
            <w:pPr>
              <w:pStyle w:val="TableParagraph"/>
              <w:spacing w:before="37"/>
              <w:ind w:left="229" w:right="11"/>
              <w:jc w:val="center"/>
              <w:rPr>
                <w:rFonts w:ascii="Arial MT"/>
                <w:sz w:val="18"/>
              </w:rPr>
            </w:pPr>
            <w:r>
              <w:rPr>
                <w:rFonts w:ascii="Arial MT"/>
                <w:spacing w:val="-2"/>
                <w:sz w:val="18"/>
              </w:rPr>
              <w:t>6.96456</w:t>
            </w:r>
          </w:p>
        </w:tc>
        <w:tc>
          <w:tcPr>
            <w:tcW w:w="970" w:type="dxa"/>
            <w:tcBorders>
              <w:top w:val="nil"/>
              <w:left w:val="single" w:sz="6" w:space="0" w:color="000000"/>
              <w:bottom w:val="nil"/>
              <w:right w:val="single" w:sz="6" w:space="0" w:color="000000"/>
            </w:tcBorders>
          </w:tcPr>
          <w:p>
            <w:pPr>
              <w:pStyle w:val="TableParagraph"/>
              <w:spacing w:before="37"/>
              <w:ind w:right="87"/>
              <w:jc w:val="right"/>
              <w:rPr>
                <w:rFonts w:ascii="Arial MT"/>
                <w:sz w:val="18"/>
              </w:rPr>
            </w:pPr>
            <w:r>
              <w:rPr>
                <w:rFonts w:ascii="Arial MT"/>
                <w:spacing w:val="-2"/>
                <w:sz w:val="18"/>
              </w:rPr>
              <w:t>9.92484</w:t>
            </w:r>
          </w:p>
        </w:tc>
        <w:tc>
          <w:tcPr>
            <w:tcW w:w="1015" w:type="dxa"/>
            <w:tcBorders>
              <w:top w:val="nil"/>
              <w:left w:val="single" w:sz="6" w:space="0" w:color="000000"/>
              <w:bottom w:val="nil"/>
              <w:right w:val="double" w:sz="6" w:space="0" w:color="000000"/>
            </w:tcBorders>
          </w:tcPr>
          <w:p>
            <w:pPr>
              <w:pStyle w:val="TableParagraph"/>
              <w:spacing w:before="37"/>
              <w:ind w:left="183"/>
              <w:jc w:val="center"/>
              <w:rPr>
                <w:rFonts w:ascii="Arial MT"/>
                <w:sz w:val="18"/>
              </w:rPr>
            </w:pPr>
            <w:r>
              <w:rPr>
                <w:rFonts w:ascii="Arial MT"/>
                <w:spacing w:val="-2"/>
                <w:sz w:val="18"/>
              </w:rPr>
              <w:t>22.32712</w:t>
            </w:r>
          </w:p>
        </w:tc>
      </w:tr>
      <w:tr>
        <w:trPr>
          <w:trHeight w:val="285" w:hRule="atLeast"/>
        </w:trPr>
        <w:tc>
          <w:tcPr>
            <w:tcW w:w="973" w:type="dxa"/>
            <w:tcBorders>
              <w:top w:val="nil"/>
              <w:left w:val="double" w:sz="6" w:space="0" w:color="000000"/>
              <w:bottom w:val="nil"/>
              <w:right w:val="single" w:sz="6" w:space="0" w:color="000000"/>
            </w:tcBorders>
          </w:tcPr>
          <w:p>
            <w:pPr>
              <w:pStyle w:val="TableParagraph"/>
              <w:spacing w:before="33"/>
              <w:ind w:right="53"/>
              <w:jc w:val="right"/>
              <w:rPr>
                <w:rFonts w:ascii="Arial MT"/>
                <w:sz w:val="18"/>
              </w:rPr>
            </w:pPr>
            <w:r>
              <w:rPr>
                <w:rFonts w:ascii="Arial MT"/>
                <w:spacing w:val="-10"/>
                <w:sz w:val="18"/>
              </w:rPr>
              <w:t>3</w:t>
            </w:r>
          </w:p>
        </w:tc>
        <w:tc>
          <w:tcPr>
            <w:tcW w:w="971" w:type="dxa"/>
            <w:tcBorders>
              <w:top w:val="nil"/>
              <w:left w:val="single" w:sz="6" w:space="0" w:color="000000"/>
              <w:bottom w:val="nil"/>
              <w:right w:val="single" w:sz="6" w:space="0" w:color="000000"/>
            </w:tcBorders>
          </w:tcPr>
          <w:p>
            <w:pPr>
              <w:pStyle w:val="TableParagraph"/>
              <w:spacing w:before="38"/>
              <w:ind w:right="79"/>
              <w:jc w:val="right"/>
              <w:rPr>
                <w:rFonts w:ascii="Arial MT"/>
                <w:sz w:val="18"/>
              </w:rPr>
            </w:pPr>
            <w:r>
              <w:rPr>
                <w:rFonts w:ascii="Arial MT"/>
                <w:spacing w:val="-2"/>
                <w:sz w:val="18"/>
              </w:rPr>
              <w:t>0.76489</w:t>
            </w:r>
          </w:p>
        </w:tc>
        <w:tc>
          <w:tcPr>
            <w:tcW w:w="971" w:type="dxa"/>
            <w:tcBorders>
              <w:top w:val="nil"/>
              <w:left w:val="single" w:sz="6" w:space="0" w:color="000000"/>
              <w:bottom w:val="nil"/>
              <w:right w:val="single" w:sz="6" w:space="0" w:color="000000"/>
            </w:tcBorders>
          </w:tcPr>
          <w:p>
            <w:pPr>
              <w:pStyle w:val="TableParagraph"/>
              <w:spacing w:before="38"/>
              <w:ind w:right="82"/>
              <w:jc w:val="right"/>
              <w:rPr>
                <w:rFonts w:ascii="Arial MT"/>
                <w:sz w:val="18"/>
              </w:rPr>
            </w:pPr>
            <w:r>
              <w:rPr>
                <w:rFonts w:ascii="Arial MT"/>
                <w:spacing w:val="-2"/>
                <w:sz w:val="18"/>
              </w:rPr>
              <w:t>1.63774</w:t>
            </w:r>
          </w:p>
        </w:tc>
        <w:tc>
          <w:tcPr>
            <w:tcW w:w="969" w:type="dxa"/>
            <w:tcBorders>
              <w:top w:val="nil"/>
              <w:left w:val="single" w:sz="6" w:space="0" w:color="000000"/>
              <w:bottom w:val="nil"/>
              <w:right w:val="single" w:sz="6" w:space="0" w:color="000000"/>
            </w:tcBorders>
          </w:tcPr>
          <w:p>
            <w:pPr>
              <w:pStyle w:val="TableParagraph"/>
              <w:spacing w:before="38"/>
              <w:ind w:right="83"/>
              <w:jc w:val="right"/>
              <w:rPr>
                <w:rFonts w:ascii="Arial MT"/>
                <w:sz w:val="18"/>
              </w:rPr>
            </w:pPr>
            <w:r>
              <w:rPr>
                <w:rFonts w:ascii="Arial MT"/>
                <w:spacing w:val="-2"/>
                <w:sz w:val="18"/>
              </w:rPr>
              <w:t>2.35336</w:t>
            </w:r>
          </w:p>
        </w:tc>
        <w:tc>
          <w:tcPr>
            <w:tcW w:w="972" w:type="dxa"/>
            <w:tcBorders>
              <w:top w:val="nil"/>
              <w:left w:val="single" w:sz="6" w:space="0" w:color="000000"/>
              <w:bottom w:val="nil"/>
              <w:right w:val="single" w:sz="6" w:space="0" w:color="000000"/>
            </w:tcBorders>
          </w:tcPr>
          <w:p>
            <w:pPr>
              <w:pStyle w:val="TableParagraph"/>
              <w:spacing w:before="38"/>
              <w:ind w:left="229"/>
              <w:jc w:val="center"/>
              <w:rPr>
                <w:rFonts w:ascii="Arial MT"/>
                <w:sz w:val="18"/>
              </w:rPr>
            </w:pPr>
            <w:r>
              <w:rPr>
                <w:rFonts w:ascii="Arial MT"/>
                <w:spacing w:val="-2"/>
                <w:sz w:val="18"/>
              </w:rPr>
              <w:t>3.18245</w:t>
            </w:r>
          </w:p>
        </w:tc>
        <w:tc>
          <w:tcPr>
            <w:tcW w:w="972" w:type="dxa"/>
            <w:tcBorders>
              <w:top w:val="nil"/>
              <w:left w:val="single" w:sz="6" w:space="0" w:color="000000"/>
              <w:bottom w:val="nil"/>
              <w:right w:val="single" w:sz="6" w:space="0" w:color="000000"/>
            </w:tcBorders>
          </w:tcPr>
          <w:p>
            <w:pPr>
              <w:pStyle w:val="TableParagraph"/>
              <w:spacing w:before="38"/>
              <w:ind w:left="229" w:right="11"/>
              <w:jc w:val="center"/>
              <w:rPr>
                <w:rFonts w:ascii="Arial MT"/>
                <w:sz w:val="18"/>
              </w:rPr>
            </w:pPr>
            <w:r>
              <w:rPr>
                <w:rFonts w:ascii="Arial MT"/>
                <w:spacing w:val="-2"/>
                <w:sz w:val="18"/>
              </w:rPr>
              <w:t>4.54070</w:t>
            </w:r>
          </w:p>
        </w:tc>
        <w:tc>
          <w:tcPr>
            <w:tcW w:w="970" w:type="dxa"/>
            <w:tcBorders>
              <w:top w:val="nil"/>
              <w:left w:val="single" w:sz="6" w:space="0" w:color="000000"/>
              <w:bottom w:val="nil"/>
              <w:right w:val="single" w:sz="6" w:space="0" w:color="000000"/>
            </w:tcBorders>
          </w:tcPr>
          <w:p>
            <w:pPr>
              <w:pStyle w:val="TableParagraph"/>
              <w:spacing w:before="38"/>
              <w:ind w:right="87"/>
              <w:jc w:val="right"/>
              <w:rPr>
                <w:rFonts w:ascii="Arial MT"/>
                <w:sz w:val="18"/>
              </w:rPr>
            </w:pPr>
            <w:r>
              <w:rPr>
                <w:rFonts w:ascii="Arial MT"/>
                <w:spacing w:val="-2"/>
                <w:sz w:val="18"/>
              </w:rPr>
              <w:t>5.84091</w:t>
            </w:r>
          </w:p>
        </w:tc>
        <w:tc>
          <w:tcPr>
            <w:tcW w:w="1015" w:type="dxa"/>
            <w:tcBorders>
              <w:top w:val="nil"/>
              <w:left w:val="single" w:sz="6" w:space="0" w:color="000000"/>
              <w:bottom w:val="nil"/>
              <w:right w:val="double" w:sz="6" w:space="0" w:color="000000"/>
            </w:tcBorders>
          </w:tcPr>
          <w:p>
            <w:pPr>
              <w:pStyle w:val="TableParagraph"/>
              <w:spacing w:before="38"/>
              <w:ind w:left="183"/>
              <w:jc w:val="center"/>
              <w:rPr>
                <w:rFonts w:ascii="Arial MT"/>
                <w:sz w:val="18"/>
              </w:rPr>
            </w:pPr>
            <w:r>
              <w:rPr>
                <w:rFonts w:ascii="Arial MT"/>
                <w:spacing w:val="-2"/>
                <w:sz w:val="18"/>
              </w:rPr>
              <w:t>10.21453</w:t>
            </w:r>
          </w:p>
        </w:tc>
      </w:tr>
      <w:tr>
        <w:trPr>
          <w:trHeight w:val="283" w:hRule="atLeast"/>
        </w:trPr>
        <w:tc>
          <w:tcPr>
            <w:tcW w:w="973" w:type="dxa"/>
            <w:tcBorders>
              <w:top w:val="nil"/>
              <w:left w:val="double" w:sz="6" w:space="0" w:color="000000"/>
              <w:bottom w:val="nil"/>
              <w:right w:val="single" w:sz="6" w:space="0" w:color="000000"/>
            </w:tcBorders>
          </w:tcPr>
          <w:p>
            <w:pPr>
              <w:pStyle w:val="TableParagraph"/>
              <w:spacing w:before="33"/>
              <w:ind w:right="53"/>
              <w:jc w:val="right"/>
              <w:rPr>
                <w:rFonts w:ascii="Arial MT"/>
                <w:sz w:val="18"/>
              </w:rPr>
            </w:pPr>
            <w:r>
              <w:rPr>
                <w:rFonts w:ascii="Arial MT"/>
                <w:spacing w:val="-10"/>
                <w:sz w:val="18"/>
              </w:rPr>
              <w:t>4</w:t>
            </w:r>
          </w:p>
        </w:tc>
        <w:tc>
          <w:tcPr>
            <w:tcW w:w="971" w:type="dxa"/>
            <w:tcBorders>
              <w:top w:val="nil"/>
              <w:left w:val="single" w:sz="6" w:space="0" w:color="000000"/>
              <w:bottom w:val="nil"/>
              <w:right w:val="single" w:sz="6" w:space="0" w:color="000000"/>
            </w:tcBorders>
          </w:tcPr>
          <w:p>
            <w:pPr>
              <w:pStyle w:val="TableParagraph"/>
              <w:spacing w:before="38"/>
              <w:ind w:right="79"/>
              <w:jc w:val="right"/>
              <w:rPr>
                <w:rFonts w:ascii="Arial MT"/>
                <w:sz w:val="18"/>
              </w:rPr>
            </w:pPr>
            <w:r>
              <w:rPr>
                <w:rFonts w:ascii="Arial MT"/>
                <w:spacing w:val="-2"/>
                <w:sz w:val="18"/>
              </w:rPr>
              <w:t>0.74070</w:t>
            </w:r>
          </w:p>
        </w:tc>
        <w:tc>
          <w:tcPr>
            <w:tcW w:w="971" w:type="dxa"/>
            <w:tcBorders>
              <w:top w:val="nil"/>
              <w:left w:val="single" w:sz="6" w:space="0" w:color="000000"/>
              <w:bottom w:val="nil"/>
              <w:right w:val="single" w:sz="6" w:space="0" w:color="000000"/>
            </w:tcBorders>
          </w:tcPr>
          <w:p>
            <w:pPr>
              <w:pStyle w:val="TableParagraph"/>
              <w:spacing w:before="38"/>
              <w:ind w:right="82"/>
              <w:jc w:val="right"/>
              <w:rPr>
                <w:rFonts w:ascii="Arial MT"/>
                <w:sz w:val="18"/>
              </w:rPr>
            </w:pPr>
            <w:r>
              <w:rPr>
                <w:rFonts w:ascii="Arial MT"/>
                <w:spacing w:val="-2"/>
                <w:sz w:val="18"/>
              </w:rPr>
              <w:t>1.53321</w:t>
            </w:r>
          </w:p>
        </w:tc>
        <w:tc>
          <w:tcPr>
            <w:tcW w:w="969" w:type="dxa"/>
            <w:tcBorders>
              <w:top w:val="nil"/>
              <w:left w:val="single" w:sz="6" w:space="0" w:color="000000"/>
              <w:bottom w:val="nil"/>
              <w:right w:val="single" w:sz="6" w:space="0" w:color="000000"/>
            </w:tcBorders>
          </w:tcPr>
          <w:p>
            <w:pPr>
              <w:pStyle w:val="TableParagraph"/>
              <w:spacing w:before="38"/>
              <w:ind w:right="83"/>
              <w:jc w:val="right"/>
              <w:rPr>
                <w:rFonts w:ascii="Arial MT"/>
                <w:sz w:val="18"/>
              </w:rPr>
            </w:pPr>
            <w:r>
              <w:rPr>
                <w:rFonts w:ascii="Arial MT"/>
                <w:spacing w:val="-2"/>
                <w:sz w:val="18"/>
              </w:rPr>
              <w:t>2.13185</w:t>
            </w:r>
          </w:p>
        </w:tc>
        <w:tc>
          <w:tcPr>
            <w:tcW w:w="972" w:type="dxa"/>
            <w:tcBorders>
              <w:top w:val="nil"/>
              <w:left w:val="single" w:sz="6" w:space="0" w:color="000000"/>
              <w:bottom w:val="nil"/>
              <w:right w:val="single" w:sz="6" w:space="0" w:color="000000"/>
            </w:tcBorders>
          </w:tcPr>
          <w:p>
            <w:pPr>
              <w:pStyle w:val="TableParagraph"/>
              <w:spacing w:before="38"/>
              <w:ind w:left="229"/>
              <w:jc w:val="center"/>
              <w:rPr>
                <w:rFonts w:ascii="Arial MT"/>
                <w:sz w:val="18"/>
              </w:rPr>
            </w:pPr>
            <w:r>
              <w:rPr>
                <w:rFonts w:ascii="Arial MT"/>
                <w:spacing w:val="-2"/>
                <w:sz w:val="18"/>
              </w:rPr>
              <w:t>2.77645</w:t>
            </w:r>
          </w:p>
        </w:tc>
        <w:tc>
          <w:tcPr>
            <w:tcW w:w="972" w:type="dxa"/>
            <w:tcBorders>
              <w:top w:val="nil"/>
              <w:left w:val="single" w:sz="6" w:space="0" w:color="000000"/>
              <w:bottom w:val="nil"/>
              <w:right w:val="single" w:sz="6" w:space="0" w:color="000000"/>
            </w:tcBorders>
          </w:tcPr>
          <w:p>
            <w:pPr>
              <w:pStyle w:val="TableParagraph"/>
              <w:spacing w:before="38"/>
              <w:ind w:left="229" w:right="11"/>
              <w:jc w:val="center"/>
              <w:rPr>
                <w:rFonts w:ascii="Arial MT"/>
                <w:sz w:val="18"/>
              </w:rPr>
            </w:pPr>
            <w:r>
              <w:rPr>
                <w:rFonts w:ascii="Arial MT"/>
                <w:spacing w:val="-2"/>
                <w:sz w:val="18"/>
              </w:rPr>
              <w:t>3.74695</w:t>
            </w:r>
          </w:p>
        </w:tc>
        <w:tc>
          <w:tcPr>
            <w:tcW w:w="970" w:type="dxa"/>
            <w:tcBorders>
              <w:top w:val="nil"/>
              <w:left w:val="single" w:sz="6" w:space="0" w:color="000000"/>
              <w:bottom w:val="nil"/>
              <w:right w:val="single" w:sz="6" w:space="0" w:color="000000"/>
            </w:tcBorders>
          </w:tcPr>
          <w:p>
            <w:pPr>
              <w:pStyle w:val="TableParagraph"/>
              <w:spacing w:before="38"/>
              <w:ind w:right="87"/>
              <w:jc w:val="right"/>
              <w:rPr>
                <w:rFonts w:ascii="Arial MT"/>
                <w:sz w:val="18"/>
              </w:rPr>
            </w:pPr>
            <w:r>
              <w:rPr>
                <w:rFonts w:ascii="Arial MT"/>
                <w:spacing w:val="-2"/>
                <w:sz w:val="18"/>
              </w:rPr>
              <w:t>4.60409</w:t>
            </w:r>
          </w:p>
        </w:tc>
        <w:tc>
          <w:tcPr>
            <w:tcW w:w="1015" w:type="dxa"/>
            <w:tcBorders>
              <w:top w:val="nil"/>
              <w:left w:val="single" w:sz="6" w:space="0" w:color="000000"/>
              <w:bottom w:val="nil"/>
              <w:right w:val="double" w:sz="6" w:space="0" w:color="000000"/>
            </w:tcBorders>
          </w:tcPr>
          <w:p>
            <w:pPr>
              <w:pStyle w:val="TableParagraph"/>
              <w:spacing w:before="38"/>
              <w:ind w:left="269"/>
              <w:jc w:val="center"/>
              <w:rPr>
                <w:rFonts w:ascii="Arial MT"/>
                <w:sz w:val="18"/>
              </w:rPr>
            </w:pPr>
            <w:r>
              <w:rPr>
                <w:rFonts w:ascii="Arial MT"/>
                <w:spacing w:val="-2"/>
                <w:sz w:val="18"/>
              </w:rPr>
              <w:t>7.17318</w:t>
            </w:r>
          </w:p>
        </w:tc>
      </w:tr>
      <w:tr>
        <w:trPr>
          <w:trHeight w:val="281" w:hRule="atLeast"/>
        </w:trPr>
        <w:tc>
          <w:tcPr>
            <w:tcW w:w="973" w:type="dxa"/>
            <w:tcBorders>
              <w:top w:val="nil"/>
              <w:left w:val="double" w:sz="6" w:space="0" w:color="000000"/>
              <w:bottom w:val="nil"/>
              <w:right w:val="single" w:sz="6" w:space="0" w:color="000000"/>
            </w:tcBorders>
          </w:tcPr>
          <w:p>
            <w:pPr>
              <w:pStyle w:val="TableParagraph"/>
              <w:spacing w:before="31"/>
              <w:ind w:right="53"/>
              <w:jc w:val="right"/>
              <w:rPr>
                <w:rFonts w:ascii="Arial MT"/>
                <w:sz w:val="18"/>
              </w:rPr>
            </w:pPr>
            <w:r>
              <w:rPr>
                <w:rFonts w:ascii="Arial MT"/>
                <w:spacing w:val="-10"/>
                <w:sz w:val="18"/>
              </w:rPr>
              <w:t>5</w:t>
            </w:r>
          </w:p>
        </w:tc>
        <w:tc>
          <w:tcPr>
            <w:tcW w:w="971" w:type="dxa"/>
            <w:tcBorders>
              <w:top w:val="nil"/>
              <w:left w:val="single" w:sz="6" w:space="0" w:color="000000"/>
              <w:bottom w:val="nil"/>
              <w:right w:val="single" w:sz="6" w:space="0" w:color="000000"/>
            </w:tcBorders>
          </w:tcPr>
          <w:p>
            <w:pPr>
              <w:pStyle w:val="TableParagraph"/>
              <w:spacing w:before="34"/>
              <w:ind w:right="79"/>
              <w:jc w:val="right"/>
              <w:rPr>
                <w:rFonts w:ascii="Arial MT"/>
                <w:sz w:val="18"/>
              </w:rPr>
            </w:pPr>
            <w:r>
              <w:rPr>
                <w:rFonts w:ascii="Arial MT"/>
                <w:spacing w:val="-2"/>
                <w:sz w:val="18"/>
              </w:rPr>
              <w:t>0.72669</w:t>
            </w:r>
          </w:p>
        </w:tc>
        <w:tc>
          <w:tcPr>
            <w:tcW w:w="971" w:type="dxa"/>
            <w:tcBorders>
              <w:top w:val="nil"/>
              <w:left w:val="single" w:sz="6" w:space="0" w:color="000000"/>
              <w:bottom w:val="nil"/>
              <w:right w:val="single" w:sz="6" w:space="0" w:color="000000"/>
            </w:tcBorders>
          </w:tcPr>
          <w:p>
            <w:pPr>
              <w:pStyle w:val="TableParagraph"/>
              <w:spacing w:before="34"/>
              <w:ind w:right="82"/>
              <w:jc w:val="right"/>
              <w:rPr>
                <w:rFonts w:ascii="Arial MT"/>
                <w:sz w:val="18"/>
              </w:rPr>
            </w:pPr>
            <w:r>
              <w:rPr>
                <w:rFonts w:ascii="Arial MT"/>
                <w:spacing w:val="-2"/>
                <w:sz w:val="18"/>
              </w:rPr>
              <w:t>1.47588</w:t>
            </w:r>
          </w:p>
        </w:tc>
        <w:tc>
          <w:tcPr>
            <w:tcW w:w="969" w:type="dxa"/>
            <w:tcBorders>
              <w:top w:val="nil"/>
              <w:left w:val="single" w:sz="6" w:space="0" w:color="000000"/>
              <w:bottom w:val="nil"/>
              <w:right w:val="single" w:sz="6" w:space="0" w:color="000000"/>
            </w:tcBorders>
          </w:tcPr>
          <w:p>
            <w:pPr>
              <w:pStyle w:val="TableParagraph"/>
              <w:spacing w:before="34"/>
              <w:ind w:right="83"/>
              <w:jc w:val="right"/>
              <w:rPr>
                <w:rFonts w:ascii="Arial MT"/>
                <w:sz w:val="18"/>
              </w:rPr>
            </w:pPr>
            <w:r>
              <w:rPr>
                <w:rFonts w:ascii="Arial MT"/>
                <w:spacing w:val="-2"/>
                <w:sz w:val="18"/>
              </w:rPr>
              <w:t>2.01505</w:t>
            </w:r>
          </w:p>
        </w:tc>
        <w:tc>
          <w:tcPr>
            <w:tcW w:w="972" w:type="dxa"/>
            <w:tcBorders>
              <w:top w:val="nil"/>
              <w:left w:val="single" w:sz="6" w:space="0" w:color="000000"/>
              <w:bottom w:val="nil"/>
              <w:right w:val="single" w:sz="6" w:space="0" w:color="000000"/>
            </w:tcBorders>
          </w:tcPr>
          <w:p>
            <w:pPr>
              <w:pStyle w:val="TableParagraph"/>
              <w:spacing w:before="34"/>
              <w:ind w:left="229"/>
              <w:jc w:val="center"/>
              <w:rPr>
                <w:rFonts w:ascii="Arial MT"/>
                <w:sz w:val="18"/>
              </w:rPr>
            </w:pPr>
            <w:r>
              <w:rPr>
                <w:rFonts w:ascii="Arial MT"/>
                <w:spacing w:val="-2"/>
                <w:sz w:val="18"/>
              </w:rPr>
              <w:t>2.57058</w:t>
            </w:r>
          </w:p>
        </w:tc>
        <w:tc>
          <w:tcPr>
            <w:tcW w:w="972" w:type="dxa"/>
            <w:tcBorders>
              <w:top w:val="nil"/>
              <w:left w:val="single" w:sz="6" w:space="0" w:color="000000"/>
              <w:bottom w:val="nil"/>
              <w:right w:val="single" w:sz="6" w:space="0" w:color="000000"/>
            </w:tcBorders>
          </w:tcPr>
          <w:p>
            <w:pPr>
              <w:pStyle w:val="TableParagraph"/>
              <w:spacing w:before="34"/>
              <w:ind w:left="229" w:right="11"/>
              <w:jc w:val="center"/>
              <w:rPr>
                <w:rFonts w:ascii="Arial MT"/>
                <w:sz w:val="18"/>
              </w:rPr>
            </w:pPr>
            <w:r>
              <w:rPr>
                <w:rFonts w:ascii="Arial MT"/>
                <w:spacing w:val="-2"/>
                <w:sz w:val="18"/>
              </w:rPr>
              <w:t>3.36493</w:t>
            </w:r>
          </w:p>
        </w:tc>
        <w:tc>
          <w:tcPr>
            <w:tcW w:w="970" w:type="dxa"/>
            <w:tcBorders>
              <w:top w:val="nil"/>
              <w:left w:val="single" w:sz="6" w:space="0" w:color="000000"/>
              <w:bottom w:val="nil"/>
              <w:right w:val="single" w:sz="6" w:space="0" w:color="000000"/>
            </w:tcBorders>
          </w:tcPr>
          <w:p>
            <w:pPr>
              <w:pStyle w:val="TableParagraph"/>
              <w:spacing w:before="34"/>
              <w:ind w:right="87"/>
              <w:jc w:val="right"/>
              <w:rPr>
                <w:rFonts w:ascii="Arial MT"/>
                <w:sz w:val="18"/>
              </w:rPr>
            </w:pPr>
            <w:r>
              <w:rPr>
                <w:rFonts w:ascii="Arial MT"/>
                <w:spacing w:val="-2"/>
                <w:sz w:val="18"/>
              </w:rPr>
              <w:t>4.03214</w:t>
            </w:r>
          </w:p>
        </w:tc>
        <w:tc>
          <w:tcPr>
            <w:tcW w:w="1015" w:type="dxa"/>
            <w:tcBorders>
              <w:top w:val="nil"/>
              <w:left w:val="single" w:sz="6" w:space="0" w:color="000000"/>
              <w:bottom w:val="nil"/>
              <w:right w:val="double" w:sz="6" w:space="0" w:color="000000"/>
            </w:tcBorders>
          </w:tcPr>
          <w:p>
            <w:pPr>
              <w:pStyle w:val="TableParagraph"/>
              <w:spacing w:before="34"/>
              <w:ind w:left="269"/>
              <w:jc w:val="center"/>
              <w:rPr>
                <w:rFonts w:ascii="Arial MT"/>
                <w:sz w:val="18"/>
              </w:rPr>
            </w:pPr>
            <w:r>
              <w:rPr>
                <w:rFonts w:ascii="Arial MT"/>
                <w:spacing w:val="-2"/>
                <w:sz w:val="18"/>
              </w:rPr>
              <w:t>5.89343</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53"/>
              <w:jc w:val="right"/>
              <w:rPr>
                <w:rFonts w:ascii="Arial MT"/>
                <w:sz w:val="18"/>
              </w:rPr>
            </w:pPr>
            <w:r>
              <w:rPr>
                <w:rFonts w:ascii="Arial MT"/>
                <w:spacing w:val="-10"/>
                <w:sz w:val="18"/>
              </w:rPr>
              <w:t>6</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0.71756</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1.43976</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1.94318</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2.44691</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3.14267</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3.70743</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5.20763</w:t>
            </w:r>
          </w:p>
        </w:tc>
      </w:tr>
      <w:tr>
        <w:trPr>
          <w:trHeight w:val="285" w:hRule="atLeast"/>
        </w:trPr>
        <w:tc>
          <w:tcPr>
            <w:tcW w:w="973" w:type="dxa"/>
            <w:tcBorders>
              <w:top w:val="nil"/>
              <w:left w:val="double" w:sz="6" w:space="0" w:color="000000"/>
              <w:bottom w:val="nil"/>
              <w:right w:val="single" w:sz="6" w:space="0" w:color="000000"/>
            </w:tcBorders>
          </w:tcPr>
          <w:p>
            <w:pPr>
              <w:pStyle w:val="TableParagraph"/>
              <w:spacing w:before="33"/>
              <w:ind w:right="53"/>
              <w:jc w:val="right"/>
              <w:rPr>
                <w:rFonts w:ascii="Arial MT"/>
                <w:sz w:val="18"/>
              </w:rPr>
            </w:pPr>
            <w:r>
              <w:rPr>
                <w:rFonts w:ascii="Arial MT"/>
                <w:spacing w:val="-10"/>
                <w:sz w:val="18"/>
              </w:rPr>
              <w:t>7</w:t>
            </w:r>
          </w:p>
        </w:tc>
        <w:tc>
          <w:tcPr>
            <w:tcW w:w="971" w:type="dxa"/>
            <w:tcBorders>
              <w:top w:val="nil"/>
              <w:left w:val="single" w:sz="6" w:space="0" w:color="000000"/>
              <w:bottom w:val="nil"/>
              <w:right w:val="single" w:sz="6" w:space="0" w:color="000000"/>
            </w:tcBorders>
          </w:tcPr>
          <w:p>
            <w:pPr>
              <w:pStyle w:val="TableParagraph"/>
              <w:spacing w:before="38"/>
              <w:ind w:right="79"/>
              <w:jc w:val="right"/>
              <w:rPr>
                <w:rFonts w:ascii="Arial MT"/>
                <w:sz w:val="18"/>
              </w:rPr>
            </w:pPr>
            <w:r>
              <w:rPr>
                <w:rFonts w:ascii="Arial MT"/>
                <w:spacing w:val="-2"/>
                <w:sz w:val="18"/>
              </w:rPr>
              <w:t>0.71114</w:t>
            </w:r>
          </w:p>
        </w:tc>
        <w:tc>
          <w:tcPr>
            <w:tcW w:w="971" w:type="dxa"/>
            <w:tcBorders>
              <w:top w:val="nil"/>
              <w:left w:val="single" w:sz="6" w:space="0" w:color="000000"/>
              <w:bottom w:val="nil"/>
              <w:right w:val="single" w:sz="6" w:space="0" w:color="000000"/>
            </w:tcBorders>
          </w:tcPr>
          <w:p>
            <w:pPr>
              <w:pStyle w:val="TableParagraph"/>
              <w:spacing w:before="38"/>
              <w:ind w:right="82"/>
              <w:jc w:val="right"/>
              <w:rPr>
                <w:rFonts w:ascii="Arial MT"/>
                <w:sz w:val="18"/>
              </w:rPr>
            </w:pPr>
            <w:r>
              <w:rPr>
                <w:rFonts w:ascii="Arial MT"/>
                <w:spacing w:val="-2"/>
                <w:sz w:val="18"/>
              </w:rPr>
              <w:t>1.41492</w:t>
            </w:r>
          </w:p>
        </w:tc>
        <w:tc>
          <w:tcPr>
            <w:tcW w:w="969" w:type="dxa"/>
            <w:tcBorders>
              <w:top w:val="nil"/>
              <w:left w:val="single" w:sz="6" w:space="0" w:color="000000"/>
              <w:bottom w:val="nil"/>
              <w:right w:val="single" w:sz="6" w:space="0" w:color="000000"/>
            </w:tcBorders>
          </w:tcPr>
          <w:p>
            <w:pPr>
              <w:pStyle w:val="TableParagraph"/>
              <w:spacing w:before="38"/>
              <w:ind w:right="83"/>
              <w:jc w:val="right"/>
              <w:rPr>
                <w:rFonts w:ascii="Arial MT"/>
                <w:sz w:val="18"/>
              </w:rPr>
            </w:pPr>
            <w:r>
              <w:rPr>
                <w:rFonts w:ascii="Arial MT"/>
                <w:spacing w:val="-2"/>
                <w:sz w:val="18"/>
              </w:rPr>
              <w:t>1.89458</w:t>
            </w:r>
          </w:p>
        </w:tc>
        <w:tc>
          <w:tcPr>
            <w:tcW w:w="972" w:type="dxa"/>
            <w:tcBorders>
              <w:top w:val="nil"/>
              <w:left w:val="single" w:sz="6" w:space="0" w:color="000000"/>
              <w:bottom w:val="nil"/>
              <w:right w:val="single" w:sz="6" w:space="0" w:color="000000"/>
            </w:tcBorders>
          </w:tcPr>
          <w:p>
            <w:pPr>
              <w:pStyle w:val="TableParagraph"/>
              <w:spacing w:before="38"/>
              <w:ind w:left="229"/>
              <w:jc w:val="center"/>
              <w:rPr>
                <w:rFonts w:ascii="Arial MT"/>
                <w:sz w:val="18"/>
              </w:rPr>
            </w:pPr>
            <w:r>
              <w:rPr>
                <w:rFonts w:ascii="Arial MT"/>
                <w:spacing w:val="-2"/>
                <w:sz w:val="18"/>
              </w:rPr>
              <w:t>2.36462</w:t>
            </w:r>
          </w:p>
        </w:tc>
        <w:tc>
          <w:tcPr>
            <w:tcW w:w="972" w:type="dxa"/>
            <w:tcBorders>
              <w:top w:val="nil"/>
              <w:left w:val="single" w:sz="6" w:space="0" w:color="000000"/>
              <w:bottom w:val="nil"/>
              <w:right w:val="single" w:sz="6" w:space="0" w:color="000000"/>
            </w:tcBorders>
          </w:tcPr>
          <w:p>
            <w:pPr>
              <w:pStyle w:val="TableParagraph"/>
              <w:spacing w:before="38"/>
              <w:ind w:left="229" w:right="11"/>
              <w:jc w:val="center"/>
              <w:rPr>
                <w:rFonts w:ascii="Arial MT"/>
                <w:sz w:val="18"/>
              </w:rPr>
            </w:pPr>
            <w:r>
              <w:rPr>
                <w:rFonts w:ascii="Arial MT"/>
                <w:spacing w:val="-2"/>
                <w:sz w:val="18"/>
              </w:rPr>
              <w:t>2.99795</w:t>
            </w:r>
          </w:p>
        </w:tc>
        <w:tc>
          <w:tcPr>
            <w:tcW w:w="970" w:type="dxa"/>
            <w:tcBorders>
              <w:top w:val="nil"/>
              <w:left w:val="single" w:sz="6" w:space="0" w:color="000000"/>
              <w:bottom w:val="nil"/>
              <w:right w:val="single" w:sz="6" w:space="0" w:color="000000"/>
            </w:tcBorders>
          </w:tcPr>
          <w:p>
            <w:pPr>
              <w:pStyle w:val="TableParagraph"/>
              <w:spacing w:before="38"/>
              <w:ind w:right="87"/>
              <w:jc w:val="right"/>
              <w:rPr>
                <w:rFonts w:ascii="Arial MT"/>
                <w:sz w:val="18"/>
              </w:rPr>
            </w:pPr>
            <w:r>
              <w:rPr>
                <w:rFonts w:ascii="Arial MT"/>
                <w:spacing w:val="-2"/>
                <w:sz w:val="18"/>
              </w:rPr>
              <w:t>3.49948</w:t>
            </w:r>
          </w:p>
        </w:tc>
        <w:tc>
          <w:tcPr>
            <w:tcW w:w="1015" w:type="dxa"/>
            <w:tcBorders>
              <w:top w:val="nil"/>
              <w:left w:val="single" w:sz="6" w:space="0" w:color="000000"/>
              <w:bottom w:val="nil"/>
              <w:right w:val="double" w:sz="6" w:space="0" w:color="000000"/>
            </w:tcBorders>
          </w:tcPr>
          <w:p>
            <w:pPr>
              <w:pStyle w:val="TableParagraph"/>
              <w:spacing w:before="38"/>
              <w:ind w:left="269"/>
              <w:jc w:val="center"/>
              <w:rPr>
                <w:rFonts w:ascii="Arial MT"/>
                <w:sz w:val="18"/>
              </w:rPr>
            </w:pPr>
            <w:r>
              <w:rPr>
                <w:rFonts w:ascii="Arial MT"/>
                <w:spacing w:val="-2"/>
                <w:sz w:val="18"/>
              </w:rPr>
              <w:t>4.78529</w:t>
            </w:r>
          </w:p>
        </w:tc>
      </w:tr>
      <w:tr>
        <w:trPr>
          <w:trHeight w:val="284" w:hRule="atLeast"/>
        </w:trPr>
        <w:tc>
          <w:tcPr>
            <w:tcW w:w="973" w:type="dxa"/>
            <w:tcBorders>
              <w:top w:val="nil"/>
              <w:left w:val="double" w:sz="6" w:space="0" w:color="000000"/>
              <w:bottom w:val="nil"/>
              <w:right w:val="single" w:sz="6" w:space="0" w:color="000000"/>
            </w:tcBorders>
          </w:tcPr>
          <w:p>
            <w:pPr>
              <w:pStyle w:val="TableParagraph"/>
              <w:spacing w:before="33"/>
              <w:ind w:right="53"/>
              <w:jc w:val="right"/>
              <w:rPr>
                <w:rFonts w:ascii="Arial MT"/>
                <w:sz w:val="18"/>
              </w:rPr>
            </w:pPr>
            <w:r>
              <w:rPr>
                <w:rFonts w:ascii="Arial MT"/>
                <w:spacing w:val="-10"/>
                <w:sz w:val="18"/>
              </w:rPr>
              <w:t>8</w:t>
            </w:r>
          </w:p>
        </w:tc>
        <w:tc>
          <w:tcPr>
            <w:tcW w:w="971" w:type="dxa"/>
            <w:tcBorders>
              <w:top w:val="nil"/>
              <w:left w:val="single" w:sz="6" w:space="0" w:color="000000"/>
              <w:bottom w:val="nil"/>
              <w:right w:val="single" w:sz="6" w:space="0" w:color="000000"/>
            </w:tcBorders>
          </w:tcPr>
          <w:p>
            <w:pPr>
              <w:pStyle w:val="TableParagraph"/>
              <w:spacing w:before="38"/>
              <w:ind w:right="79"/>
              <w:jc w:val="right"/>
              <w:rPr>
                <w:rFonts w:ascii="Arial MT"/>
                <w:sz w:val="18"/>
              </w:rPr>
            </w:pPr>
            <w:r>
              <w:rPr>
                <w:rFonts w:ascii="Arial MT"/>
                <w:spacing w:val="-2"/>
                <w:sz w:val="18"/>
              </w:rPr>
              <w:t>0.70639</w:t>
            </w:r>
          </w:p>
        </w:tc>
        <w:tc>
          <w:tcPr>
            <w:tcW w:w="971" w:type="dxa"/>
            <w:tcBorders>
              <w:top w:val="nil"/>
              <w:left w:val="single" w:sz="6" w:space="0" w:color="000000"/>
              <w:bottom w:val="nil"/>
              <w:right w:val="single" w:sz="6" w:space="0" w:color="000000"/>
            </w:tcBorders>
          </w:tcPr>
          <w:p>
            <w:pPr>
              <w:pStyle w:val="TableParagraph"/>
              <w:spacing w:before="38"/>
              <w:ind w:right="82"/>
              <w:jc w:val="right"/>
              <w:rPr>
                <w:rFonts w:ascii="Arial MT"/>
                <w:sz w:val="18"/>
              </w:rPr>
            </w:pPr>
            <w:r>
              <w:rPr>
                <w:rFonts w:ascii="Arial MT"/>
                <w:spacing w:val="-2"/>
                <w:sz w:val="18"/>
              </w:rPr>
              <w:t>1.39682</w:t>
            </w:r>
          </w:p>
        </w:tc>
        <w:tc>
          <w:tcPr>
            <w:tcW w:w="969" w:type="dxa"/>
            <w:tcBorders>
              <w:top w:val="nil"/>
              <w:left w:val="single" w:sz="6" w:space="0" w:color="000000"/>
              <w:bottom w:val="nil"/>
              <w:right w:val="single" w:sz="6" w:space="0" w:color="000000"/>
            </w:tcBorders>
          </w:tcPr>
          <w:p>
            <w:pPr>
              <w:pStyle w:val="TableParagraph"/>
              <w:spacing w:before="38"/>
              <w:ind w:right="83"/>
              <w:jc w:val="right"/>
              <w:rPr>
                <w:rFonts w:ascii="Arial MT"/>
                <w:sz w:val="18"/>
              </w:rPr>
            </w:pPr>
            <w:r>
              <w:rPr>
                <w:rFonts w:ascii="Arial MT"/>
                <w:spacing w:val="-2"/>
                <w:sz w:val="18"/>
              </w:rPr>
              <w:t>1.85955</w:t>
            </w:r>
          </w:p>
        </w:tc>
        <w:tc>
          <w:tcPr>
            <w:tcW w:w="972" w:type="dxa"/>
            <w:tcBorders>
              <w:top w:val="nil"/>
              <w:left w:val="single" w:sz="6" w:space="0" w:color="000000"/>
              <w:bottom w:val="nil"/>
              <w:right w:val="single" w:sz="6" w:space="0" w:color="000000"/>
            </w:tcBorders>
          </w:tcPr>
          <w:p>
            <w:pPr>
              <w:pStyle w:val="TableParagraph"/>
              <w:spacing w:before="38"/>
              <w:ind w:left="229"/>
              <w:jc w:val="center"/>
              <w:rPr>
                <w:rFonts w:ascii="Arial MT"/>
                <w:sz w:val="18"/>
              </w:rPr>
            </w:pPr>
            <w:r>
              <w:rPr>
                <w:rFonts w:ascii="Arial MT"/>
                <w:spacing w:val="-2"/>
                <w:sz w:val="18"/>
              </w:rPr>
              <w:t>2.30600</w:t>
            </w:r>
          </w:p>
        </w:tc>
        <w:tc>
          <w:tcPr>
            <w:tcW w:w="972" w:type="dxa"/>
            <w:tcBorders>
              <w:top w:val="nil"/>
              <w:left w:val="single" w:sz="6" w:space="0" w:color="000000"/>
              <w:bottom w:val="nil"/>
              <w:right w:val="single" w:sz="6" w:space="0" w:color="000000"/>
            </w:tcBorders>
          </w:tcPr>
          <w:p>
            <w:pPr>
              <w:pStyle w:val="TableParagraph"/>
              <w:spacing w:before="38"/>
              <w:ind w:left="229" w:right="11"/>
              <w:jc w:val="center"/>
              <w:rPr>
                <w:rFonts w:ascii="Arial MT"/>
                <w:sz w:val="18"/>
              </w:rPr>
            </w:pPr>
            <w:r>
              <w:rPr>
                <w:rFonts w:ascii="Arial MT"/>
                <w:spacing w:val="-2"/>
                <w:sz w:val="18"/>
              </w:rPr>
              <w:t>2.89646</w:t>
            </w:r>
          </w:p>
        </w:tc>
        <w:tc>
          <w:tcPr>
            <w:tcW w:w="970" w:type="dxa"/>
            <w:tcBorders>
              <w:top w:val="nil"/>
              <w:left w:val="single" w:sz="6" w:space="0" w:color="000000"/>
              <w:bottom w:val="nil"/>
              <w:right w:val="single" w:sz="6" w:space="0" w:color="000000"/>
            </w:tcBorders>
          </w:tcPr>
          <w:p>
            <w:pPr>
              <w:pStyle w:val="TableParagraph"/>
              <w:spacing w:before="38"/>
              <w:ind w:right="87"/>
              <w:jc w:val="right"/>
              <w:rPr>
                <w:rFonts w:ascii="Arial MT"/>
                <w:sz w:val="18"/>
              </w:rPr>
            </w:pPr>
            <w:r>
              <w:rPr>
                <w:rFonts w:ascii="Arial MT"/>
                <w:spacing w:val="-2"/>
                <w:sz w:val="18"/>
              </w:rPr>
              <w:t>3.35539</w:t>
            </w:r>
          </w:p>
        </w:tc>
        <w:tc>
          <w:tcPr>
            <w:tcW w:w="1015" w:type="dxa"/>
            <w:tcBorders>
              <w:top w:val="nil"/>
              <w:left w:val="single" w:sz="6" w:space="0" w:color="000000"/>
              <w:bottom w:val="nil"/>
              <w:right w:val="double" w:sz="6" w:space="0" w:color="000000"/>
            </w:tcBorders>
          </w:tcPr>
          <w:p>
            <w:pPr>
              <w:pStyle w:val="TableParagraph"/>
              <w:spacing w:before="38"/>
              <w:ind w:left="269"/>
              <w:jc w:val="center"/>
              <w:rPr>
                <w:rFonts w:ascii="Arial MT"/>
                <w:sz w:val="18"/>
              </w:rPr>
            </w:pPr>
            <w:r>
              <w:rPr>
                <w:rFonts w:ascii="Arial MT"/>
                <w:spacing w:val="-2"/>
                <w:sz w:val="18"/>
              </w:rPr>
              <w:t>4.50079</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1"/>
              <w:ind w:right="53"/>
              <w:jc w:val="right"/>
              <w:rPr>
                <w:rFonts w:ascii="Arial MT"/>
                <w:sz w:val="18"/>
              </w:rPr>
            </w:pPr>
            <w:r>
              <w:rPr>
                <w:rFonts w:ascii="Arial MT"/>
                <w:spacing w:val="-10"/>
                <w:sz w:val="18"/>
              </w:rPr>
              <w:t>9</w:t>
            </w:r>
          </w:p>
        </w:tc>
        <w:tc>
          <w:tcPr>
            <w:tcW w:w="971" w:type="dxa"/>
            <w:tcBorders>
              <w:top w:val="nil"/>
              <w:left w:val="single" w:sz="6" w:space="0" w:color="000000"/>
              <w:bottom w:val="nil"/>
              <w:right w:val="single" w:sz="6" w:space="0" w:color="000000"/>
            </w:tcBorders>
          </w:tcPr>
          <w:p>
            <w:pPr>
              <w:pStyle w:val="TableParagraph"/>
              <w:spacing w:before="34"/>
              <w:ind w:right="79"/>
              <w:jc w:val="right"/>
              <w:rPr>
                <w:rFonts w:ascii="Arial MT"/>
                <w:sz w:val="18"/>
              </w:rPr>
            </w:pPr>
            <w:r>
              <w:rPr>
                <w:rFonts w:ascii="Arial MT"/>
                <w:spacing w:val="-2"/>
                <w:sz w:val="18"/>
              </w:rPr>
              <w:t>0.70272</w:t>
            </w:r>
          </w:p>
        </w:tc>
        <w:tc>
          <w:tcPr>
            <w:tcW w:w="971" w:type="dxa"/>
            <w:tcBorders>
              <w:top w:val="nil"/>
              <w:left w:val="single" w:sz="6" w:space="0" w:color="000000"/>
              <w:bottom w:val="nil"/>
              <w:right w:val="single" w:sz="6" w:space="0" w:color="000000"/>
            </w:tcBorders>
          </w:tcPr>
          <w:p>
            <w:pPr>
              <w:pStyle w:val="TableParagraph"/>
              <w:spacing w:before="34"/>
              <w:ind w:right="82"/>
              <w:jc w:val="right"/>
              <w:rPr>
                <w:rFonts w:ascii="Arial MT"/>
                <w:sz w:val="18"/>
              </w:rPr>
            </w:pPr>
            <w:r>
              <w:rPr>
                <w:rFonts w:ascii="Arial MT"/>
                <w:spacing w:val="-2"/>
                <w:sz w:val="18"/>
              </w:rPr>
              <w:t>1.38303</w:t>
            </w:r>
          </w:p>
        </w:tc>
        <w:tc>
          <w:tcPr>
            <w:tcW w:w="969" w:type="dxa"/>
            <w:tcBorders>
              <w:top w:val="nil"/>
              <w:left w:val="single" w:sz="6" w:space="0" w:color="000000"/>
              <w:bottom w:val="nil"/>
              <w:right w:val="single" w:sz="6" w:space="0" w:color="000000"/>
            </w:tcBorders>
          </w:tcPr>
          <w:p>
            <w:pPr>
              <w:pStyle w:val="TableParagraph"/>
              <w:spacing w:before="34"/>
              <w:ind w:right="83"/>
              <w:jc w:val="right"/>
              <w:rPr>
                <w:rFonts w:ascii="Arial MT"/>
                <w:sz w:val="18"/>
              </w:rPr>
            </w:pPr>
            <w:r>
              <w:rPr>
                <w:rFonts w:ascii="Arial MT"/>
                <w:spacing w:val="-2"/>
                <w:sz w:val="18"/>
              </w:rPr>
              <w:t>1.83311</w:t>
            </w:r>
          </w:p>
        </w:tc>
        <w:tc>
          <w:tcPr>
            <w:tcW w:w="972" w:type="dxa"/>
            <w:tcBorders>
              <w:top w:val="nil"/>
              <w:left w:val="single" w:sz="6" w:space="0" w:color="000000"/>
              <w:bottom w:val="nil"/>
              <w:right w:val="single" w:sz="6" w:space="0" w:color="000000"/>
            </w:tcBorders>
          </w:tcPr>
          <w:p>
            <w:pPr>
              <w:pStyle w:val="TableParagraph"/>
              <w:spacing w:before="34"/>
              <w:ind w:left="229"/>
              <w:jc w:val="center"/>
              <w:rPr>
                <w:rFonts w:ascii="Arial MT"/>
                <w:sz w:val="18"/>
              </w:rPr>
            </w:pPr>
            <w:r>
              <w:rPr>
                <w:rFonts w:ascii="Arial MT"/>
                <w:spacing w:val="-2"/>
                <w:sz w:val="18"/>
              </w:rPr>
              <w:t>2.26216</w:t>
            </w:r>
          </w:p>
        </w:tc>
        <w:tc>
          <w:tcPr>
            <w:tcW w:w="972" w:type="dxa"/>
            <w:tcBorders>
              <w:top w:val="nil"/>
              <w:left w:val="single" w:sz="6" w:space="0" w:color="000000"/>
              <w:bottom w:val="nil"/>
              <w:right w:val="single" w:sz="6" w:space="0" w:color="000000"/>
            </w:tcBorders>
          </w:tcPr>
          <w:p>
            <w:pPr>
              <w:pStyle w:val="TableParagraph"/>
              <w:spacing w:before="34"/>
              <w:ind w:left="229" w:right="11"/>
              <w:jc w:val="center"/>
              <w:rPr>
                <w:rFonts w:ascii="Arial MT"/>
                <w:sz w:val="18"/>
              </w:rPr>
            </w:pPr>
            <w:r>
              <w:rPr>
                <w:rFonts w:ascii="Arial MT"/>
                <w:spacing w:val="-2"/>
                <w:sz w:val="18"/>
              </w:rPr>
              <w:t>2.82144</w:t>
            </w:r>
          </w:p>
        </w:tc>
        <w:tc>
          <w:tcPr>
            <w:tcW w:w="970" w:type="dxa"/>
            <w:tcBorders>
              <w:top w:val="nil"/>
              <w:left w:val="single" w:sz="6" w:space="0" w:color="000000"/>
              <w:bottom w:val="nil"/>
              <w:right w:val="single" w:sz="6" w:space="0" w:color="000000"/>
            </w:tcBorders>
          </w:tcPr>
          <w:p>
            <w:pPr>
              <w:pStyle w:val="TableParagraph"/>
              <w:spacing w:before="34"/>
              <w:ind w:right="87"/>
              <w:jc w:val="right"/>
              <w:rPr>
                <w:rFonts w:ascii="Arial MT"/>
                <w:sz w:val="18"/>
              </w:rPr>
            </w:pPr>
            <w:r>
              <w:rPr>
                <w:rFonts w:ascii="Arial MT"/>
                <w:spacing w:val="-2"/>
                <w:sz w:val="18"/>
              </w:rPr>
              <w:t>3.24984</w:t>
            </w:r>
          </w:p>
        </w:tc>
        <w:tc>
          <w:tcPr>
            <w:tcW w:w="1015" w:type="dxa"/>
            <w:tcBorders>
              <w:top w:val="nil"/>
              <w:left w:val="single" w:sz="6" w:space="0" w:color="000000"/>
              <w:bottom w:val="nil"/>
              <w:right w:val="double" w:sz="6" w:space="0" w:color="000000"/>
            </w:tcBorders>
          </w:tcPr>
          <w:p>
            <w:pPr>
              <w:pStyle w:val="TableParagraph"/>
              <w:spacing w:before="34"/>
              <w:ind w:left="269"/>
              <w:jc w:val="center"/>
              <w:rPr>
                <w:rFonts w:ascii="Arial MT"/>
                <w:sz w:val="18"/>
              </w:rPr>
            </w:pPr>
            <w:r>
              <w:rPr>
                <w:rFonts w:ascii="Arial MT"/>
                <w:spacing w:val="-2"/>
                <w:sz w:val="18"/>
              </w:rPr>
              <w:t>4.29681</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4"/>
              <w:ind w:right="63"/>
              <w:jc w:val="right"/>
              <w:rPr>
                <w:rFonts w:ascii="Arial MT"/>
                <w:sz w:val="18"/>
              </w:rPr>
            </w:pPr>
            <w:r>
              <w:rPr>
                <w:rFonts w:ascii="Arial MT"/>
                <w:spacing w:val="-5"/>
                <w:sz w:val="18"/>
              </w:rPr>
              <w:t>10</w:t>
            </w:r>
          </w:p>
        </w:tc>
        <w:tc>
          <w:tcPr>
            <w:tcW w:w="971" w:type="dxa"/>
            <w:tcBorders>
              <w:top w:val="nil"/>
              <w:left w:val="single" w:sz="6" w:space="0" w:color="000000"/>
              <w:bottom w:val="nil"/>
              <w:right w:val="single" w:sz="6" w:space="0" w:color="000000"/>
            </w:tcBorders>
          </w:tcPr>
          <w:p>
            <w:pPr>
              <w:pStyle w:val="TableParagraph"/>
              <w:spacing w:before="34"/>
              <w:ind w:right="79"/>
              <w:jc w:val="right"/>
              <w:rPr>
                <w:rFonts w:ascii="Arial MT"/>
                <w:sz w:val="18"/>
              </w:rPr>
            </w:pPr>
            <w:r>
              <w:rPr>
                <w:rFonts w:ascii="Arial MT"/>
                <w:spacing w:val="-2"/>
                <w:sz w:val="18"/>
              </w:rPr>
              <w:t>0.69981</w:t>
            </w:r>
          </w:p>
        </w:tc>
        <w:tc>
          <w:tcPr>
            <w:tcW w:w="971" w:type="dxa"/>
            <w:tcBorders>
              <w:top w:val="nil"/>
              <w:left w:val="single" w:sz="6" w:space="0" w:color="000000"/>
              <w:bottom w:val="nil"/>
              <w:right w:val="single" w:sz="6" w:space="0" w:color="000000"/>
            </w:tcBorders>
          </w:tcPr>
          <w:p>
            <w:pPr>
              <w:pStyle w:val="TableParagraph"/>
              <w:spacing w:before="34"/>
              <w:ind w:right="82"/>
              <w:jc w:val="right"/>
              <w:rPr>
                <w:rFonts w:ascii="Arial MT"/>
                <w:sz w:val="18"/>
              </w:rPr>
            </w:pPr>
            <w:r>
              <w:rPr>
                <w:rFonts w:ascii="Arial MT"/>
                <w:spacing w:val="-2"/>
                <w:sz w:val="18"/>
              </w:rPr>
              <w:t>1.37218</w:t>
            </w:r>
          </w:p>
        </w:tc>
        <w:tc>
          <w:tcPr>
            <w:tcW w:w="969" w:type="dxa"/>
            <w:tcBorders>
              <w:top w:val="nil"/>
              <w:left w:val="single" w:sz="6" w:space="0" w:color="000000"/>
              <w:bottom w:val="nil"/>
              <w:right w:val="single" w:sz="6" w:space="0" w:color="000000"/>
            </w:tcBorders>
          </w:tcPr>
          <w:p>
            <w:pPr>
              <w:pStyle w:val="TableParagraph"/>
              <w:spacing w:before="34"/>
              <w:ind w:right="83"/>
              <w:jc w:val="right"/>
              <w:rPr>
                <w:rFonts w:ascii="Arial MT"/>
                <w:sz w:val="18"/>
              </w:rPr>
            </w:pPr>
            <w:r>
              <w:rPr>
                <w:rFonts w:ascii="Arial MT"/>
                <w:spacing w:val="-2"/>
                <w:sz w:val="18"/>
              </w:rPr>
              <w:t>1.81246</w:t>
            </w:r>
          </w:p>
        </w:tc>
        <w:tc>
          <w:tcPr>
            <w:tcW w:w="972" w:type="dxa"/>
            <w:tcBorders>
              <w:top w:val="nil"/>
              <w:left w:val="single" w:sz="6" w:space="0" w:color="000000"/>
              <w:bottom w:val="nil"/>
              <w:right w:val="single" w:sz="6" w:space="0" w:color="000000"/>
            </w:tcBorders>
          </w:tcPr>
          <w:p>
            <w:pPr>
              <w:pStyle w:val="TableParagraph"/>
              <w:spacing w:before="34"/>
              <w:ind w:left="229"/>
              <w:jc w:val="center"/>
              <w:rPr>
                <w:rFonts w:ascii="Arial MT"/>
                <w:sz w:val="18"/>
              </w:rPr>
            </w:pPr>
            <w:r>
              <w:rPr>
                <w:rFonts w:ascii="Arial MT"/>
                <w:spacing w:val="-2"/>
                <w:sz w:val="18"/>
              </w:rPr>
              <w:t>2.22814</w:t>
            </w:r>
          </w:p>
        </w:tc>
        <w:tc>
          <w:tcPr>
            <w:tcW w:w="972" w:type="dxa"/>
            <w:tcBorders>
              <w:top w:val="nil"/>
              <w:left w:val="single" w:sz="6" w:space="0" w:color="000000"/>
              <w:bottom w:val="nil"/>
              <w:right w:val="single" w:sz="6" w:space="0" w:color="000000"/>
            </w:tcBorders>
          </w:tcPr>
          <w:p>
            <w:pPr>
              <w:pStyle w:val="TableParagraph"/>
              <w:spacing w:before="34"/>
              <w:ind w:left="229" w:right="11"/>
              <w:jc w:val="center"/>
              <w:rPr>
                <w:rFonts w:ascii="Arial MT"/>
                <w:sz w:val="18"/>
              </w:rPr>
            </w:pPr>
            <w:r>
              <w:rPr>
                <w:rFonts w:ascii="Arial MT"/>
                <w:spacing w:val="-2"/>
                <w:sz w:val="18"/>
              </w:rPr>
              <w:t>2.76377</w:t>
            </w:r>
          </w:p>
        </w:tc>
        <w:tc>
          <w:tcPr>
            <w:tcW w:w="970" w:type="dxa"/>
            <w:tcBorders>
              <w:top w:val="nil"/>
              <w:left w:val="single" w:sz="6" w:space="0" w:color="000000"/>
              <w:bottom w:val="nil"/>
              <w:right w:val="single" w:sz="6" w:space="0" w:color="000000"/>
            </w:tcBorders>
          </w:tcPr>
          <w:p>
            <w:pPr>
              <w:pStyle w:val="TableParagraph"/>
              <w:spacing w:before="34"/>
              <w:ind w:right="87"/>
              <w:jc w:val="right"/>
              <w:rPr>
                <w:rFonts w:ascii="Arial MT"/>
                <w:sz w:val="18"/>
              </w:rPr>
            </w:pPr>
            <w:r>
              <w:rPr>
                <w:rFonts w:ascii="Arial MT"/>
                <w:spacing w:val="-2"/>
                <w:sz w:val="18"/>
              </w:rPr>
              <w:t>3.16927</w:t>
            </w:r>
          </w:p>
        </w:tc>
        <w:tc>
          <w:tcPr>
            <w:tcW w:w="1015" w:type="dxa"/>
            <w:tcBorders>
              <w:top w:val="nil"/>
              <w:left w:val="single" w:sz="6" w:space="0" w:color="000000"/>
              <w:bottom w:val="nil"/>
              <w:right w:val="double" w:sz="6" w:space="0" w:color="000000"/>
            </w:tcBorders>
          </w:tcPr>
          <w:p>
            <w:pPr>
              <w:pStyle w:val="TableParagraph"/>
              <w:spacing w:before="34"/>
              <w:ind w:left="269"/>
              <w:jc w:val="center"/>
              <w:rPr>
                <w:rFonts w:ascii="Arial MT"/>
                <w:sz w:val="18"/>
              </w:rPr>
            </w:pPr>
            <w:r>
              <w:rPr>
                <w:rFonts w:ascii="Arial MT"/>
                <w:spacing w:val="-2"/>
                <w:sz w:val="18"/>
              </w:rPr>
              <w:t>4.14370</w:t>
            </w:r>
          </w:p>
        </w:tc>
      </w:tr>
      <w:tr>
        <w:trPr>
          <w:trHeight w:val="285" w:hRule="atLeast"/>
        </w:trPr>
        <w:tc>
          <w:tcPr>
            <w:tcW w:w="973" w:type="dxa"/>
            <w:tcBorders>
              <w:top w:val="nil"/>
              <w:left w:val="double" w:sz="6" w:space="0" w:color="000000"/>
              <w:bottom w:val="nil"/>
              <w:right w:val="single" w:sz="6" w:space="0" w:color="000000"/>
            </w:tcBorders>
          </w:tcPr>
          <w:p>
            <w:pPr>
              <w:pStyle w:val="TableParagraph"/>
              <w:spacing w:before="34"/>
              <w:ind w:right="63"/>
              <w:jc w:val="right"/>
              <w:rPr>
                <w:rFonts w:ascii="Arial MT"/>
                <w:sz w:val="18"/>
              </w:rPr>
            </w:pPr>
            <w:r>
              <w:rPr>
                <w:rFonts w:ascii="Arial MT"/>
                <w:spacing w:val="-5"/>
                <w:sz w:val="18"/>
              </w:rPr>
              <w:t>11</w:t>
            </w:r>
          </w:p>
        </w:tc>
        <w:tc>
          <w:tcPr>
            <w:tcW w:w="971" w:type="dxa"/>
            <w:tcBorders>
              <w:top w:val="nil"/>
              <w:left w:val="single" w:sz="6" w:space="0" w:color="000000"/>
              <w:bottom w:val="nil"/>
              <w:right w:val="single" w:sz="6" w:space="0" w:color="000000"/>
            </w:tcBorders>
          </w:tcPr>
          <w:p>
            <w:pPr>
              <w:pStyle w:val="TableParagraph"/>
              <w:spacing w:before="37"/>
              <w:ind w:right="79"/>
              <w:jc w:val="right"/>
              <w:rPr>
                <w:rFonts w:ascii="Arial MT"/>
                <w:sz w:val="18"/>
              </w:rPr>
            </w:pPr>
            <w:r>
              <w:rPr>
                <w:rFonts w:ascii="Arial MT"/>
                <w:spacing w:val="-2"/>
                <w:sz w:val="18"/>
              </w:rPr>
              <w:t>0.69745</w:t>
            </w:r>
          </w:p>
        </w:tc>
        <w:tc>
          <w:tcPr>
            <w:tcW w:w="971" w:type="dxa"/>
            <w:tcBorders>
              <w:top w:val="nil"/>
              <w:left w:val="single" w:sz="6" w:space="0" w:color="000000"/>
              <w:bottom w:val="nil"/>
              <w:right w:val="single" w:sz="6" w:space="0" w:color="000000"/>
            </w:tcBorders>
          </w:tcPr>
          <w:p>
            <w:pPr>
              <w:pStyle w:val="TableParagraph"/>
              <w:spacing w:before="37"/>
              <w:ind w:right="82"/>
              <w:jc w:val="right"/>
              <w:rPr>
                <w:rFonts w:ascii="Arial MT"/>
                <w:sz w:val="18"/>
              </w:rPr>
            </w:pPr>
            <w:r>
              <w:rPr>
                <w:rFonts w:ascii="Arial MT"/>
                <w:spacing w:val="-2"/>
                <w:sz w:val="18"/>
              </w:rPr>
              <w:t>1.36343</w:t>
            </w:r>
          </w:p>
        </w:tc>
        <w:tc>
          <w:tcPr>
            <w:tcW w:w="969" w:type="dxa"/>
            <w:tcBorders>
              <w:top w:val="nil"/>
              <w:left w:val="single" w:sz="6" w:space="0" w:color="000000"/>
              <w:bottom w:val="nil"/>
              <w:right w:val="single" w:sz="6" w:space="0" w:color="000000"/>
            </w:tcBorders>
          </w:tcPr>
          <w:p>
            <w:pPr>
              <w:pStyle w:val="TableParagraph"/>
              <w:spacing w:before="37"/>
              <w:ind w:right="83"/>
              <w:jc w:val="right"/>
              <w:rPr>
                <w:rFonts w:ascii="Arial MT"/>
                <w:sz w:val="18"/>
              </w:rPr>
            </w:pPr>
            <w:r>
              <w:rPr>
                <w:rFonts w:ascii="Arial MT"/>
                <w:spacing w:val="-2"/>
                <w:sz w:val="18"/>
              </w:rPr>
              <w:t>1.79588</w:t>
            </w:r>
          </w:p>
        </w:tc>
        <w:tc>
          <w:tcPr>
            <w:tcW w:w="972" w:type="dxa"/>
            <w:tcBorders>
              <w:top w:val="nil"/>
              <w:left w:val="single" w:sz="6" w:space="0" w:color="000000"/>
              <w:bottom w:val="nil"/>
              <w:right w:val="single" w:sz="6" w:space="0" w:color="000000"/>
            </w:tcBorders>
          </w:tcPr>
          <w:p>
            <w:pPr>
              <w:pStyle w:val="TableParagraph"/>
              <w:spacing w:before="37"/>
              <w:ind w:left="229"/>
              <w:jc w:val="center"/>
              <w:rPr>
                <w:rFonts w:ascii="Arial MT"/>
                <w:sz w:val="18"/>
              </w:rPr>
            </w:pPr>
            <w:r>
              <w:rPr>
                <w:rFonts w:ascii="Arial MT"/>
                <w:spacing w:val="-2"/>
                <w:sz w:val="18"/>
              </w:rPr>
              <w:t>2.20099</w:t>
            </w:r>
          </w:p>
        </w:tc>
        <w:tc>
          <w:tcPr>
            <w:tcW w:w="972" w:type="dxa"/>
            <w:tcBorders>
              <w:top w:val="nil"/>
              <w:left w:val="single" w:sz="6" w:space="0" w:color="000000"/>
              <w:bottom w:val="nil"/>
              <w:right w:val="single" w:sz="6" w:space="0" w:color="000000"/>
            </w:tcBorders>
          </w:tcPr>
          <w:p>
            <w:pPr>
              <w:pStyle w:val="TableParagraph"/>
              <w:spacing w:before="37"/>
              <w:ind w:left="229" w:right="11"/>
              <w:jc w:val="center"/>
              <w:rPr>
                <w:rFonts w:ascii="Arial MT"/>
                <w:sz w:val="18"/>
              </w:rPr>
            </w:pPr>
            <w:r>
              <w:rPr>
                <w:rFonts w:ascii="Arial MT"/>
                <w:spacing w:val="-2"/>
                <w:sz w:val="18"/>
              </w:rPr>
              <w:t>2.71808</w:t>
            </w:r>
          </w:p>
        </w:tc>
        <w:tc>
          <w:tcPr>
            <w:tcW w:w="970" w:type="dxa"/>
            <w:tcBorders>
              <w:top w:val="nil"/>
              <w:left w:val="single" w:sz="6" w:space="0" w:color="000000"/>
              <w:bottom w:val="nil"/>
              <w:right w:val="single" w:sz="6" w:space="0" w:color="000000"/>
            </w:tcBorders>
          </w:tcPr>
          <w:p>
            <w:pPr>
              <w:pStyle w:val="TableParagraph"/>
              <w:spacing w:before="37"/>
              <w:ind w:right="87"/>
              <w:jc w:val="right"/>
              <w:rPr>
                <w:rFonts w:ascii="Arial MT"/>
                <w:sz w:val="18"/>
              </w:rPr>
            </w:pPr>
            <w:r>
              <w:rPr>
                <w:rFonts w:ascii="Arial MT"/>
                <w:spacing w:val="-2"/>
                <w:sz w:val="18"/>
              </w:rPr>
              <w:t>3.10581</w:t>
            </w:r>
          </w:p>
        </w:tc>
        <w:tc>
          <w:tcPr>
            <w:tcW w:w="1015" w:type="dxa"/>
            <w:tcBorders>
              <w:top w:val="nil"/>
              <w:left w:val="single" w:sz="6" w:space="0" w:color="000000"/>
              <w:bottom w:val="nil"/>
              <w:right w:val="double" w:sz="6" w:space="0" w:color="000000"/>
            </w:tcBorders>
          </w:tcPr>
          <w:p>
            <w:pPr>
              <w:pStyle w:val="TableParagraph"/>
              <w:spacing w:before="37"/>
              <w:ind w:left="269"/>
              <w:jc w:val="center"/>
              <w:rPr>
                <w:rFonts w:ascii="Arial MT"/>
                <w:sz w:val="18"/>
              </w:rPr>
            </w:pPr>
            <w:r>
              <w:rPr>
                <w:rFonts w:ascii="Arial MT"/>
                <w:spacing w:val="-2"/>
                <w:sz w:val="18"/>
              </w:rPr>
              <w:t>4.02470</w:t>
            </w:r>
          </w:p>
        </w:tc>
      </w:tr>
      <w:tr>
        <w:trPr>
          <w:trHeight w:val="283" w:hRule="atLeast"/>
        </w:trPr>
        <w:tc>
          <w:tcPr>
            <w:tcW w:w="973" w:type="dxa"/>
            <w:tcBorders>
              <w:top w:val="nil"/>
              <w:left w:val="double" w:sz="6" w:space="0" w:color="000000"/>
              <w:bottom w:val="nil"/>
              <w:right w:val="single" w:sz="6" w:space="0" w:color="000000"/>
            </w:tcBorders>
          </w:tcPr>
          <w:p>
            <w:pPr>
              <w:pStyle w:val="TableParagraph"/>
              <w:spacing w:before="34"/>
              <w:ind w:right="63"/>
              <w:jc w:val="right"/>
              <w:rPr>
                <w:rFonts w:ascii="Arial MT"/>
                <w:sz w:val="18"/>
              </w:rPr>
            </w:pPr>
            <w:r>
              <w:rPr>
                <w:rFonts w:ascii="Arial MT"/>
                <w:spacing w:val="-5"/>
                <w:sz w:val="18"/>
              </w:rPr>
              <w:t>12</w:t>
            </w:r>
          </w:p>
        </w:tc>
        <w:tc>
          <w:tcPr>
            <w:tcW w:w="971" w:type="dxa"/>
            <w:tcBorders>
              <w:top w:val="nil"/>
              <w:left w:val="single" w:sz="6" w:space="0" w:color="000000"/>
              <w:bottom w:val="nil"/>
              <w:right w:val="single" w:sz="6" w:space="0" w:color="000000"/>
            </w:tcBorders>
          </w:tcPr>
          <w:p>
            <w:pPr>
              <w:pStyle w:val="TableParagraph"/>
              <w:spacing w:before="37"/>
              <w:ind w:right="79"/>
              <w:jc w:val="right"/>
              <w:rPr>
                <w:rFonts w:ascii="Arial MT"/>
                <w:sz w:val="18"/>
              </w:rPr>
            </w:pPr>
            <w:r>
              <w:rPr>
                <w:rFonts w:ascii="Arial MT"/>
                <w:spacing w:val="-2"/>
                <w:sz w:val="18"/>
              </w:rPr>
              <w:t>0.69548</w:t>
            </w:r>
          </w:p>
        </w:tc>
        <w:tc>
          <w:tcPr>
            <w:tcW w:w="971" w:type="dxa"/>
            <w:tcBorders>
              <w:top w:val="nil"/>
              <w:left w:val="single" w:sz="6" w:space="0" w:color="000000"/>
              <w:bottom w:val="nil"/>
              <w:right w:val="single" w:sz="6" w:space="0" w:color="000000"/>
            </w:tcBorders>
          </w:tcPr>
          <w:p>
            <w:pPr>
              <w:pStyle w:val="TableParagraph"/>
              <w:spacing w:before="37"/>
              <w:ind w:right="82"/>
              <w:jc w:val="right"/>
              <w:rPr>
                <w:rFonts w:ascii="Arial MT"/>
                <w:sz w:val="18"/>
              </w:rPr>
            </w:pPr>
            <w:r>
              <w:rPr>
                <w:rFonts w:ascii="Arial MT"/>
                <w:spacing w:val="-2"/>
                <w:sz w:val="18"/>
              </w:rPr>
              <w:t>1.35622</w:t>
            </w:r>
          </w:p>
        </w:tc>
        <w:tc>
          <w:tcPr>
            <w:tcW w:w="969" w:type="dxa"/>
            <w:tcBorders>
              <w:top w:val="nil"/>
              <w:left w:val="single" w:sz="6" w:space="0" w:color="000000"/>
              <w:bottom w:val="nil"/>
              <w:right w:val="single" w:sz="6" w:space="0" w:color="000000"/>
            </w:tcBorders>
          </w:tcPr>
          <w:p>
            <w:pPr>
              <w:pStyle w:val="TableParagraph"/>
              <w:spacing w:before="37"/>
              <w:ind w:right="83"/>
              <w:jc w:val="right"/>
              <w:rPr>
                <w:rFonts w:ascii="Arial MT"/>
                <w:sz w:val="18"/>
              </w:rPr>
            </w:pPr>
            <w:r>
              <w:rPr>
                <w:rFonts w:ascii="Arial MT"/>
                <w:spacing w:val="-2"/>
                <w:sz w:val="18"/>
              </w:rPr>
              <w:t>1.78229</w:t>
            </w:r>
          </w:p>
        </w:tc>
        <w:tc>
          <w:tcPr>
            <w:tcW w:w="972" w:type="dxa"/>
            <w:tcBorders>
              <w:top w:val="nil"/>
              <w:left w:val="single" w:sz="6" w:space="0" w:color="000000"/>
              <w:bottom w:val="nil"/>
              <w:right w:val="single" w:sz="6" w:space="0" w:color="000000"/>
            </w:tcBorders>
          </w:tcPr>
          <w:p>
            <w:pPr>
              <w:pStyle w:val="TableParagraph"/>
              <w:spacing w:before="37"/>
              <w:ind w:left="229"/>
              <w:jc w:val="center"/>
              <w:rPr>
                <w:rFonts w:ascii="Arial MT"/>
                <w:sz w:val="18"/>
              </w:rPr>
            </w:pPr>
            <w:r>
              <w:rPr>
                <w:rFonts w:ascii="Arial MT"/>
                <w:spacing w:val="-2"/>
                <w:sz w:val="18"/>
              </w:rPr>
              <w:t>2.17881</w:t>
            </w:r>
          </w:p>
        </w:tc>
        <w:tc>
          <w:tcPr>
            <w:tcW w:w="972" w:type="dxa"/>
            <w:tcBorders>
              <w:top w:val="nil"/>
              <w:left w:val="single" w:sz="6" w:space="0" w:color="000000"/>
              <w:bottom w:val="nil"/>
              <w:right w:val="single" w:sz="6" w:space="0" w:color="000000"/>
            </w:tcBorders>
          </w:tcPr>
          <w:p>
            <w:pPr>
              <w:pStyle w:val="TableParagraph"/>
              <w:spacing w:before="37"/>
              <w:ind w:left="229" w:right="11"/>
              <w:jc w:val="center"/>
              <w:rPr>
                <w:rFonts w:ascii="Arial MT"/>
                <w:sz w:val="18"/>
              </w:rPr>
            </w:pPr>
            <w:r>
              <w:rPr>
                <w:rFonts w:ascii="Arial MT"/>
                <w:spacing w:val="-2"/>
                <w:sz w:val="18"/>
              </w:rPr>
              <w:t>2.68100</w:t>
            </w:r>
          </w:p>
        </w:tc>
        <w:tc>
          <w:tcPr>
            <w:tcW w:w="970" w:type="dxa"/>
            <w:tcBorders>
              <w:top w:val="nil"/>
              <w:left w:val="single" w:sz="6" w:space="0" w:color="000000"/>
              <w:bottom w:val="nil"/>
              <w:right w:val="single" w:sz="6" w:space="0" w:color="000000"/>
            </w:tcBorders>
          </w:tcPr>
          <w:p>
            <w:pPr>
              <w:pStyle w:val="TableParagraph"/>
              <w:spacing w:before="37"/>
              <w:ind w:right="87"/>
              <w:jc w:val="right"/>
              <w:rPr>
                <w:rFonts w:ascii="Arial MT"/>
                <w:sz w:val="18"/>
              </w:rPr>
            </w:pPr>
            <w:r>
              <w:rPr>
                <w:rFonts w:ascii="Arial MT"/>
                <w:spacing w:val="-2"/>
                <w:sz w:val="18"/>
              </w:rPr>
              <w:t>3.05454</w:t>
            </w:r>
          </w:p>
        </w:tc>
        <w:tc>
          <w:tcPr>
            <w:tcW w:w="1015" w:type="dxa"/>
            <w:tcBorders>
              <w:top w:val="nil"/>
              <w:left w:val="single" w:sz="6" w:space="0" w:color="000000"/>
              <w:bottom w:val="nil"/>
              <w:right w:val="double" w:sz="6" w:space="0" w:color="000000"/>
            </w:tcBorders>
          </w:tcPr>
          <w:p>
            <w:pPr>
              <w:pStyle w:val="TableParagraph"/>
              <w:spacing w:before="37"/>
              <w:ind w:left="269"/>
              <w:jc w:val="center"/>
              <w:rPr>
                <w:rFonts w:ascii="Arial MT"/>
                <w:sz w:val="18"/>
              </w:rPr>
            </w:pPr>
            <w:r>
              <w:rPr>
                <w:rFonts w:ascii="Arial MT"/>
                <w:spacing w:val="-2"/>
                <w:sz w:val="18"/>
              </w:rPr>
              <w:t>3.92963</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13</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0.69383</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1.35017</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1.77093</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2.16037</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2.65031</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3.01228</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3.85198</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14</w:t>
            </w:r>
          </w:p>
        </w:tc>
        <w:tc>
          <w:tcPr>
            <w:tcW w:w="971" w:type="dxa"/>
            <w:tcBorders>
              <w:top w:val="nil"/>
              <w:left w:val="single" w:sz="6" w:space="0" w:color="000000"/>
              <w:bottom w:val="nil"/>
              <w:right w:val="single" w:sz="6" w:space="0" w:color="000000"/>
            </w:tcBorders>
          </w:tcPr>
          <w:p>
            <w:pPr>
              <w:pStyle w:val="TableParagraph"/>
              <w:spacing w:before="36"/>
              <w:ind w:right="79"/>
              <w:jc w:val="right"/>
              <w:rPr>
                <w:rFonts w:ascii="Arial MT"/>
                <w:sz w:val="18"/>
              </w:rPr>
            </w:pPr>
            <w:r>
              <w:rPr>
                <w:rFonts w:ascii="Arial MT"/>
                <w:spacing w:val="-2"/>
                <w:sz w:val="18"/>
              </w:rPr>
              <w:t>0.69242</w:t>
            </w:r>
          </w:p>
        </w:tc>
        <w:tc>
          <w:tcPr>
            <w:tcW w:w="971" w:type="dxa"/>
            <w:tcBorders>
              <w:top w:val="nil"/>
              <w:left w:val="single" w:sz="6" w:space="0" w:color="000000"/>
              <w:bottom w:val="nil"/>
              <w:right w:val="single" w:sz="6" w:space="0" w:color="000000"/>
            </w:tcBorders>
          </w:tcPr>
          <w:p>
            <w:pPr>
              <w:pStyle w:val="TableParagraph"/>
              <w:spacing w:before="36"/>
              <w:ind w:right="82"/>
              <w:jc w:val="right"/>
              <w:rPr>
                <w:rFonts w:ascii="Arial MT"/>
                <w:sz w:val="18"/>
              </w:rPr>
            </w:pPr>
            <w:r>
              <w:rPr>
                <w:rFonts w:ascii="Arial MT"/>
                <w:spacing w:val="-2"/>
                <w:sz w:val="18"/>
              </w:rPr>
              <w:t>1.34503</w:t>
            </w:r>
          </w:p>
        </w:tc>
        <w:tc>
          <w:tcPr>
            <w:tcW w:w="969" w:type="dxa"/>
            <w:tcBorders>
              <w:top w:val="nil"/>
              <w:left w:val="single" w:sz="6" w:space="0" w:color="000000"/>
              <w:bottom w:val="nil"/>
              <w:right w:val="single" w:sz="6" w:space="0" w:color="000000"/>
            </w:tcBorders>
          </w:tcPr>
          <w:p>
            <w:pPr>
              <w:pStyle w:val="TableParagraph"/>
              <w:spacing w:before="36"/>
              <w:ind w:right="83"/>
              <w:jc w:val="right"/>
              <w:rPr>
                <w:rFonts w:ascii="Arial MT"/>
                <w:sz w:val="18"/>
              </w:rPr>
            </w:pPr>
            <w:r>
              <w:rPr>
                <w:rFonts w:ascii="Arial MT"/>
                <w:spacing w:val="-2"/>
                <w:sz w:val="18"/>
              </w:rPr>
              <w:t>1.76131</w:t>
            </w:r>
          </w:p>
        </w:tc>
        <w:tc>
          <w:tcPr>
            <w:tcW w:w="972" w:type="dxa"/>
            <w:tcBorders>
              <w:top w:val="nil"/>
              <w:left w:val="single" w:sz="6" w:space="0" w:color="000000"/>
              <w:bottom w:val="nil"/>
              <w:right w:val="single" w:sz="6" w:space="0" w:color="000000"/>
            </w:tcBorders>
          </w:tcPr>
          <w:p>
            <w:pPr>
              <w:pStyle w:val="TableParagraph"/>
              <w:spacing w:before="36"/>
              <w:ind w:left="229"/>
              <w:jc w:val="center"/>
              <w:rPr>
                <w:rFonts w:ascii="Arial MT"/>
                <w:sz w:val="18"/>
              </w:rPr>
            </w:pPr>
            <w:r>
              <w:rPr>
                <w:rFonts w:ascii="Arial MT"/>
                <w:spacing w:val="-2"/>
                <w:sz w:val="18"/>
              </w:rPr>
              <w:t>2.14479</w:t>
            </w:r>
          </w:p>
        </w:tc>
        <w:tc>
          <w:tcPr>
            <w:tcW w:w="972" w:type="dxa"/>
            <w:tcBorders>
              <w:top w:val="nil"/>
              <w:left w:val="single" w:sz="6" w:space="0" w:color="000000"/>
              <w:bottom w:val="nil"/>
              <w:right w:val="single" w:sz="6" w:space="0" w:color="000000"/>
            </w:tcBorders>
          </w:tcPr>
          <w:p>
            <w:pPr>
              <w:pStyle w:val="TableParagraph"/>
              <w:spacing w:before="36"/>
              <w:ind w:left="229" w:right="11"/>
              <w:jc w:val="center"/>
              <w:rPr>
                <w:rFonts w:ascii="Arial MT"/>
                <w:sz w:val="18"/>
              </w:rPr>
            </w:pPr>
            <w:r>
              <w:rPr>
                <w:rFonts w:ascii="Arial MT"/>
                <w:spacing w:val="-2"/>
                <w:sz w:val="18"/>
              </w:rPr>
              <w:t>2.62449</w:t>
            </w:r>
          </w:p>
        </w:tc>
        <w:tc>
          <w:tcPr>
            <w:tcW w:w="970" w:type="dxa"/>
            <w:tcBorders>
              <w:top w:val="nil"/>
              <w:left w:val="single" w:sz="6" w:space="0" w:color="000000"/>
              <w:bottom w:val="nil"/>
              <w:right w:val="single" w:sz="6" w:space="0" w:color="000000"/>
            </w:tcBorders>
          </w:tcPr>
          <w:p>
            <w:pPr>
              <w:pStyle w:val="TableParagraph"/>
              <w:spacing w:before="36"/>
              <w:ind w:right="87"/>
              <w:jc w:val="right"/>
              <w:rPr>
                <w:rFonts w:ascii="Arial MT"/>
                <w:sz w:val="18"/>
              </w:rPr>
            </w:pPr>
            <w:r>
              <w:rPr>
                <w:rFonts w:ascii="Arial MT"/>
                <w:spacing w:val="-2"/>
                <w:sz w:val="18"/>
              </w:rPr>
              <w:t>2.97684</w:t>
            </w:r>
          </w:p>
        </w:tc>
        <w:tc>
          <w:tcPr>
            <w:tcW w:w="1015" w:type="dxa"/>
            <w:tcBorders>
              <w:top w:val="nil"/>
              <w:left w:val="single" w:sz="6" w:space="0" w:color="000000"/>
              <w:bottom w:val="nil"/>
              <w:right w:val="double" w:sz="6" w:space="0" w:color="000000"/>
            </w:tcBorders>
          </w:tcPr>
          <w:p>
            <w:pPr>
              <w:pStyle w:val="TableParagraph"/>
              <w:spacing w:before="36"/>
              <w:ind w:left="269"/>
              <w:jc w:val="center"/>
              <w:rPr>
                <w:rFonts w:ascii="Arial MT"/>
                <w:sz w:val="18"/>
              </w:rPr>
            </w:pPr>
            <w:r>
              <w:rPr>
                <w:rFonts w:ascii="Arial MT"/>
                <w:spacing w:val="-2"/>
                <w:sz w:val="18"/>
              </w:rPr>
              <w:t>3.78739</w:t>
            </w:r>
          </w:p>
        </w:tc>
      </w:tr>
      <w:tr>
        <w:trPr>
          <w:trHeight w:val="283"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15</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0.69120</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1.34061</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1.75305</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2.13145</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2.60248</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2.94671</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3.73283</w:t>
            </w:r>
          </w:p>
        </w:tc>
      </w:tr>
      <w:tr>
        <w:trPr>
          <w:trHeight w:val="283" w:hRule="atLeast"/>
        </w:trPr>
        <w:tc>
          <w:tcPr>
            <w:tcW w:w="973" w:type="dxa"/>
            <w:tcBorders>
              <w:top w:val="nil"/>
              <w:left w:val="double" w:sz="6" w:space="0" w:color="000000"/>
              <w:bottom w:val="nil"/>
              <w:right w:val="single" w:sz="6" w:space="0" w:color="000000"/>
            </w:tcBorders>
          </w:tcPr>
          <w:p>
            <w:pPr>
              <w:pStyle w:val="TableParagraph"/>
              <w:spacing w:before="34"/>
              <w:ind w:right="63"/>
              <w:jc w:val="right"/>
              <w:rPr>
                <w:rFonts w:ascii="Arial MT"/>
                <w:sz w:val="18"/>
              </w:rPr>
            </w:pPr>
            <w:r>
              <w:rPr>
                <w:rFonts w:ascii="Arial MT"/>
                <w:spacing w:val="-5"/>
                <w:sz w:val="18"/>
              </w:rPr>
              <w:t>16</w:t>
            </w:r>
          </w:p>
        </w:tc>
        <w:tc>
          <w:tcPr>
            <w:tcW w:w="971" w:type="dxa"/>
            <w:tcBorders>
              <w:top w:val="nil"/>
              <w:left w:val="single" w:sz="6" w:space="0" w:color="000000"/>
              <w:bottom w:val="nil"/>
              <w:right w:val="single" w:sz="6" w:space="0" w:color="000000"/>
            </w:tcBorders>
          </w:tcPr>
          <w:p>
            <w:pPr>
              <w:pStyle w:val="TableParagraph"/>
              <w:spacing w:before="37"/>
              <w:ind w:right="79"/>
              <w:jc w:val="right"/>
              <w:rPr>
                <w:rFonts w:ascii="Arial MT"/>
                <w:sz w:val="18"/>
              </w:rPr>
            </w:pPr>
            <w:r>
              <w:rPr>
                <w:rFonts w:ascii="Arial MT"/>
                <w:spacing w:val="-2"/>
                <w:sz w:val="18"/>
              </w:rPr>
              <w:t>0.69013</w:t>
            </w:r>
          </w:p>
        </w:tc>
        <w:tc>
          <w:tcPr>
            <w:tcW w:w="971" w:type="dxa"/>
            <w:tcBorders>
              <w:top w:val="nil"/>
              <w:left w:val="single" w:sz="6" w:space="0" w:color="000000"/>
              <w:bottom w:val="nil"/>
              <w:right w:val="single" w:sz="6" w:space="0" w:color="000000"/>
            </w:tcBorders>
          </w:tcPr>
          <w:p>
            <w:pPr>
              <w:pStyle w:val="TableParagraph"/>
              <w:spacing w:before="37"/>
              <w:ind w:right="82"/>
              <w:jc w:val="right"/>
              <w:rPr>
                <w:rFonts w:ascii="Arial MT"/>
                <w:sz w:val="18"/>
              </w:rPr>
            </w:pPr>
            <w:r>
              <w:rPr>
                <w:rFonts w:ascii="Arial MT"/>
                <w:spacing w:val="-2"/>
                <w:sz w:val="18"/>
              </w:rPr>
              <w:t>1.33676</w:t>
            </w:r>
          </w:p>
        </w:tc>
        <w:tc>
          <w:tcPr>
            <w:tcW w:w="969" w:type="dxa"/>
            <w:tcBorders>
              <w:top w:val="nil"/>
              <w:left w:val="single" w:sz="6" w:space="0" w:color="000000"/>
              <w:bottom w:val="nil"/>
              <w:right w:val="single" w:sz="6" w:space="0" w:color="000000"/>
            </w:tcBorders>
          </w:tcPr>
          <w:p>
            <w:pPr>
              <w:pStyle w:val="TableParagraph"/>
              <w:spacing w:before="37"/>
              <w:ind w:right="83"/>
              <w:jc w:val="right"/>
              <w:rPr>
                <w:rFonts w:ascii="Arial MT"/>
                <w:sz w:val="18"/>
              </w:rPr>
            </w:pPr>
            <w:r>
              <w:rPr>
                <w:rFonts w:ascii="Arial MT"/>
                <w:spacing w:val="-2"/>
                <w:sz w:val="18"/>
              </w:rPr>
              <w:t>1.74588</w:t>
            </w:r>
          </w:p>
        </w:tc>
        <w:tc>
          <w:tcPr>
            <w:tcW w:w="972" w:type="dxa"/>
            <w:tcBorders>
              <w:top w:val="nil"/>
              <w:left w:val="single" w:sz="6" w:space="0" w:color="000000"/>
              <w:bottom w:val="nil"/>
              <w:right w:val="single" w:sz="6" w:space="0" w:color="000000"/>
            </w:tcBorders>
          </w:tcPr>
          <w:p>
            <w:pPr>
              <w:pStyle w:val="TableParagraph"/>
              <w:spacing w:before="37"/>
              <w:ind w:left="229"/>
              <w:jc w:val="center"/>
              <w:rPr>
                <w:rFonts w:ascii="Arial MT"/>
                <w:sz w:val="18"/>
              </w:rPr>
            </w:pPr>
            <w:r>
              <w:rPr>
                <w:rFonts w:ascii="Arial MT"/>
                <w:spacing w:val="-2"/>
                <w:sz w:val="18"/>
              </w:rPr>
              <w:t>2.11991</w:t>
            </w:r>
          </w:p>
        </w:tc>
        <w:tc>
          <w:tcPr>
            <w:tcW w:w="972" w:type="dxa"/>
            <w:tcBorders>
              <w:top w:val="nil"/>
              <w:left w:val="single" w:sz="6" w:space="0" w:color="000000"/>
              <w:bottom w:val="nil"/>
              <w:right w:val="single" w:sz="6" w:space="0" w:color="000000"/>
            </w:tcBorders>
          </w:tcPr>
          <w:p>
            <w:pPr>
              <w:pStyle w:val="TableParagraph"/>
              <w:spacing w:before="37"/>
              <w:ind w:left="229" w:right="11"/>
              <w:jc w:val="center"/>
              <w:rPr>
                <w:rFonts w:ascii="Arial MT"/>
                <w:sz w:val="18"/>
              </w:rPr>
            </w:pPr>
            <w:r>
              <w:rPr>
                <w:rFonts w:ascii="Arial MT"/>
                <w:spacing w:val="-2"/>
                <w:sz w:val="18"/>
              </w:rPr>
              <w:t>2.58349</w:t>
            </w:r>
          </w:p>
        </w:tc>
        <w:tc>
          <w:tcPr>
            <w:tcW w:w="970" w:type="dxa"/>
            <w:tcBorders>
              <w:top w:val="nil"/>
              <w:left w:val="single" w:sz="6" w:space="0" w:color="000000"/>
              <w:bottom w:val="nil"/>
              <w:right w:val="single" w:sz="6" w:space="0" w:color="000000"/>
            </w:tcBorders>
          </w:tcPr>
          <w:p>
            <w:pPr>
              <w:pStyle w:val="TableParagraph"/>
              <w:spacing w:before="37"/>
              <w:ind w:right="87"/>
              <w:jc w:val="right"/>
              <w:rPr>
                <w:rFonts w:ascii="Arial MT"/>
                <w:sz w:val="18"/>
              </w:rPr>
            </w:pPr>
            <w:r>
              <w:rPr>
                <w:rFonts w:ascii="Arial MT"/>
                <w:spacing w:val="-2"/>
                <w:sz w:val="18"/>
              </w:rPr>
              <w:t>2.92078</w:t>
            </w:r>
          </w:p>
        </w:tc>
        <w:tc>
          <w:tcPr>
            <w:tcW w:w="1015" w:type="dxa"/>
            <w:tcBorders>
              <w:top w:val="nil"/>
              <w:left w:val="single" w:sz="6" w:space="0" w:color="000000"/>
              <w:bottom w:val="nil"/>
              <w:right w:val="double" w:sz="6" w:space="0" w:color="000000"/>
            </w:tcBorders>
          </w:tcPr>
          <w:p>
            <w:pPr>
              <w:pStyle w:val="TableParagraph"/>
              <w:spacing w:before="37"/>
              <w:ind w:left="269"/>
              <w:jc w:val="center"/>
              <w:rPr>
                <w:rFonts w:ascii="Arial MT"/>
                <w:sz w:val="18"/>
              </w:rPr>
            </w:pPr>
            <w:r>
              <w:rPr>
                <w:rFonts w:ascii="Arial MT"/>
                <w:spacing w:val="-2"/>
                <w:sz w:val="18"/>
              </w:rPr>
              <w:t>3.68615</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17</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0.68920</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1.33338</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1.73961</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2.10982</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2.56693</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2.89823</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3.64577</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18</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0.68836</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1.33039</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1.73406</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2.10092</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2.55238</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2.87844</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3.61048</w:t>
            </w:r>
          </w:p>
        </w:tc>
      </w:tr>
      <w:tr>
        <w:trPr>
          <w:trHeight w:val="284"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19</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0.68762</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1.32773</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1.72913</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2.09302</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2.53948</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2.86093</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3.57940</w:t>
            </w:r>
          </w:p>
        </w:tc>
      </w:tr>
      <w:tr>
        <w:trPr>
          <w:trHeight w:val="284" w:hRule="atLeast"/>
        </w:trPr>
        <w:tc>
          <w:tcPr>
            <w:tcW w:w="973" w:type="dxa"/>
            <w:tcBorders>
              <w:top w:val="nil"/>
              <w:left w:val="double" w:sz="6" w:space="0" w:color="000000"/>
              <w:bottom w:val="nil"/>
              <w:right w:val="single" w:sz="6" w:space="0" w:color="000000"/>
            </w:tcBorders>
          </w:tcPr>
          <w:p>
            <w:pPr>
              <w:pStyle w:val="TableParagraph"/>
              <w:spacing w:before="34"/>
              <w:ind w:right="63"/>
              <w:jc w:val="right"/>
              <w:rPr>
                <w:rFonts w:ascii="Arial MT"/>
                <w:sz w:val="18"/>
              </w:rPr>
            </w:pPr>
            <w:r>
              <w:rPr>
                <w:rFonts w:ascii="Arial MT"/>
                <w:spacing w:val="-5"/>
                <w:sz w:val="18"/>
              </w:rPr>
              <w:t>20</w:t>
            </w:r>
          </w:p>
        </w:tc>
        <w:tc>
          <w:tcPr>
            <w:tcW w:w="971" w:type="dxa"/>
            <w:tcBorders>
              <w:top w:val="nil"/>
              <w:left w:val="single" w:sz="6" w:space="0" w:color="000000"/>
              <w:bottom w:val="nil"/>
              <w:right w:val="single" w:sz="6" w:space="0" w:color="000000"/>
            </w:tcBorders>
          </w:tcPr>
          <w:p>
            <w:pPr>
              <w:pStyle w:val="TableParagraph"/>
              <w:spacing w:before="37"/>
              <w:ind w:right="79"/>
              <w:jc w:val="right"/>
              <w:rPr>
                <w:rFonts w:ascii="Arial MT"/>
                <w:sz w:val="18"/>
              </w:rPr>
            </w:pPr>
            <w:r>
              <w:rPr>
                <w:rFonts w:ascii="Arial MT"/>
                <w:spacing w:val="-2"/>
                <w:sz w:val="18"/>
              </w:rPr>
              <w:t>0.68695</w:t>
            </w:r>
          </w:p>
        </w:tc>
        <w:tc>
          <w:tcPr>
            <w:tcW w:w="971" w:type="dxa"/>
            <w:tcBorders>
              <w:top w:val="nil"/>
              <w:left w:val="single" w:sz="6" w:space="0" w:color="000000"/>
              <w:bottom w:val="nil"/>
              <w:right w:val="single" w:sz="6" w:space="0" w:color="000000"/>
            </w:tcBorders>
          </w:tcPr>
          <w:p>
            <w:pPr>
              <w:pStyle w:val="TableParagraph"/>
              <w:spacing w:before="37"/>
              <w:ind w:right="82"/>
              <w:jc w:val="right"/>
              <w:rPr>
                <w:rFonts w:ascii="Arial MT"/>
                <w:sz w:val="18"/>
              </w:rPr>
            </w:pPr>
            <w:r>
              <w:rPr>
                <w:rFonts w:ascii="Arial MT"/>
                <w:spacing w:val="-2"/>
                <w:sz w:val="18"/>
              </w:rPr>
              <w:t>1.32534</w:t>
            </w:r>
          </w:p>
        </w:tc>
        <w:tc>
          <w:tcPr>
            <w:tcW w:w="969" w:type="dxa"/>
            <w:tcBorders>
              <w:top w:val="nil"/>
              <w:left w:val="single" w:sz="6" w:space="0" w:color="000000"/>
              <w:bottom w:val="nil"/>
              <w:right w:val="single" w:sz="6" w:space="0" w:color="000000"/>
            </w:tcBorders>
          </w:tcPr>
          <w:p>
            <w:pPr>
              <w:pStyle w:val="TableParagraph"/>
              <w:spacing w:before="37"/>
              <w:ind w:right="83"/>
              <w:jc w:val="right"/>
              <w:rPr>
                <w:rFonts w:ascii="Arial MT"/>
                <w:sz w:val="18"/>
              </w:rPr>
            </w:pPr>
            <w:r>
              <w:rPr>
                <w:rFonts w:ascii="Arial MT"/>
                <w:spacing w:val="-2"/>
                <w:sz w:val="18"/>
              </w:rPr>
              <w:t>1.72472</w:t>
            </w:r>
          </w:p>
        </w:tc>
        <w:tc>
          <w:tcPr>
            <w:tcW w:w="972" w:type="dxa"/>
            <w:tcBorders>
              <w:top w:val="nil"/>
              <w:left w:val="single" w:sz="6" w:space="0" w:color="000000"/>
              <w:bottom w:val="nil"/>
              <w:right w:val="single" w:sz="6" w:space="0" w:color="000000"/>
            </w:tcBorders>
          </w:tcPr>
          <w:p>
            <w:pPr>
              <w:pStyle w:val="TableParagraph"/>
              <w:spacing w:before="37"/>
              <w:ind w:left="229"/>
              <w:jc w:val="center"/>
              <w:rPr>
                <w:rFonts w:ascii="Arial MT"/>
                <w:sz w:val="18"/>
              </w:rPr>
            </w:pPr>
            <w:r>
              <w:rPr>
                <w:rFonts w:ascii="Arial MT"/>
                <w:spacing w:val="-2"/>
                <w:sz w:val="18"/>
              </w:rPr>
              <w:t>2.08596</w:t>
            </w:r>
          </w:p>
        </w:tc>
        <w:tc>
          <w:tcPr>
            <w:tcW w:w="972" w:type="dxa"/>
            <w:tcBorders>
              <w:top w:val="nil"/>
              <w:left w:val="single" w:sz="6" w:space="0" w:color="000000"/>
              <w:bottom w:val="nil"/>
              <w:right w:val="single" w:sz="6" w:space="0" w:color="000000"/>
            </w:tcBorders>
          </w:tcPr>
          <w:p>
            <w:pPr>
              <w:pStyle w:val="TableParagraph"/>
              <w:spacing w:before="37"/>
              <w:ind w:left="229" w:right="11"/>
              <w:jc w:val="center"/>
              <w:rPr>
                <w:rFonts w:ascii="Arial MT"/>
                <w:sz w:val="18"/>
              </w:rPr>
            </w:pPr>
            <w:r>
              <w:rPr>
                <w:rFonts w:ascii="Arial MT"/>
                <w:spacing w:val="-2"/>
                <w:sz w:val="18"/>
              </w:rPr>
              <w:t>2.52798</w:t>
            </w:r>
          </w:p>
        </w:tc>
        <w:tc>
          <w:tcPr>
            <w:tcW w:w="970" w:type="dxa"/>
            <w:tcBorders>
              <w:top w:val="nil"/>
              <w:left w:val="single" w:sz="6" w:space="0" w:color="000000"/>
              <w:bottom w:val="nil"/>
              <w:right w:val="single" w:sz="6" w:space="0" w:color="000000"/>
            </w:tcBorders>
          </w:tcPr>
          <w:p>
            <w:pPr>
              <w:pStyle w:val="TableParagraph"/>
              <w:spacing w:before="37"/>
              <w:ind w:right="87"/>
              <w:jc w:val="right"/>
              <w:rPr>
                <w:rFonts w:ascii="Arial MT"/>
                <w:sz w:val="18"/>
              </w:rPr>
            </w:pPr>
            <w:r>
              <w:rPr>
                <w:rFonts w:ascii="Arial MT"/>
                <w:spacing w:val="-2"/>
                <w:sz w:val="18"/>
              </w:rPr>
              <w:t>2.84534</w:t>
            </w:r>
          </w:p>
        </w:tc>
        <w:tc>
          <w:tcPr>
            <w:tcW w:w="1015" w:type="dxa"/>
            <w:tcBorders>
              <w:top w:val="nil"/>
              <w:left w:val="single" w:sz="6" w:space="0" w:color="000000"/>
              <w:bottom w:val="nil"/>
              <w:right w:val="double" w:sz="6" w:space="0" w:color="000000"/>
            </w:tcBorders>
          </w:tcPr>
          <w:p>
            <w:pPr>
              <w:pStyle w:val="TableParagraph"/>
              <w:spacing w:before="37"/>
              <w:ind w:left="269"/>
              <w:jc w:val="center"/>
              <w:rPr>
                <w:rFonts w:ascii="Arial MT"/>
                <w:sz w:val="18"/>
              </w:rPr>
            </w:pPr>
            <w:r>
              <w:rPr>
                <w:rFonts w:ascii="Arial MT"/>
                <w:spacing w:val="-2"/>
                <w:sz w:val="18"/>
              </w:rPr>
              <w:t>3.55181</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21</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0.68635</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1.32319</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1.72074</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2.07961</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2.51765</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2.83136</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3.52715</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22</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0.68581</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1.32124</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1.71714</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2.07387</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2.50832</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2.81876</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3.50499</w:t>
            </w:r>
          </w:p>
        </w:tc>
      </w:tr>
      <w:tr>
        <w:trPr>
          <w:trHeight w:val="283"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23</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0.68531</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1.31946</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1.71387</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2.06866</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2.49987</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2.80734</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3.48496</w:t>
            </w:r>
          </w:p>
        </w:tc>
      </w:tr>
      <w:tr>
        <w:trPr>
          <w:trHeight w:val="283" w:hRule="atLeast"/>
        </w:trPr>
        <w:tc>
          <w:tcPr>
            <w:tcW w:w="973" w:type="dxa"/>
            <w:tcBorders>
              <w:top w:val="nil"/>
              <w:left w:val="double" w:sz="6" w:space="0" w:color="000000"/>
              <w:bottom w:val="nil"/>
              <w:right w:val="single" w:sz="6" w:space="0" w:color="000000"/>
            </w:tcBorders>
          </w:tcPr>
          <w:p>
            <w:pPr>
              <w:pStyle w:val="TableParagraph"/>
              <w:spacing w:before="34"/>
              <w:ind w:right="63"/>
              <w:jc w:val="right"/>
              <w:rPr>
                <w:rFonts w:ascii="Arial MT"/>
                <w:sz w:val="18"/>
              </w:rPr>
            </w:pPr>
            <w:r>
              <w:rPr>
                <w:rFonts w:ascii="Arial MT"/>
                <w:spacing w:val="-5"/>
                <w:sz w:val="18"/>
              </w:rPr>
              <w:t>24</w:t>
            </w:r>
          </w:p>
        </w:tc>
        <w:tc>
          <w:tcPr>
            <w:tcW w:w="971" w:type="dxa"/>
            <w:tcBorders>
              <w:top w:val="nil"/>
              <w:left w:val="single" w:sz="6" w:space="0" w:color="000000"/>
              <w:bottom w:val="nil"/>
              <w:right w:val="single" w:sz="6" w:space="0" w:color="000000"/>
            </w:tcBorders>
          </w:tcPr>
          <w:p>
            <w:pPr>
              <w:pStyle w:val="TableParagraph"/>
              <w:spacing w:before="37"/>
              <w:ind w:right="79"/>
              <w:jc w:val="right"/>
              <w:rPr>
                <w:rFonts w:ascii="Arial MT"/>
                <w:sz w:val="18"/>
              </w:rPr>
            </w:pPr>
            <w:r>
              <w:rPr>
                <w:rFonts w:ascii="Arial MT"/>
                <w:spacing w:val="-2"/>
                <w:sz w:val="18"/>
              </w:rPr>
              <w:t>0.68485</w:t>
            </w:r>
          </w:p>
        </w:tc>
        <w:tc>
          <w:tcPr>
            <w:tcW w:w="971" w:type="dxa"/>
            <w:tcBorders>
              <w:top w:val="nil"/>
              <w:left w:val="single" w:sz="6" w:space="0" w:color="000000"/>
              <w:bottom w:val="nil"/>
              <w:right w:val="single" w:sz="6" w:space="0" w:color="000000"/>
            </w:tcBorders>
          </w:tcPr>
          <w:p>
            <w:pPr>
              <w:pStyle w:val="TableParagraph"/>
              <w:spacing w:before="37"/>
              <w:ind w:right="82"/>
              <w:jc w:val="right"/>
              <w:rPr>
                <w:rFonts w:ascii="Arial MT"/>
                <w:sz w:val="18"/>
              </w:rPr>
            </w:pPr>
            <w:r>
              <w:rPr>
                <w:rFonts w:ascii="Arial MT"/>
                <w:spacing w:val="-2"/>
                <w:sz w:val="18"/>
              </w:rPr>
              <w:t>1.31784</w:t>
            </w:r>
          </w:p>
        </w:tc>
        <w:tc>
          <w:tcPr>
            <w:tcW w:w="969" w:type="dxa"/>
            <w:tcBorders>
              <w:top w:val="nil"/>
              <w:left w:val="single" w:sz="6" w:space="0" w:color="000000"/>
              <w:bottom w:val="nil"/>
              <w:right w:val="single" w:sz="6" w:space="0" w:color="000000"/>
            </w:tcBorders>
          </w:tcPr>
          <w:p>
            <w:pPr>
              <w:pStyle w:val="TableParagraph"/>
              <w:spacing w:before="37"/>
              <w:ind w:right="83"/>
              <w:jc w:val="right"/>
              <w:rPr>
                <w:rFonts w:ascii="Arial MT"/>
                <w:sz w:val="18"/>
              </w:rPr>
            </w:pPr>
            <w:r>
              <w:rPr>
                <w:rFonts w:ascii="Arial MT"/>
                <w:spacing w:val="-2"/>
                <w:sz w:val="18"/>
              </w:rPr>
              <w:t>1.71088</w:t>
            </w:r>
          </w:p>
        </w:tc>
        <w:tc>
          <w:tcPr>
            <w:tcW w:w="972" w:type="dxa"/>
            <w:tcBorders>
              <w:top w:val="nil"/>
              <w:left w:val="single" w:sz="6" w:space="0" w:color="000000"/>
              <w:bottom w:val="nil"/>
              <w:right w:val="single" w:sz="6" w:space="0" w:color="000000"/>
            </w:tcBorders>
          </w:tcPr>
          <w:p>
            <w:pPr>
              <w:pStyle w:val="TableParagraph"/>
              <w:spacing w:before="37"/>
              <w:ind w:left="229"/>
              <w:jc w:val="center"/>
              <w:rPr>
                <w:rFonts w:ascii="Arial MT"/>
                <w:sz w:val="18"/>
              </w:rPr>
            </w:pPr>
            <w:r>
              <w:rPr>
                <w:rFonts w:ascii="Arial MT"/>
                <w:spacing w:val="-2"/>
                <w:sz w:val="18"/>
              </w:rPr>
              <w:t>2.06390</w:t>
            </w:r>
          </w:p>
        </w:tc>
        <w:tc>
          <w:tcPr>
            <w:tcW w:w="972" w:type="dxa"/>
            <w:tcBorders>
              <w:top w:val="nil"/>
              <w:left w:val="single" w:sz="6" w:space="0" w:color="000000"/>
              <w:bottom w:val="nil"/>
              <w:right w:val="single" w:sz="6" w:space="0" w:color="000000"/>
            </w:tcBorders>
          </w:tcPr>
          <w:p>
            <w:pPr>
              <w:pStyle w:val="TableParagraph"/>
              <w:spacing w:before="37"/>
              <w:ind w:left="229" w:right="11"/>
              <w:jc w:val="center"/>
              <w:rPr>
                <w:rFonts w:ascii="Arial MT"/>
                <w:sz w:val="18"/>
              </w:rPr>
            </w:pPr>
            <w:r>
              <w:rPr>
                <w:rFonts w:ascii="Arial MT"/>
                <w:spacing w:val="-2"/>
                <w:sz w:val="18"/>
              </w:rPr>
              <w:t>2.49216</w:t>
            </w:r>
          </w:p>
        </w:tc>
        <w:tc>
          <w:tcPr>
            <w:tcW w:w="970" w:type="dxa"/>
            <w:tcBorders>
              <w:top w:val="nil"/>
              <w:left w:val="single" w:sz="6" w:space="0" w:color="000000"/>
              <w:bottom w:val="nil"/>
              <w:right w:val="single" w:sz="6" w:space="0" w:color="000000"/>
            </w:tcBorders>
          </w:tcPr>
          <w:p>
            <w:pPr>
              <w:pStyle w:val="TableParagraph"/>
              <w:spacing w:before="37"/>
              <w:ind w:right="87"/>
              <w:jc w:val="right"/>
              <w:rPr>
                <w:rFonts w:ascii="Arial MT"/>
                <w:sz w:val="18"/>
              </w:rPr>
            </w:pPr>
            <w:r>
              <w:rPr>
                <w:rFonts w:ascii="Arial MT"/>
                <w:spacing w:val="-2"/>
                <w:sz w:val="18"/>
              </w:rPr>
              <w:t>2.79694</w:t>
            </w:r>
          </w:p>
        </w:tc>
        <w:tc>
          <w:tcPr>
            <w:tcW w:w="1015" w:type="dxa"/>
            <w:tcBorders>
              <w:top w:val="nil"/>
              <w:left w:val="single" w:sz="6" w:space="0" w:color="000000"/>
              <w:bottom w:val="nil"/>
              <w:right w:val="double" w:sz="6" w:space="0" w:color="000000"/>
            </w:tcBorders>
          </w:tcPr>
          <w:p>
            <w:pPr>
              <w:pStyle w:val="TableParagraph"/>
              <w:spacing w:before="37"/>
              <w:ind w:left="269"/>
              <w:jc w:val="center"/>
              <w:rPr>
                <w:rFonts w:ascii="Arial MT"/>
                <w:sz w:val="18"/>
              </w:rPr>
            </w:pPr>
            <w:r>
              <w:rPr>
                <w:rFonts w:ascii="Arial MT"/>
                <w:spacing w:val="-2"/>
                <w:sz w:val="18"/>
              </w:rPr>
              <w:t>3.46678</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25</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0.68443</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1.31635</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1.70814</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2.05954</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2.48511</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2.78744</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3.45019</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26</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0.68404</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1.31497</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1.70562</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2.05553</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2.47863</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2.77871</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3.43500</w:t>
            </w:r>
          </w:p>
        </w:tc>
      </w:tr>
      <w:tr>
        <w:trPr>
          <w:trHeight w:val="284"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27</w:t>
            </w:r>
          </w:p>
        </w:tc>
        <w:tc>
          <w:tcPr>
            <w:tcW w:w="971" w:type="dxa"/>
            <w:tcBorders>
              <w:top w:val="nil"/>
              <w:left w:val="single" w:sz="6" w:space="0" w:color="000000"/>
              <w:bottom w:val="nil"/>
              <w:right w:val="single" w:sz="6" w:space="0" w:color="000000"/>
            </w:tcBorders>
          </w:tcPr>
          <w:p>
            <w:pPr>
              <w:pStyle w:val="TableParagraph"/>
              <w:spacing w:before="36"/>
              <w:ind w:right="79"/>
              <w:jc w:val="right"/>
              <w:rPr>
                <w:rFonts w:ascii="Arial MT"/>
                <w:sz w:val="18"/>
              </w:rPr>
            </w:pPr>
            <w:r>
              <w:rPr>
                <w:rFonts w:ascii="Arial MT"/>
                <w:spacing w:val="-2"/>
                <w:sz w:val="18"/>
              </w:rPr>
              <w:t>0.68368</w:t>
            </w:r>
          </w:p>
        </w:tc>
        <w:tc>
          <w:tcPr>
            <w:tcW w:w="971" w:type="dxa"/>
            <w:tcBorders>
              <w:top w:val="nil"/>
              <w:left w:val="single" w:sz="6" w:space="0" w:color="000000"/>
              <w:bottom w:val="nil"/>
              <w:right w:val="single" w:sz="6" w:space="0" w:color="000000"/>
            </w:tcBorders>
          </w:tcPr>
          <w:p>
            <w:pPr>
              <w:pStyle w:val="TableParagraph"/>
              <w:spacing w:before="36"/>
              <w:ind w:right="82"/>
              <w:jc w:val="right"/>
              <w:rPr>
                <w:rFonts w:ascii="Arial MT"/>
                <w:sz w:val="18"/>
              </w:rPr>
            </w:pPr>
            <w:r>
              <w:rPr>
                <w:rFonts w:ascii="Arial MT"/>
                <w:spacing w:val="-2"/>
                <w:sz w:val="18"/>
              </w:rPr>
              <w:t>1.31370</w:t>
            </w:r>
          </w:p>
        </w:tc>
        <w:tc>
          <w:tcPr>
            <w:tcW w:w="969" w:type="dxa"/>
            <w:tcBorders>
              <w:top w:val="nil"/>
              <w:left w:val="single" w:sz="6" w:space="0" w:color="000000"/>
              <w:bottom w:val="nil"/>
              <w:right w:val="single" w:sz="6" w:space="0" w:color="000000"/>
            </w:tcBorders>
          </w:tcPr>
          <w:p>
            <w:pPr>
              <w:pStyle w:val="TableParagraph"/>
              <w:spacing w:before="36"/>
              <w:ind w:right="83"/>
              <w:jc w:val="right"/>
              <w:rPr>
                <w:rFonts w:ascii="Arial MT"/>
                <w:sz w:val="18"/>
              </w:rPr>
            </w:pPr>
            <w:r>
              <w:rPr>
                <w:rFonts w:ascii="Arial MT"/>
                <w:spacing w:val="-2"/>
                <w:sz w:val="18"/>
              </w:rPr>
              <w:t>1.70329</w:t>
            </w:r>
          </w:p>
        </w:tc>
        <w:tc>
          <w:tcPr>
            <w:tcW w:w="972" w:type="dxa"/>
            <w:tcBorders>
              <w:top w:val="nil"/>
              <w:left w:val="single" w:sz="6" w:space="0" w:color="000000"/>
              <w:bottom w:val="nil"/>
              <w:right w:val="single" w:sz="6" w:space="0" w:color="000000"/>
            </w:tcBorders>
          </w:tcPr>
          <w:p>
            <w:pPr>
              <w:pStyle w:val="TableParagraph"/>
              <w:spacing w:before="36"/>
              <w:ind w:left="229"/>
              <w:jc w:val="center"/>
              <w:rPr>
                <w:rFonts w:ascii="Arial MT"/>
                <w:sz w:val="18"/>
              </w:rPr>
            </w:pPr>
            <w:r>
              <w:rPr>
                <w:rFonts w:ascii="Arial MT"/>
                <w:spacing w:val="-2"/>
                <w:sz w:val="18"/>
              </w:rPr>
              <w:t>2.05183</w:t>
            </w:r>
          </w:p>
        </w:tc>
        <w:tc>
          <w:tcPr>
            <w:tcW w:w="972" w:type="dxa"/>
            <w:tcBorders>
              <w:top w:val="nil"/>
              <w:left w:val="single" w:sz="6" w:space="0" w:color="000000"/>
              <w:bottom w:val="nil"/>
              <w:right w:val="single" w:sz="6" w:space="0" w:color="000000"/>
            </w:tcBorders>
          </w:tcPr>
          <w:p>
            <w:pPr>
              <w:pStyle w:val="TableParagraph"/>
              <w:spacing w:before="36"/>
              <w:ind w:left="229" w:right="11"/>
              <w:jc w:val="center"/>
              <w:rPr>
                <w:rFonts w:ascii="Arial MT"/>
                <w:sz w:val="18"/>
              </w:rPr>
            </w:pPr>
            <w:r>
              <w:rPr>
                <w:rFonts w:ascii="Arial MT"/>
                <w:spacing w:val="-2"/>
                <w:sz w:val="18"/>
              </w:rPr>
              <w:t>2.47266</w:t>
            </w:r>
          </w:p>
        </w:tc>
        <w:tc>
          <w:tcPr>
            <w:tcW w:w="970" w:type="dxa"/>
            <w:tcBorders>
              <w:top w:val="nil"/>
              <w:left w:val="single" w:sz="6" w:space="0" w:color="000000"/>
              <w:bottom w:val="nil"/>
              <w:right w:val="single" w:sz="6" w:space="0" w:color="000000"/>
            </w:tcBorders>
          </w:tcPr>
          <w:p>
            <w:pPr>
              <w:pStyle w:val="TableParagraph"/>
              <w:spacing w:before="36"/>
              <w:ind w:right="87"/>
              <w:jc w:val="right"/>
              <w:rPr>
                <w:rFonts w:ascii="Arial MT"/>
                <w:sz w:val="18"/>
              </w:rPr>
            </w:pPr>
            <w:r>
              <w:rPr>
                <w:rFonts w:ascii="Arial MT"/>
                <w:spacing w:val="-2"/>
                <w:sz w:val="18"/>
              </w:rPr>
              <w:t>2.77068</w:t>
            </w:r>
          </w:p>
        </w:tc>
        <w:tc>
          <w:tcPr>
            <w:tcW w:w="1015" w:type="dxa"/>
            <w:tcBorders>
              <w:top w:val="nil"/>
              <w:left w:val="single" w:sz="6" w:space="0" w:color="000000"/>
              <w:bottom w:val="nil"/>
              <w:right w:val="double" w:sz="6" w:space="0" w:color="000000"/>
            </w:tcBorders>
          </w:tcPr>
          <w:p>
            <w:pPr>
              <w:pStyle w:val="TableParagraph"/>
              <w:spacing w:before="36"/>
              <w:ind w:left="269"/>
              <w:jc w:val="center"/>
              <w:rPr>
                <w:rFonts w:ascii="Arial MT"/>
                <w:sz w:val="18"/>
              </w:rPr>
            </w:pPr>
            <w:r>
              <w:rPr>
                <w:rFonts w:ascii="Arial MT"/>
                <w:spacing w:val="-2"/>
                <w:sz w:val="18"/>
              </w:rPr>
              <w:t>3.42103</w:t>
            </w:r>
          </w:p>
        </w:tc>
      </w:tr>
      <w:tr>
        <w:trPr>
          <w:trHeight w:val="283" w:hRule="atLeast"/>
        </w:trPr>
        <w:tc>
          <w:tcPr>
            <w:tcW w:w="973" w:type="dxa"/>
            <w:tcBorders>
              <w:top w:val="nil"/>
              <w:left w:val="double" w:sz="6" w:space="0" w:color="000000"/>
              <w:bottom w:val="nil"/>
              <w:right w:val="single" w:sz="6" w:space="0" w:color="000000"/>
            </w:tcBorders>
          </w:tcPr>
          <w:p>
            <w:pPr>
              <w:pStyle w:val="TableParagraph"/>
              <w:spacing w:before="34"/>
              <w:ind w:right="63"/>
              <w:jc w:val="right"/>
              <w:rPr>
                <w:rFonts w:ascii="Arial MT"/>
                <w:sz w:val="18"/>
              </w:rPr>
            </w:pPr>
            <w:r>
              <w:rPr>
                <w:rFonts w:ascii="Arial MT"/>
                <w:spacing w:val="-5"/>
                <w:sz w:val="18"/>
              </w:rPr>
              <w:t>28</w:t>
            </w:r>
          </w:p>
        </w:tc>
        <w:tc>
          <w:tcPr>
            <w:tcW w:w="971" w:type="dxa"/>
            <w:tcBorders>
              <w:top w:val="nil"/>
              <w:left w:val="single" w:sz="6" w:space="0" w:color="000000"/>
              <w:bottom w:val="nil"/>
              <w:right w:val="single" w:sz="6" w:space="0" w:color="000000"/>
            </w:tcBorders>
          </w:tcPr>
          <w:p>
            <w:pPr>
              <w:pStyle w:val="TableParagraph"/>
              <w:spacing w:before="37"/>
              <w:ind w:right="79"/>
              <w:jc w:val="right"/>
              <w:rPr>
                <w:rFonts w:ascii="Arial MT"/>
                <w:sz w:val="18"/>
              </w:rPr>
            </w:pPr>
            <w:r>
              <w:rPr>
                <w:rFonts w:ascii="Arial MT"/>
                <w:spacing w:val="-2"/>
                <w:sz w:val="18"/>
              </w:rPr>
              <w:t>0.68335</w:t>
            </w:r>
          </w:p>
        </w:tc>
        <w:tc>
          <w:tcPr>
            <w:tcW w:w="971" w:type="dxa"/>
            <w:tcBorders>
              <w:top w:val="nil"/>
              <w:left w:val="single" w:sz="6" w:space="0" w:color="000000"/>
              <w:bottom w:val="nil"/>
              <w:right w:val="single" w:sz="6" w:space="0" w:color="000000"/>
            </w:tcBorders>
          </w:tcPr>
          <w:p>
            <w:pPr>
              <w:pStyle w:val="TableParagraph"/>
              <w:spacing w:before="37"/>
              <w:ind w:right="82"/>
              <w:jc w:val="right"/>
              <w:rPr>
                <w:rFonts w:ascii="Arial MT"/>
                <w:sz w:val="18"/>
              </w:rPr>
            </w:pPr>
            <w:r>
              <w:rPr>
                <w:rFonts w:ascii="Arial MT"/>
                <w:spacing w:val="-2"/>
                <w:sz w:val="18"/>
              </w:rPr>
              <w:t>1.31253</w:t>
            </w:r>
          </w:p>
        </w:tc>
        <w:tc>
          <w:tcPr>
            <w:tcW w:w="969" w:type="dxa"/>
            <w:tcBorders>
              <w:top w:val="nil"/>
              <w:left w:val="single" w:sz="6" w:space="0" w:color="000000"/>
              <w:bottom w:val="nil"/>
              <w:right w:val="single" w:sz="6" w:space="0" w:color="000000"/>
            </w:tcBorders>
          </w:tcPr>
          <w:p>
            <w:pPr>
              <w:pStyle w:val="TableParagraph"/>
              <w:spacing w:before="37"/>
              <w:ind w:right="83"/>
              <w:jc w:val="right"/>
              <w:rPr>
                <w:rFonts w:ascii="Arial MT"/>
                <w:sz w:val="18"/>
              </w:rPr>
            </w:pPr>
            <w:r>
              <w:rPr>
                <w:rFonts w:ascii="Arial MT"/>
                <w:spacing w:val="-2"/>
                <w:sz w:val="18"/>
              </w:rPr>
              <w:t>1.70113</w:t>
            </w:r>
          </w:p>
        </w:tc>
        <w:tc>
          <w:tcPr>
            <w:tcW w:w="972" w:type="dxa"/>
            <w:tcBorders>
              <w:top w:val="nil"/>
              <w:left w:val="single" w:sz="6" w:space="0" w:color="000000"/>
              <w:bottom w:val="nil"/>
              <w:right w:val="single" w:sz="6" w:space="0" w:color="000000"/>
            </w:tcBorders>
          </w:tcPr>
          <w:p>
            <w:pPr>
              <w:pStyle w:val="TableParagraph"/>
              <w:spacing w:before="37"/>
              <w:ind w:left="229"/>
              <w:jc w:val="center"/>
              <w:rPr>
                <w:rFonts w:ascii="Arial MT"/>
                <w:sz w:val="18"/>
              </w:rPr>
            </w:pPr>
            <w:r>
              <w:rPr>
                <w:rFonts w:ascii="Arial MT"/>
                <w:spacing w:val="-2"/>
                <w:sz w:val="18"/>
              </w:rPr>
              <w:t>2.04841</w:t>
            </w:r>
          </w:p>
        </w:tc>
        <w:tc>
          <w:tcPr>
            <w:tcW w:w="972" w:type="dxa"/>
            <w:tcBorders>
              <w:top w:val="nil"/>
              <w:left w:val="single" w:sz="6" w:space="0" w:color="000000"/>
              <w:bottom w:val="nil"/>
              <w:right w:val="single" w:sz="6" w:space="0" w:color="000000"/>
            </w:tcBorders>
          </w:tcPr>
          <w:p>
            <w:pPr>
              <w:pStyle w:val="TableParagraph"/>
              <w:spacing w:before="37"/>
              <w:ind w:left="229" w:right="11"/>
              <w:jc w:val="center"/>
              <w:rPr>
                <w:rFonts w:ascii="Arial MT"/>
                <w:sz w:val="18"/>
              </w:rPr>
            </w:pPr>
            <w:r>
              <w:rPr>
                <w:rFonts w:ascii="Arial MT"/>
                <w:spacing w:val="-2"/>
                <w:sz w:val="18"/>
              </w:rPr>
              <w:t>2.46714</w:t>
            </w:r>
          </w:p>
        </w:tc>
        <w:tc>
          <w:tcPr>
            <w:tcW w:w="970" w:type="dxa"/>
            <w:tcBorders>
              <w:top w:val="nil"/>
              <w:left w:val="single" w:sz="6" w:space="0" w:color="000000"/>
              <w:bottom w:val="nil"/>
              <w:right w:val="single" w:sz="6" w:space="0" w:color="000000"/>
            </w:tcBorders>
          </w:tcPr>
          <w:p>
            <w:pPr>
              <w:pStyle w:val="TableParagraph"/>
              <w:spacing w:before="37"/>
              <w:ind w:right="87"/>
              <w:jc w:val="right"/>
              <w:rPr>
                <w:rFonts w:ascii="Arial MT"/>
                <w:sz w:val="18"/>
              </w:rPr>
            </w:pPr>
            <w:r>
              <w:rPr>
                <w:rFonts w:ascii="Arial MT"/>
                <w:spacing w:val="-2"/>
                <w:sz w:val="18"/>
              </w:rPr>
              <w:t>2.76326</w:t>
            </w:r>
          </w:p>
        </w:tc>
        <w:tc>
          <w:tcPr>
            <w:tcW w:w="1015" w:type="dxa"/>
            <w:tcBorders>
              <w:top w:val="nil"/>
              <w:left w:val="single" w:sz="6" w:space="0" w:color="000000"/>
              <w:bottom w:val="nil"/>
              <w:right w:val="double" w:sz="6" w:space="0" w:color="000000"/>
            </w:tcBorders>
          </w:tcPr>
          <w:p>
            <w:pPr>
              <w:pStyle w:val="TableParagraph"/>
              <w:spacing w:before="37"/>
              <w:ind w:left="269"/>
              <w:jc w:val="center"/>
              <w:rPr>
                <w:rFonts w:ascii="Arial MT"/>
                <w:sz w:val="18"/>
              </w:rPr>
            </w:pPr>
            <w:r>
              <w:rPr>
                <w:rFonts w:ascii="Arial MT"/>
                <w:spacing w:val="-2"/>
                <w:sz w:val="18"/>
              </w:rPr>
              <w:t>3.40816</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29</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0.68304</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1.31143</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1.69913</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2.04523</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2.46202</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2.75639</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3.39624</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30</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0.68276</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1.31042</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1.69726</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2.04227</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2.45726</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2.75000</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3.38518</w:t>
            </w:r>
          </w:p>
        </w:tc>
      </w:tr>
      <w:tr>
        <w:trPr>
          <w:trHeight w:val="283"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31</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0.68249</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1.30946</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1.69552</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2.03951</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2.45282</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2.74404</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3.37490</w:t>
            </w:r>
          </w:p>
        </w:tc>
      </w:tr>
      <w:tr>
        <w:trPr>
          <w:trHeight w:val="284" w:hRule="atLeast"/>
        </w:trPr>
        <w:tc>
          <w:tcPr>
            <w:tcW w:w="973" w:type="dxa"/>
            <w:tcBorders>
              <w:top w:val="nil"/>
              <w:left w:val="double" w:sz="6" w:space="0" w:color="000000"/>
              <w:bottom w:val="nil"/>
              <w:right w:val="single" w:sz="6" w:space="0" w:color="000000"/>
            </w:tcBorders>
          </w:tcPr>
          <w:p>
            <w:pPr>
              <w:pStyle w:val="TableParagraph"/>
              <w:spacing w:before="34"/>
              <w:ind w:right="63"/>
              <w:jc w:val="right"/>
              <w:rPr>
                <w:rFonts w:ascii="Arial MT"/>
                <w:sz w:val="18"/>
              </w:rPr>
            </w:pPr>
            <w:r>
              <w:rPr>
                <w:rFonts w:ascii="Arial MT"/>
                <w:spacing w:val="-5"/>
                <w:sz w:val="18"/>
              </w:rPr>
              <w:t>32</w:t>
            </w:r>
          </w:p>
        </w:tc>
        <w:tc>
          <w:tcPr>
            <w:tcW w:w="971" w:type="dxa"/>
            <w:tcBorders>
              <w:top w:val="nil"/>
              <w:left w:val="single" w:sz="6" w:space="0" w:color="000000"/>
              <w:bottom w:val="nil"/>
              <w:right w:val="single" w:sz="6" w:space="0" w:color="000000"/>
            </w:tcBorders>
          </w:tcPr>
          <w:p>
            <w:pPr>
              <w:pStyle w:val="TableParagraph"/>
              <w:spacing w:before="37"/>
              <w:ind w:right="79"/>
              <w:jc w:val="right"/>
              <w:rPr>
                <w:rFonts w:ascii="Arial MT"/>
                <w:sz w:val="18"/>
              </w:rPr>
            </w:pPr>
            <w:r>
              <w:rPr>
                <w:rFonts w:ascii="Arial MT"/>
                <w:spacing w:val="-2"/>
                <w:sz w:val="18"/>
              </w:rPr>
              <w:t>0.68223</w:t>
            </w:r>
          </w:p>
        </w:tc>
        <w:tc>
          <w:tcPr>
            <w:tcW w:w="971" w:type="dxa"/>
            <w:tcBorders>
              <w:top w:val="nil"/>
              <w:left w:val="single" w:sz="6" w:space="0" w:color="000000"/>
              <w:bottom w:val="nil"/>
              <w:right w:val="single" w:sz="6" w:space="0" w:color="000000"/>
            </w:tcBorders>
          </w:tcPr>
          <w:p>
            <w:pPr>
              <w:pStyle w:val="TableParagraph"/>
              <w:spacing w:before="37"/>
              <w:ind w:right="82"/>
              <w:jc w:val="right"/>
              <w:rPr>
                <w:rFonts w:ascii="Arial MT"/>
                <w:sz w:val="18"/>
              </w:rPr>
            </w:pPr>
            <w:r>
              <w:rPr>
                <w:rFonts w:ascii="Arial MT"/>
                <w:spacing w:val="-2"/>
                <w:sz w:val="18"/>
              </w:rPr>
              <w:t>1.30857</w:t>
            </w:r>
          </w:p>
        </w:tc>
        <w:tc>
          <w:tcPr>
            <w:tcW w:w="969" w:type="dxa"/>
            <w:tcBorders>
              <w:top w:val="nil"/>
              <w:left w:val="single" w:sz="6" w:space="0" w:color="000000"/>
              <w:bottom w:val="nil"/>
              <w:right w:val="single" w:sz="6" w:space="0" w:color="000000"/>
            </w:tcBorders>
          </w:tcPr>
          <w:p>
            <w:pPr>
              <w:pStyle w:val="TableParagraph"/>
              <w:spacing w:before="37"/>
              <w:ind w:right="83"/>
              <w:jc w:val="right"/>
              <w:rPr>
                <w:rFonts w:ascii="Arial MT"/>
                <w:sz w:val="18"/>
              </w:rPr>
            </w:pPr>
            <w:r>
              <w:rPr>
                <w:rFonts w:ascii="Arial MT"/>
                <w:spacing w:val="-2"/>
                <w:sz w:val="18"/>
              </w:rPr>
              <w:t>1.69389</w:t>
            </w:r>
          </w:p>
        </w:tc>
        <w:tc>
          <w:tcPr>
            <w:tcW w:w="972" w:type="dxa"/>
            <w:tcBorders>
              <w:top w:val="nil"/>
              <w:left w:val="single" w:sz="6" w:space="0" w:color="000000"/>
              <w:bottom w:val="nil"/>
              <w:right w:val="single" w:sz="6" w:space="0" w:color="000000"/>
            </w:tcBorders>
          </w:tcPr>
          <w:p>
            <w:pPr>
              <w:pStyle w:val="TableParagraph"/>
              <w:spacing w:before="37"/>
              <w:ind w:left="229"/>
              <w:jc w:val="center"/>
              <w:rPr>
                <w:rFonts w:ascii="Arial MT"/>
                <w:sz w:val="18"/>
              </w:rPr>
            </w:pPr>
            <w:r>
              <w:rPr>
                <w:rFonts w:ascii="Arial MT"/>
                <w:spacing w:val="-2"/>
                <w:sz w:val="18"/>
              </w:rPr>
              <w:t>2.03693</w:t>
            </w:r>
          </w:p>
        </w:tc>
        <w:tc>
          <w:tcPr>
            <w:tcW w:w="972" w:type="dxa"/>
            <w:tcBorders>
              <w:top w:val="nil"/>
              <w:left w:val="single" w:sz="6" w:space="0" w:color="000000"/>
              <w:bottom w:val="nil"/>
              <w:right w:val="single" w:sz="6" w:space="0" w:color="000000"/>
            </w:tcBorders>
          </w:tcPr>
          <w:p>
            <w:pPr>
              <w:pStyle w:val="TableParagraph"/>
              <w:spacing w:before="37"/>
              <w:ind w:left="229" w:right="11"/>
              <w:jc w:val="center"/>
              <w:rPr>
                <w:rFonts w:ascii="Arial MT"/>
                <w:sz w:val="18"/>
              </w:rPr>
            </w:pPr>
            <w:r>
              <w:rPr>
                <w:rFonts w:ascii="Arial MT"/>
                <w:spacing w:val="-2"/>
                <w:sz w:val="18"/>
              </w:rPr>
              <w:t>2.44868</w:t>
            </w:r>
          </w:p>
        </w:tc>
        <w:tc>
          <w:tcPr>
            <w:tcW w:w="970" w:type="dxa"/>
            <w:tcBorders>
              <w:top w:val="nil"/>
              <w:left w:val="single" w:sz="6" w:space="0" w:color="000000"/>
              <w:bottom w:val="nil"/>
              <w:right w:val="single" w:sz="6" w:space="0" w:color="000000"/>
            </w:tcBorders>
          </w:tcPr>
          <w:p>
            <w:pPr>
              <w:pStyle w:val="TableParagraph"/>
              <w:spacing w:before="37"/>
              <w:ind w:right="87"/>
              <w:jc w:val="right"/>
              <w:rPr>
                <w:rFonts w:ascii="Arial MT"/>
                <w:sz w:val="18"/>
              </w:rPr>
            </w:pPr>
            <w:r>
              <w:rPr>
                <w:rFonts w:ascii="Arial MT"/>
                <w:spacing w:val="-2"/>
                <w:sz w:val="18"/>
              </w:rPr>
              <w:t>2.73848</w:t>
            </w:r>
          </w:p>
        </w:tc>
        <w:tc>
          <w:tcPr>
            <w:tcW w:w="1015" w:type="dxa"/>
            <w:tcBorders>
              <w:top w:val="nil"/>
              <w:left w:val="single" w:sz="6" w:space="0" w:color="000000"/>
              <w:bottom w:val="nil"/>
              <w:right w:val="double" w:sz="6" w:space="0" w:color="000000"/>
            </w:tcBorders>
          </w:tcPr>
          <w:p>
            <w:pPr>
              <w:pStyle w:val="TableParagraph"/>
              <w:spacing w:before="37"/>
              <w:ind w:left="269"/>
              <w:jc w:val="center"/>
              <w:rPr>
                <w:rFonts w:ascii="Arial MT"/>
                <w:sz w:val="18"/>
              </w:rPr>
            </w:pPr>
            <w:r>
              <w:rPr>
                <w:rFonts w:ascii="Arial MT"/>
                <w:spacing w:val="-2"/>
                <w:sz w:val="18"/>
              </w:rPr>
              <w:t>3.36531</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33</w:t>
            </w:r>
          </w:p>
        </w:tc>
        <w:tc>
          <w:tcPr>
            <w:tcW w:w="971" w:type="dxa"/>
            <w:tcBorders>
              <w:top w:val="nil"/>
              <w:left w:val="single" w:sz="6" w:space="0" w:color="000000"/>
              <w:bottom w:val="nil"/>
              <w:right w:val="single" w:sz="6" w:space="0" w:color="000000"/>
            </w:tcBorders>
          </w:tcPr>
          <w:p>
            <w:pPr>
              <w:pStyle w:val="TableParagraph"/>
              <w:spacing w:before="36"/>
              <w:ind w:right="79"/>
              <w:jc w:val="right"/>
              <w:rPr>
                <w:rFonts w:ascii="Arial MT"/>
                <w:sz w:val="18"/>
              </w:rPr>
            </w:pPr>
            <w:r>
              <w:rPr>
                <w:rFonts w:ascii="Arial MT"/>
                <w:spacing w:val="-2"/>
                <w:sz w:val="18"/>
              </w:rPr>
              <w:t>0.68200</w:t>
            </w:r>
          </w:p>
        </w:tc>
        <w:tc>
          <w:tcPr>
            <w:tcW w:w="971" w:type="dxa"/>
            <w:tcBorders>
              <w:top w:val="nil"/>
              <w:left w:val="single" w:sz="6" w:space="0" w:color="000000"/>
              <w:bottom w:val="nil"/>
              <w:right w:val="single" w:sz="6" w:space="0" w:color="000000"/>
            </w:tcBorders>
          </w:tcPr>
          <w:p>
            <w:pPr>
              <w:pStyle w:val="TableParagraph"/>
              <w:spacing w:before="36"/>
              <w:ind w:right="82"/>
              <w:jc w:val="right"/>
              <w:rPr>
                <w:rFonts w:ascii="Arial MT"/>
                <w:sz w:val="18"/>
              </w:rPr>
            </w:pPr>
            <w:r>
              <w:rPr>
                <w:rFonts w:ascii="Arial MT"/>
                <w:spacing w:val="-2"/>
                <w:sz w:val="18"/>
              </w:rPr>
              <w:t>1.30774</w:t>
            </w:r>
          </w:p>
        </w:tc>
        <w:tc>
          <w:tcPr>
            <w:tcW w:w="969" w:type="dxa"/>
            <w:tcBorders>
              <w:top w:val="nil"/>
              <w:left w:val="single" w:sz="6" w:space="0" w:color="000000"/>
              <w:bottom w:val="nil"/>
              <w:right w:val="single" w:sz="6" w:space="0" w:color="000000"/>
            </w:tcBorders>
          </w:tcPr>
          <w:p>
            <w:pPr>
              <w:pStyle w:val="TableParagraph"/>
              <w:spacing w:before="36"/>
              <w:ind w:right="83"/>
              <w:jc w:val="right"/>
              <w:rPr>
                <w:rFonts w:ascii="Arial MT"/>
                <w:sz w:val="18"/>
              </w:rPr>
            </w:pPr>
            <w:r>
              <w:rPr>
                <w:rFonts w:ascii="Arial MT"/>
                <w:spacing w:val="-2"/>
                <w:sz w:val="18"/>
              </w:rPr>
              <w:t>1.69236</w:t>
            </w:r>
          </w:p>
        </w:tc>
        <w:tc>
          <w:tcPr>
            <w:tcW w:w="972" w:type="dxa"/>
            <w:tcBorders>
              <w:top w:val="nil"/>
              <w:left w:val="single" w:sz="6" w:space="0" w:color="000000"/>
              <w:bottom w:val="nil"/>
              <w:right w:val="single" w:sz="6" w:space="0" w:color="000000"/>
            </w:tcBorders>
          </w:tcPr>
          <w:p>
            <w:pPr>
              <w:pStyle w:val="TableParagraph"/>
              <w:spacing w:before="36"/>
              <w:ind w:left="229"/>
              <w:jc w:val="center"/>
              <w:rPr>
                <w:rFonts w:ascii="Arial MT"/>
                <w:sz w:val="18"/>
              </w:rPr>
            </w:pPr>
            <w:r>
              <w:rPr>
                <w:rFonts w:ascii="Arial MT"/>
                <w:spacing w:val="-2"/>
                <w:sz w:val="18"/>
              </w:rPr>
              <w:t>2.03452</w:t>
            </w:r>
          </w:p>
        </w:tc>
        <w:tc>
          <w:tcPr>
            <w:tcW w:w="972" w:type="dxa"/>
            <w:tcBorders>
              <w:top w:val="nil"/>
              <w:left w:val="single" w:sz="6" w:space="0" w:color="000000"/>
              <w:bottom w:val="nil"/>
              <w:right w:val="single" w:sz="6" w:space="0" w:color="000000"/>
            </w:tcBorders>
          </w:tcPr>
          <w:p>
            <w:pPr>
              <w:pStyle w:val="TableParagraph"/>
              <w:spacing w:before="36"/>
              <w:ind w:left="229" w:right="11"/>
              <w:jc w:val="center"/>
              <w:rPr>
                <w:rFonts w:ascii="Arial MT"/>
                <w:sz w:val="18"/>
              </w:rPr>
            </w:pPr>
            <w:r>
              <w:rPr>
                <w:rFonts w:ascii="Arial MT"/>
                <w:spacing w:val="-2"/>
                <w:sz w:val="18"/>
              </w:rPr>
              <w:t>2.44479</w:t>
            </w:r>
          </w:p>
        </w:tc>
        <w:tc>
          <w:tcPr>
            <w:tcW w:w="970" w:type="dxa"/>
            <w:tcBorders>
              <w:top w:val="nil"/>
              <w:left w:val="single" w:sz="6" w:space="0" w:color="000000"/>
              <w:bottom w:val="nil"/>
              <w:right w:val="single" w:sz="6" w:space="0" w:color="000000"/>
            </w:tcBorders>
          </w:tcPr>
          <w:p>
            <w:pPr>
              <w:pStyle w:val="TableParagraph"/>
              <w:spacing w:before="36"/>
              <w:ind w:right="87"/>
              <w:jc w:val="right"/>
              <w:rPr>
                <w:rFonts w:ascii="Arial MT"/>
                <w:sz w:val="18"/>
              </w:rPr>
            </w:pPr>
            <w:r>
              <w:rPr>
                <w:rFonts w:ascii="Arial MT"/>
                <w:spacing w:val="-2"/>
                <w:sz w:val="18"/>
              </w:rPr>
              <w:t>2.73328</w:t>
            </w:r>
          </w:p>
        </w:tc>
        <w:tc>
          <w:tcPr>
            <w:tcW w:w="1015" w:type="dxa"/>
            <w:tcBorders>
              <w:top w:val="nil"/>
              <w:left w:val="single" w:sz="6" w:space="0" w:color="000000"/>
              <w:bottom w:val="nil"/>
              <w:right w:val="double" w:sz="6" w:space="0" w:color="000000"/>
            </w:tcBorders>
          </w:tcPr>
          <w:p>
            <w:pPr>
              <w:pStyle w:val="TableParagraph"/>
              <w:spacing w:before="36"/>
              <w:ind w:left="269"/>
              <w:jc w:val="center"/>
              <w:rPr>
                <w:rFonts w:ascii="Arial MT"/>
                <w:sz w:val="18"/>
              </w:rPr>
            </w:pPr>
            <w:r>
              <w:rPr>
                <w:rFonts w:ascii="Arial MT"/>
                <w:spacing w:val="-2"/>
                <w:sz w:val="18"/>
              </w:rPr>
              <w:t>3.35634</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34</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0.68177</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1.30695</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1.69092</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2.03224</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2.44115</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2.72839</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3.34793</w:t>
            </w:r>
          </w:p>
        </w:tc>
      </w:tr>
      <w:tr>
        <w:trPr>
          <w:trHeight w:val="283"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35</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0.68156</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1.30621</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1.68957</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2.03011</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2.43772</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2.72381</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3.34005</w:t>
            </w:r>
          </w:p>
        </w:tc>
      </w:tr>
      <w:tr>
        <w:trPr>
          <w:trHeight w:val="283" w:hRule="atLeast"/>
        </w:trPr>
        <w:tc>
          <w:tcPr>
            <w:tcW w:w="973" w:type="dxa"/>
            <w:tcBorders>
              <w:top w:val="nil"/>
              <w:left w:val="double" w:sz="6" w:space="0" w:color="000000"/>
              <w:bottom w:val="nil"/>
              <w:right w:val="single" w:sz="6" w:space="0" w:color="000000"/>
            </w:tcBorders>
          </w:tcPr>
          <w:p>
            <w:pPr>
              <w:pStyle w:val="TableParagraph"/>
              <w:spacing w:before="34"/>
              <w:ind w:right="63"/>
              <w:jc w:val="right"/>
              <w:rPr>
                <w:rFonts w:ascii="Arial MT"/>
                <w:sz w:val="18"/>
              </w:rPr>
            </w:pPr>
            <w:r>
              <w:rPr>
                <w:rFonts w:ascii="Arial MT"/>
                <w:spacing w:val="-5"/>
                <w:sz w:val="18"/>
              </w:rPr>
              <w:t>36</w:t>
            </w:r>
          </w:p>
        </w:tc>
        <w:tc>
          <w:tcPr>
            <w:tcW w:w="971" w:type="dxa"/>
            <w:tcBorders>
              <w:top w:val="nil"/>
              <w:left w:val="single" w:sz="6" w:space="0" w:color="000000"/>
              <w:bottom w:val="nil"/>
              <w:right w:val="single" w:sz="6" w:space="0" w:color="000000"/>
            </w:tcBorders>
          </w:tcPr>
          <w:p>
            <w:pPr>
              <w:pStyle w:val="TableParagraph"/>
              <w:spacing w:before="37"/>
              <w:ind w:right="79"/>
              <w:jc w:val="right"/>
              <w:rPr>
                <w:rFonts w:ascii="Arial MT"/>
                <w:sz w:val="18"/>
              </w:rPr>
            </w:pPr>
            <w:r>
              <w:rPr>
                <w:rFonts w:ascii="Arial MT"/>
                <w:spacing w:val="-2"/>
                <w:sz w:val="18"/>
              </w:rPr>
              <w:t>0.68137</w:t>
            </w:r>
          </w:p>
        </w:tc>
        <w:tc>
          <w:tcPr>
            <w:tcW w:w="971" w:type="dxa"/>
            <w:tcBorders>
              <w:top w:val="nil"/>
              <w:left w:val="single" w:sz="6" w:space="0" w:color="000000"/>
              <w:bottom w:val="nil"/>
              <w:right w:val="single" w:sz="6" w:space="0" w:color="000000"/>
            </w:tcBorders>
          </w:tcPr>
          <w:p>
            <w:pPr>
              <w:pStyle w:val="TableParagraph"/>
              <w:spacing w:before="37"/>
              <w:ind w:right="82"/>
              <w:jc w:val="right"/>
              <w:rPr>
                <w:rFonts w:ascii="Arial MT"/>
                <w:sz w:val="18"/>
              </w:rPr>
            </w:pPr>
            <w:r>
              <w:rPr>
                <w:rFonts w:ascii="Arial MT"/>
                <w:spacing w:val="-2"/>
                <w:sz w:val="18"/>
              </w:rPr>
              <w:t>1.30551</w:t>
            </w:r>
          </w:p>
        </w:tc>
        <w:tc>
          <w:tcPr>
            <w:tcW w:w="969" w:type="dxa"/>
            <w:tcBorders>
              <w:top w:val="nil"/>
              <w:left w:val="single" w:sz="6" w:space="0" w:color="000000"/>
              <w:bottom w:val="nil"/>
              <w:right w:val="single" w:sz="6" w:space="0" w:color="000000"/>
            </w:tcBorders>
          </w:tcPr>
          <w:p>
            <w:pPr>
              <w:pStyle w:val="TableParagraph"/>
              <w:spacing w:before="37"/>
              <w:ind w:right="83"/>
              <w:jc w:val="right"/>
              <w:rPr>
                <w:rFonts w:ascii="Arial MT"/>
                <w:sz w:val="18"/>
              </w:rPr>
            </w:pPr>
            <w:r>
              <w:rPr>
                <w:rFonts w:ascii="Arial MT"/>
                <w:spacing w:val="-2"/>
                <w:sz w:val="18"/>
              </w:rPr>
              <w:t>1.68830</w:t>
            </w:r>
          </w:p>
        </w:tc>
        <w:tc>
          <w:tcPr>
            <w:tcW w:w="972" w:type="dxa"/>
            <w:tcBorders>
              <w:top w:val="nil"/>
              <w:left w:val="single" w:sz="6" w:space="0" w:color="000000"/>
              <w:bottom w:val="nil"/>
              <w:right w:val="single" w:sz="6" w:space="0" w:color="000000"/>
            </w:tcBorders>
          </w:tcPr>
          <w:p>
            <w:pPr>
              <w:pStyle w:val="TableParagraph"/>
              <w:spacing w:before="37"/>
              <w:ind w:left="229"/>
              <w:jc w:val="center"/>
              <w:rPr>
                <w:rFonts w:ascii="Arial MT"/>
                <w:sz w:val="18"/>
              </w:rPr>
            </w:pPr>
            <w:r>
              <w:rPr>
                <w:rFonts w:ascii="Arial MT"/>
                <w:spacing w:val="-2"/>
                <w:sz w:val="18"/>
              </w:rPr>
              <w:t>2.02809</w:t>
            </w:r>
          </w:p>
        </w:tc>
        <w:tc>
          <w:tcPr>
            <w:tcW w:w="972" w:type="dxa"/>
            <w:tcBorders>
              <w:top w:val="nil"/>
              <w:left w:val="single" w:sz="6" w:space="0" w:color="000000"/>
              <w:bottom w:val="nil"/>
              <w:right w:val="single" w:sz="6" w:space="0" w:color="000000"/>
            </w:tcBorders>
          </w:tcPr>
          <w:p>
            <w:pPr>
              <w:pStyle w:val="TableParagraph"/>
              <w:spacing w:before="37"/>
              <w:ind w:left="229" w:right="11"/>
              <w:jc w:val="center"/>
              <w:rPr>
                <w:rFonts w:ascii="Arial MT"/>
                <w:sz w:val="18"/>
              </w:rPr>
            </w:pPr>
            <w:r>
              <w:rPr>
                <w:rFonts w:ascii="Arial MT"/>
                <w:spacing w:val="-2"/>
                <w:sz w:val="18"/>
              </w:rPr>
              <w:t>2.43449</w:t>
            </w:r>
          </w:p>
        </w:tc>
        <w:tc>
          <w:tcPr>
            <w:tcW w:w="970" w:type="dxa"/>
            <w:tcBorders>
              <w:top w:val="nil"/>
              <w:left w:val="single" w:sz="6" w:space="0" w:color="000000"/>
              <w:bottom w:val="nil"/>
              <w:right w:val="single" w:sz="6" w:space="0" w:color="000000"/>
            </w:tcBorders>
          </w:tcPr>
          <w:p>
            <w:pPr>
              <w:pStyle w:val="TableParagraph"/>
              <w:spacing w:before="37"/>
              <w:ind w:right="87"/>
              <w:jc w:val="right"/>
              <w:rPr>
                <w:rFonts w:ascii="Arial MT"/>
                <w:sz w:val="18"/>
              </w:rPr>
            </w:pPr>
            <w:r>
              <w:rPr>
                <w:rFonts w:ascii="Arial MT"/>
                <w:spacing w:val="-2"/>
                <w:sz w:val="18"/>
              </w:rPr>
              <w:t>2.71948</w:t>
            </w:r>
          </w:p>
        </w:tc>
        <w:tc>
          <w:tcPr>
            <w:tcW w:w="1015" w:type="dxa"/>
            <w:tcBorders>
              <w:top w:val="nil"/>
              <w:left w:val="single" w:sz="6" w:space="0" w:color="000000"/>
              <w:bottom w:val="nil"/>
              <w:right w:val="double" w:sz="6" w:space="0" w:color="000000"/>
            </w:tcBorders>
          </w:tcPr>
          <w:p>
            <w:pPr>
              <w:pStyle w:val="TableParagraph"/>
              <w:spacing w:before="37"/>
              <w:ind w:left="269"/>
              <w:jc w:val="center"/>
              <w:rPr>
                <w:rFonts w:ascii="Arial MT"/>
                <w:sz w:val="18"/>
              </w:rPr>
            </w:pPr>
            <w:r>
              <w:rPr>
                <w:rFonts w:ascii="Arial MT"/>
                <w:spacing w:val="-2"/>
                <w:sz w:val="18"/>
              </w:rPr>
              <w:t>3.33262</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37</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0.68118</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1.30485</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1.68709</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2.02619</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2.43145</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2.71541</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3.32563</w:t>
            </w:r>
          </w:p>
        </w:tc>
      </w:tr>
      <w:tr>
        <w:trPr>
          <w:trHeight w:val="28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38</w:t>
            </w:r>
          </w:p>
        </w:tc>
        <w:tc>
          <w:tcPr>
            <w:tcW w:w="971" w:type="dxa"/>
            <w:tcBorders>
              <w:top w:val="nil"/>
              <w:left w:val="single" w:sz="6" w:space="0" w:color="000000"/>
              <w:bottom w:val="nil"/>
              <w:right w:val="single" w:sz="6" w:space="0" w:color="000000"/>
            </w:tcBorders>
          </w:tcPr>
          <w:p>
            <w:pPr>
              <w:pStyle w:val="TableParagraph"/>
              <w:spacing w:before="35"/>
              <w:ind w:right="79"/>
              <w:jc w:val="right"/>
              <w:rPr>
                <w:rFonts w:ascii="Arial MT"/>
                <w:sz w:val="18"/>
              </w:rPr>
            </w:pPr>
            <w:r>
              <w:rPr>
                <w:rFonts w:ascii="Arial MT"/>
                <w:spacing w:val="-2"/>
                <w:sz w:val="18"/>
              </w:rPr>
              <w:t>0.68100</w:t>
            </w:r>
          </w:p>
        </w:tc>
        <w:tc>
          <w:tcPr>
            <w:tcW w:w="971" w:type="dxa"/>
            <w:tcBorders>
              <w:top w:val="nil"/>
              <w:left w:val="single" w:sz="6" w:space="0" w:color="000000"/>
              <w:bottom w:val="nil"/>
              <w:right w:val="single" w:sz="6" w:space="0" w:color="000000"/>
            </w:tcBorders>
          </w:tcPr>
          <w:p>
            <w:pPr>
              <w:pStyle w:val="TableParagraph"/>
              <w:spacing w:before="35"/>
              <w:ind w:right="82"/>
              <w:jc w:val="right"/>
              <w:rPr>
                <w:rFonts w:ascii="Arial MT"/>
                <w:sz w:val="18"/>
              </w:rPr>
            </w:pPr>
            <w:r>
              <w:rPr>
                <w:rFonts w:ascii="Arial MT"/>
                <w:spacing w:val="-2"/>
                <w:sz w:val="18"/>
              </w:rPr>
              <w:t>1.30423</w:t>
            </w:r>
          </w:p>
        </w:tc>
        <w:tc>
          <w:tcPr>
            <w:tcW w:w="969" w:type="dxa"/>
            <w:tcBorders>
              <w:top w:val="nil"/>
              <w:left w:val="single" w:sz="6" w:space="0" w:color="000000"/>
              <w:bottom w:val="nil"/>
              <w:right w:val="single" w:sz="6" w:space="0" w:color="000000"/>
            </w:tcBorders>
          </w:tcPr>
          <w:p>
            <w:pPr>
              <w:pStyle w:val="TableParagraph"/>
              <w:spacing w:before="35"/>
              <w:ind w:right="83"/>
              <w:jc w:val="right"/>
              <w:rPr>
                <w:rFonts w:ascii="Arial MT"/>
                <w:sz w:val="18"/>
              </w:rPr>
            </w:pPr>
            <w:r>
              <w:rPr>
                <w:rFonts w:ascii="Arial MT"/>
                <w:spacing w:val="-2"/>
                <w:sz w:val="18"/>
              </w:rPr>
              <w:t>1.68595</w:t>
            </w:r>
          </w:p>
        </w:tc>
        <w:tc>
          <w:tcPr>
            <w:tcW w:w="972" w:type="dxa"/>
            <w:tcBorders>
              <w:top w:val="nil"/>
              <w:left w:val="single" w:sz="6" w:space="0" w:color="000000"/>
              <w:bottom w:val="nil"/>
              <w:right w:val="single" w:sz="6" w:space="0" w:color="000000"/>
            </w:tcBorders>
          </w:tcPr>
          <w:p>
            <w:pPr>
              <w:pStyle w:val="TableParagraph"/>
              <w:spacing w:before="35"/>
              <w:ind w:left="229"/>
              <w:jc w:val="center"/>
              <w:rPr>
                <w:rFonts w:ascii="Arial MT"/>
                <w:sz w:val="18"/>
              </w:rPr>
            </w:pPr>
            <w:r>
              <w:rPr>
                <w:rFonts w:ascii="Arial MT"/>
                <w:spacing w:val="-2"/>
                <w:sz w:val="18"/>
              </w:rPr>
              <w:t>2.02439</w:t>
            </w:r>
          </w:p>
        </w:tc>
        <w:tc>
          <w:tcPr>
            <w:tcW w:w="972" w:type="dxa"/>
            <w:tcBorders>
              <w:top w:val="nil"/>
              <w:left w:val="single" w:sz="6" w:space="0" w:color="000000"/>
              <w:bottom w:val="nil"/>
              <w:right w:val="single" w:sz="6" w:space="0" w:color="000000"/>
            </w:tcBorders>
          </w:tcPr>
          <w:p>
            <w:pPr>
              <w:pStyle w:val="TableParagraph"/>
              <w:spacing w:before="35"/>
              <w:ind w:left="229" w:right="11"/>
              <w:jc w:val="center"/>
              <w:rPr>
                <w:rFonts w:ascii="Arial MT"/>
                <w:sz w:val="18"/>
              </w:rPr>
            </w:pPr>
            <w:r>
              <w:rPr>
                <w:rFonts w:ascii="Arial MT"/>
                <w:spacing w:val="-2"/>
                <w:sz w:val="18"/>
              </w:rPr>
              <w:t>2.42857</w:t>
            </w:r>
          </w:p>
        </w:tc>
        <w:tc>
          <w:tcPr>
            <w:tcW w:w="970" w:type="dxa"/>
            <w:tcBorders>
              <w:top w:val="nil"/>
              <w:left w:val="single" w:sz="6" w:space="0" w:color="000000"/>
              <w:bottom w:val="nil"/>
              <w:right w:val="single" w:sz="6" w:space="0" w:color="000000"/>
            </w:tcBorders>
          </w:tcPr>
          <w:p>
            <w:pPr>
              <w:pStyle w:val="TableParagraph"/>
              <w:spacing w:before="35"/>
              <w:ind w:right="87"/>
              <w:jc w:val="right"/>
              <w:rPr>
                <w:rFonts w:ascii="Arial MT"/>
                <w:sz w:val="18"/>
              </w:rPr>
            </w:pPr>
            <w:r>
              <w:rPr>
                <w:rFonts w:ascii="Arial MT"/>
                <w:spacing w:val="-2"/>
                <w:sz w:val="18"/>
              </w:rPr>
              <w:t>2.71156</w:t>
            </w:r>
          </w:p>
        </w:tc>
        <w:tc>
          <w:tcPr>
            <w:tcW w:w="1015" w:type="dxa"/>
            <w:tcBorders>
              <w:top w:val="nil"/>
              <w:left w:val="single" w:sz="6" w:space="0" w:color="000000"/>
              <w:bottom w:val="nil"/>
              <w:right w:val="double" w:sz="6" w:space="0" w:color="000000"/>
            </w:tcBorders>
          </w:tcPr>
          <w:p>
            <w:pPr>
              <w:pStyle w:val="TableParagraph"/>
              <w:spacing w:before="35"/>
              <w:ind w:left="269"/>
              <w:jc w:val="center"/>
              <w:rPr>
                <w:rFonts w:ascii="Arial MT"/>
                <w:sz w:val="18"/>
              </w:rPr>
            </w:pPr>
            <w:r>
              <w:rPr>
                <w:rFonts w:ascii="Arial MT"/>
                <w:spacing w:val="-2"/>
                <w:sz w:val="18"/>
              </w:rPr>
              <w:t>3.31903</w:t>
            </w:r>
          </w:p>
        </w:tc>
      </w:tr>
      <w:tr>
        <w:trPr>
          <w:trHeight w:val="262" w:hRule="atLeast"/>
        </w:trPr>
        <w:tc>
          <w:tcPr>
            <w:tcW w:w="973" w:type="dxa"/>
            <w:tcBorders>
              <w:top w:val="nil"/>
              <w:left w:val="double" w:sz="6" w:space="0" w:color="000000"/>
              <w:bottom w:val="nil"/>
              <w:right w:val="single" w:sz="6" w:space="0" w:color="000000"/>
            </w:tcBorders>
          </w:tcPr>
          <w:p>
            <w:pPr>
              <w:pStyle w:val="TableParagraph"/>
              <w:spacing w:before="33"/>
              <w:ind w:right="63"/>
              <w:jc w:val="right"/>
              <w:rPr>
                <w:rFonts w:ascii="Arial MT"/>
                <w:sz w:val="18"/>
              </w:rPr>
            </w:pPr>
            <w:r>
              <w:rPr>
                <w:rFonts w:ascii="Arial MT"/>
                <w:spacing w:val="-5"/>
                <w:sz w:val="18"/>
              </w:rPr>
              <w:t>39</w:t>
            </w:r>
          </w:p>
        </w:tc>
        <w:tc>
          <w:tcPr>
            <w:tcW w:w="971" w:type="dxa"/>
            <w:tcBorders>
              <w:top w:val="nil"/>
              <w:left w:val="single" w:sz="6" w:space="0" w:color="000000"/>
              <w:bottom w:val="nil"/>
              <w:right w:val="single" w:sz="6" w:space="0" w:color="000000"/>
            </w:tcBorders>
          </w:tcPr>
          <w:p>
            <w:pPr>
              <w:pStyle w:val="TableParagraph"/>
              <w:spacing w:before="36"/>
              <w:ind w:right="79"/>
              <w:jc w:val="right"/>
              <w:rPr>
                <w:rFonts w:ascii="Arial MT"/>
                <w:sz w:val="18"/>
              </w:rPr>
            </w:pPr>
            <w:r>
              <w:rPr>
                <w:rFonts w:ascii="Arial MT"/>
                <w:spacing w:val="-2"/>
                <w:sz w:val="18"/>
              </w:rPr>
              <w:t>0.68083</w:t>
            </w:r>
          </w:p>
        </w:tc>
        <w:tc>
          <w:tcPr>
            <w:tcW w:w="971" w:type="dxa"/>
            <w:tcBorders>
              <w:top w:val="nil"/>
              <w:left w:val="single" w:sz="6" w:space="0" w:color="000000"/>
              <w:bottom w:val="nil"/>
              <w:right w:val="single" w:sz="6" w:space="0" w:color="000000"/>
            </w:tcBorders>
          </w:tcPr>
          <w:p>
            <w:pPr>
              <w:pStyle w:val="TableParagraph"/>
              <w:spacing w:before="36"/>
              <w:ind w:right="82"/>
              <w:jc w:val="right"/>
              <w:rPr>
                <w:rFonts w:ascii="Arial MT"/>
                <w:sz w:val="18"/>
              </w:rPr>
            </w:pPr>
            <w:r>
              <w:rPr>
                <w:rFonts w:ascii="Arial MT"/>
                <w:spacing w:val="-2"/>
                <w:sz w:val="18"/>
              </w:rPr>
              <w:t>1.30364</w:t>
            </w:r>
          </w:p>
        </w:tc>
        <w:tc>
          <w:tcPr>
            <w:tcW w:w="969" w:type="dxa"/>
            <w:tcBorders>
              <w:top w:val="nil"/>
              <w:left w:val="single" w:sz="6" w:space="0" w:color="000000"/>
              <w:bottom w:val="nil"/>
              <w:right w:val="single" w:sz="6" w:space="0" w:color="000000"/>
            </w:tcBorders>
          </w:tcPr>
          <w:p>
            <w:pPr>
              <w:pStyle w:val="TableParagraph"/>
              <w:spacing w:before="36"/>
              <w:ind w:right="83"/>
              <w:jc w:val="right"/>
              <w:rPr>
                <w:rFonts w:ascii="Arial MT"/>
                <w:sz w:val="18"/>
              </w:rPr>
            </w:pPr>
            <w:r>
              <w:rPr>
                <w:rFonts w:ascii="Arial MT"/>
                <w:spacing w:val="-2"/>
                <w:sz w:val="18"/>
              </w:rPr>
              <w:t>1.68488</w:t>
            </w:r>
          </w:p>
        </w:tc>
        <w:tc>
          <w:tcPr>
            <w:tcW w:w="972" w:type="dxa"/>
            <w:tcBorders>
              <w:top w:val="nil"/>
              <w:left w:val="single" w:sz="6" w:space="0" w:color="000000"/>
              <w:bottom w:val="nil"/>
              <w:right w:val="single" w:sz="6" w:space="0" w:color="000000"/>
            </w:tcBorders>
          </w:tcPr>
          <w:p>
            <w:pPr>
              <w:pStyle w:val="TableParagraph"/>
              <w:spacing w:before="36"/>
              <w:ind w:left="229"/>
              <w:jc w:val="center"/>
              <w:rPr>
                <w:rFonts w:ascii="Arial MT"/>
                <w:sz w:val="18"/>
              </w:rPr>
            </w:pPr>
            <w:r>
              <w:rPr>
                <w:rFonts w:ascii="Arial MT"/>
                <w:spacing w:val="-2"/>
                <w:sz w:val="18"/>
              </w:rPr>
              <w:t>2.02269</w:t>
            </w:r>
          </w:p>
        </w:tc>
        <w:tc>
          <w:tcPr>
            <w:tcW w:w="972" w:type="dxa"/>
            <w:tcBorders>
              <w:top w:val="nil"/>
              <w:left w:val="single" w:sz="6" w:space="0" w:color="000000"/>
              <w:bottom w:val="nil"/>
              <w:right w:val="single" w:sz="6" w:space="0" w:color="000000"/>
            </w:tcBorders>
          </w:tcPr>
          <w:p>
            <w:pPr>
              <w:pStyle w:val="TableParagraph"/>
              <w:spacing w:before="36"/>
              <w:ind w:left="229" w:right="11"/>
              <w:jc w:val="center"/>
              <w:rPr>
                <w:rFonts w:ascii="Arial MT"/>
                <w:sz w:val="18"/>
              </w:rPr>
            </w:pPr>
            <w:r>
              <w:rPr>
                <w:rFonts w:ascii="Arial MT"/>
                <w:spacing w:val="-2"/>
                <w:sz w:val="18"/>
              </w:rPr>
              <w:t>2.42584</w:t>
            </w:r>
          </w:p>
        </w:tc>
        <w:tc>
          <w:tcPr>
            <w:tcW w:w="970" w:type="dxa"/>
            <w:tcBorders>
              <w:top w:val="nil"/>
              <w:left w:val="single" w:sz="6" w:space="0" w:color="000000"/>
              <w:bottom w:val="nil"/>
              <w:right w:val="single" w:sz="6" w:space="0" w:color="000000"/>
            </w:tcBorders>
          </w:tcPr>
          <w:p>
            <w:pPr>
              <w:pStyle w:val="TableParagraph"/>
              <w:spacing w:before="36"/>
              <w:ind w:right="87"/>
              <w:jc w:val="right"/>
              <w:rPr>
                <w:rFonts w:ascii="Arial MT"/>
                <w:sz w:val="18"/>
              </w:rPr>
            </w:pPr>
            <w:r>
              <w:rPr>
                <w:rFonts w:ascii="Arial MT"/>
                <w:spacing w:val="-2"/>
                <w:sz w:val="18"/>
              </w:rPr>
              <w:t>2.70791</w:t>
            </w:r>
          </w:p>
        </w:tc>
        <w:tc>
          <w:tcPr>
            <w:tcW w:w="1015" w:type="dxa"/>
            <w:tcBorders>
              <w:top w:val="nil"/>
              <w:left w:val="single" w:sz="6" w:space="0" w:color="000000"/>
              <w:bottom w:val="nil"/>
              <w:right w:val="double" w:sz="6" w:space="0" w:color="000000"/>
            </w:tcBorders>
          </w:tcPr>
          <w:p>
            <w:pPr>
              <w:pStyle w:val="TableParagraph"/>
              <w:spacing w:before="36"/>
              <w:ind w:left="269"/>
              <w:jc w:val="center"/>
              <w:rPr>
                <w:rFonts w:ascii="Arial MT"/>
                <w:sz w:val="18"/>
              </w:rPr>
            </w:pPr>
            <w:r>
              <w:rPr>
                <w:rFonts w:ascii="Arial MT"/>
                <w:spacing w:val="-2"/>
                <w:sz w:val="18"/>
              </w:rPr>
              <w:t>3.31279</w:t>
            </w:r>
          </w:p>
        </w:tc>
      </w:tr>
      <w:tr>
        <w:trPr>
          <w:trHeight w:val="228" w:hRule="atLeast"/>
        </w:trPr>
        <w:tc>
          <w:tcPr>
            <w:tcW w:w="973" w:type="dxa"/>
            <w:tcBorders>
              <w:top w:val="nil"/>
              <w:left w:val="double" w:sz="6" w:space="0" w:color="000000"/>
              <w:bottom w:val="double" w:sz="8" w:space="0" w:color="000000"/>
              <w:right w:val="single" w:sz="6" w:space="0" w:color="000000"/>
            </w:tcBorders>
          </w:tcPr>
          <w:p>
            <w:pPr>
              <w:pStyle w:val="TableParagraph"/>
              <w:spacing w:line="196" w:lineRule="exact" w:before="13"/>
              <w:ind w:right="63"/>
              <w:jc w:val="right"/>
              <w:rPr>
                <w:rFonts w:ascii="Arial MT"/>
                <w:sz w:val="18"/>
              </w:rPr>
            </w:pPr>
            <w:r>
              <w:rPr>
                <w:rFonts w:ascii="Arial MT"/>
                <w:spacing w:val="-5"/>
                <w:sz w:val="18"/>
              </w:rPr>
              <w:t>40</w:t>
            </w:r>
          </w:p>
        </w:tc>
        <w:tc>
          <w:tcPr>
            <w:tcW w:w="971" w:type="dxa"/>
            <w:tcBorders>
              <w:top w:val="nil"/>
              <w:left w:val="single" w:sz="6" w:space="0" w:color="000000"/>
              <w:bottom w:val="double" w:sz="8" w:space="0" w:color="000000"/>
              <w:right w:val="single" w:sz="6" w:space="0" w:color="000000"/>
            </w:tcBorders>
          </w:tcPr>
          <w:p>
            <w:pPr>
              <w:pStyle w:val="TableParagraph"/>
              <w:spacing w:line="190" w:lineRule="exact" w:before="18"/>
              <w:ind w:right="79"/>
              <w:jc w:val="right"/>
              <w:rPr>
                <w:rFonts w:ascii="Arial MT"/>
                <w:sz w:val="18"/>
              </w:rPr>
            </w:pPr>
            <w:r>
              <w:rPr>
                <w:rFonts w:ascii="Arial MT"/>
                <w:spacing w:val="-2"/>
                <w:sz w:val="18"/>
              </w:rPr>
              <w:t>0.68067</w:t>
            </w:r>
          </w:p>
        </w:tc>
        <w:tc>
          <w:tcPr>
            <w:tcW w:w="971" w:type="dxa"/>
            <w:tcBorders>
              <w:top w:val="nil"/>
              <w:left w:val="single" w:sz="6" w:space="0" w:color="000000"/>
              <w:bottom w:val="double" w:sz="8" w:space="0" w:color="000000"/>
              <w:right w:val="single" w:sz="6" w:space="0" w:color="000000"/>
            </w:tcBorders>
          </w:tcPr>
          <w:p>
            <w:pPr>
              <w:pStyle w:val="TableParagraph"/>
              <w:spacing w:line="190" w:lineRule="exact" w:before="18"/>
              <w:ind w:right="82"/>
              <w:jc w:val="right"/>
              <w:rPr>
                <w:rFonts w:ascii="Arial MT"/>
                <w:sz w:val="18"/>
              </w:rPr>
            </w:pPr>
            <w:r>
              <w:rPr>
                <w:rFonts w:ascii="Arial MT"/>
                <w:spacing w:val="-2"/>
                <w:sz w:val="18"/>
              </w:rPr>
              <w:t>1.30308</w:t>
            </w:r>
          </w:p>
        </w:tc>
        <w:tc>
          <w:tcPr>
            <w:tcW w:w="969" w:type="dxa"/>
            <w:tcBorders>
              <w:top w:val="nil"/>
              <w:left w:val="single" w:sz="6" w:space="0" w:color="000000"/>
              <w:bottom w:val="double" w:sz="8" w:space="0" w:color="000000"/>
              <w:right w:val="single" w:sz="6" w:space="0" w:color="000000"/>
            </w:tcBorders>
          </w:tcPr>
          <w:p>
            <w:pPr>
              <w:pStyle w:val="TableParagraph"/>
              <w:spacing w:line="190" w:lineRule="exact" w:before="18"/>
              <w:ind w:right="83"/>
              <w:jc w:val="right"/>
              <w:rPr>
                <w:rFonts w:ascii="Arial MT"/>
                <w:sz w:val="18"/>
              </w:rPr>
            </w:pPr>
            <w:r>
              <w:rPr>
                <w:rFonts w:ascii="Arial MT"/>
                <w:spacing w:val="-2"/>
                <w:sz w:val="18"/>
              </w:rPr>
              <w:t>1.68385</w:t>
            </w:r>
          </w:p>
        </w:tc>
        <w:tc>
          <w:tcPr>
            <w:tcW w:w="972" w:type="dxa"/>
            <w:tcBorders>
              <w:top w:val="nil"/>
              <w:left w:val="single" w:sz="6" w:space="0" w:color="000000"/>
              <w:bottom w:val="double" w:sz="8" w:space="0" w:color="000000"/>
              <w:right w:val="single" w:sz="6" w:space="0" w:color="000000"/>
            </w:tcBorders>
          </w:tcPr>
          <w:p>
            <w:pPr>
              <w:pStyle w:val="TableParagraph"/>
              <w:spacing w:line="190" w:lineRule="exact" w:before="18"/>
              <w:ind w:left="229"/>
              <w:jc w:val="center"/>
              <w:rPr>
                <w:rFonts w:ascii="Arial MT"/>
                <w:sz w:val="18"/>
              </w:rPr>
            </w:pPr>
            <w:r>
              <w:rPr>
                <w:rFonts w:ascii="Arial MT"/>
                <w:spacing w:val="-2"/>
                <w:sz w:val="18"/>
              </w:rPr>
              <w:t>2.02108</w:t>
            </w:r>
          </w:p>
        </w:tc>
        <w:tc>
          <w:tcPr>
            <w:tcW w:w="972" w:type="dxa"/>
            <w:tcBorders>
              <w:top w:val="nil"/>
              <w:left w:val="single" w:sz="6" w:space="0" w:color="000000"/>
              <w:bottom w:val="double" w:sz="8" w:space="0" w:color="000000"/>
              <w:right w:val="single" w:sz="6" w:space="0" w:color="000000"/>
            </w:tcBorders>
          </w:tcPr>
          <w:p>
            <w:pPr>
              <w:pStyle w:val="TableParagraph"/>
              <w:spacing w:line="190" w:lineRule="exact" w:before="18"/>
              <w:ind w:left="229" w:right="11"/>
              <w:jc w:val="center"/>
              <w:rPr>
                <w:rFonts w:ascii="Arial MT"/>
                <w:sz w:val="18"/>
              </w:rPr>
            </w:pPr>
            <w:r>
              <w:rPr>
                <w:rFonts w:ascii="Arial MT"/>
                <w:spacing w:val="-2"/>
                <w:sz w:val="18"/>
              </w:rPr>
              <w:t>2.42326</w:t>
            </w:r>
          </w:p>
        </w:tc>
        <w:tc>
          <w:tcPr>
            <w:tcW w:w="970" w:type="dxa"/>
            <w:tcBorders>
              <w:top w:val="nil"/>
              <w:left w:val="single" w:sz="6" w:space="0" w:color="000000"/>
              <w:bottom w:val="double" w:sz="8" w:space="0" w:color="000000"/>
              <w:right w:val="single" w:sz="6" w:space="0" w:color="000000"/>
            </w:tcBorders>
          </w:tcPr>
          <w:p>
            <w:pPr>
              <w:pStyle w:val="TableParagraph"/>
              <w:spacing w:line="190" w:lineRule="exact" w:before="18"/>
              <w:ind w:right="87"/>
              <w:jc w:val="right"/>
              <w:rPr>
                <w:rFonts w:ascii="Arial MT"/>
                <w:sz w:val="18"/>
              </w:rPr>
            </w:pPr>
            <w:r>
              <w:rPr>
                <w:rFonts w:ascii="Arial MT"/>
                <w:spacing w:val="-2"/>
                <w:sz w:val="18"/>
              </w:rPr>
              <w:t>2.70446</w:t>
            </w:r>
          </w:p>
        </w:tc>
        <w:tc>
          <w:tcPr>
            <w:tcW w:w="1015" w:type="dxa"/>
            <w:tcBorders>
              <w:top w:val="nil"/>
              <w:left w:val="single" w:sz="6" w:space="0" w:color="000000"/>
              <w:bottom w:val="double" w:sz="8" w:space="0" w:color="000000"/>
              <w:right w:val="double" w:sz="6" w:space="0" w:color="000000"/>
            </w:tcBorders>
          </w:tcPr>
          <w:p>
            <w:pPr>
              <w:pStyle w:val="TableParagraph"/>
              <w:spacing w:line="190" w:lineRule="exact" w:before="18"/>
              <w:ind w:left="269"/>
              <w:jc w:val="center"/>
              <w:rPr>
                <w:rFonts w:ascii="Arial MT"/>
                <w:sz w:val="18"/>
              </w:rPr>
            </w:pPr>
            <w:r>
              <w:rPr>
                <w:rFonts w:ascii="Arial MT"/>
                <w:spacing w:val="-2"/>
                <w:sz w:val="18"/>
              </w:rPr>
              <w:t>3.30688</w:t>
            </w:r>
          </w:p>
        </w:tc>
      </w:tr>
    </w:tbl>
    <w:sectPr>
      <w:pgSz w:w="11910" w:h="16840"/>
      <w:pgMar w:header="0" w:footer="784" w:top="1920" w:bottom="980" w:left="1700"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Arial MT">
    <w:altName w:val="Arial MT"/>
    <w:charset w:val="1"/>
    <w:family w:val="swiss"/>
    <w:pitch w:val="variable"/>
  </w:font>
  <w:font w:name="Calibri">
    <w:altName w:val="Calibri"/>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3680">
              <wp:simplePos x="0" y="0"/>
              <wp:positionH relativeFrom="page">
                <wp:posOffset>3846703</wp:posOffset>
              </wp:positionH>
              <wp:positionV relativeFrom="page">
                <wp:posOffset>10054673</wp:posOffset>
              </wp:positionV>
              <wp:extent cx="229235"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29235" cy="194310"/>
                      </a:xfrm>
                      <a:prstGeom prst="rect">
                        <a:avLst/>
                      </a:prstGeom>
                    </wps:spPr>
                    <wps:txbx>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302.890015pt;margin-top:791.706604pt;width:18.05pt;height:15.3pt;mso-position-horizontal-relative:page;mso-position-vertical-relative:page;z-index:-19852800" type="#_x0000_t202" id="docshape3" filled="false" stroked="false">
              <v:textbox inset="0,0,0,0">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4192">
              <wp:simplePos x="0" y="0"/>
              <wp:positionH relativeFrom="page">
                <wp:posOffset>3883786</wp:posOffset>
              </wp:positionH>
              <wp:positionV relativeFrom="page">
                <wp:posOffset>10054673</wp:posOffset>
              </wp:positionV>
              <wp:extent cx="16510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305.809998pt;margin-top:791.706604pt;width:13pt;height:15.3pt;mso-position-horizontal-relative:page;mso-position-vertical-relative:page;z-index:-19852288" type="#_x0000_t202" id="docshape4"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4704">
              <wp:simplePos x="0" y="0"/>
              <wp:positionH relativeFrom="page">
                <wp:posOffset>3871086</wp:posOffset>
              </wp:positionH>
              <wp:positionV relativeFrom="page">
                <wp:posOffset>10054673</wp:posOffset>
              </wp:positionV>
              <wp:extent cx="177800"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778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04.809998pt;margin-top:791.706604pt;width:14pt;height:15.3pt;mso-position-horizontal-relative:page;mso-position-vertical-relative:page;z-index:-19851776" type="#_x0000_t202" id="docshape5"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5216">
              <wp:simplePos x="0" y="0"/>
              <wp:positionH relativeFrom="page">
                <wp:posOffset>3845686</wp:posOffset>
              </wp:positionH>
              <wp:positionV relativeFrom="page">
                <wp:posOffset>10054673</wp:posOffset>
              </wp:positionV>
              <wp:extent cx="241300" cy="1943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302.809998pt;margin-top:791.706604pt;width:19pt;height:15.3pt;mso-position-horizontal-relative:page;mso-position-vertical-relative:page;z-index:-19851264" type="#_x0000_t202" id="docshape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
    <w:multiLevelType w:val="hybridMultilevel"/>
    <w:lvl w:ilvl="0">
      <w:start w:val="0"/>
      <w:numFmt w:val="bullet"/>
      <w:lvlText w:val=""/>
      <w:lvlJc w:val="left"/>
      <w:pPr>
        <w:ind w:left="477" w:hanging="428"/>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631" w:hanging="428"/>
      </w:pPr>
      <w:rPr>
        <w:rFonts w:hint="default"/>
        <w:lang w:val="id" w:eastAsia="en-US" w:bidi="ar-SA"/>
      </w:rPr>
    </w:lvl>
    <w:lvl w:ilvl="2">
      <w:start w:val="0"/>
      <w:numFmt w:val="bullet"/>
      <w:lvlText w:val="•"/>
      <w:lvlJc w:val="left"/>
      <w:pPr>
        <w:ind w:left="782" w:hanging="428"/>
      </w:pPr>
      <w:rPr>
        <w:rFonts w:hint="default"/>
        <w:lang w:val="id" w:eastAsia="en-US" w:bidi="ar-SA"/>
      </w:rPr>
    </w:lvl>
    <w:lvl w:ilvl="3">
      <w:start w:val="0"/>
      <w:numFmt w:val="bullet"/>
      <w:lvlText w:val="•"/>
      <w:lvlJc w:val="left"/>
      <w:pPr>
        <w:ind w:left="933" w:hanging="428"/>
      </w:pPr>
      <w:rPr>
        <w:rFonts w:hint="default"/>
        <w:lang w:val="id" w:eastAsia="en-US" w:bidi="ar-SA"/>
      </w:rPr>
    </w:lvl>
    <w:lvl w:ilvl="4">
      <w:start w:val="0"/>
      <w:numFmt w:val="bullet"/>
      <w:lvlText w:val="•"/>
      <w:lvlJc w:val="left"/>
      <w:pPr>
        <w:ind w:left="1084" w:hanging="428"/>
      </w:pPr>
      <w:rPr>
        <w:rFonts w:hint="default"/>
        <w:lang w:val="id" w:eastAsia="en-US" w:bidi="ar-SA"/>
      </w:rPr>
    </w:lvl>
    <w:lvl w:ilvl="5">
      <w:start w:val="0"/>
      <w:numFmt w:val="bullet"/>
      <w:lvlText w:val="•"/>
      <w:lvlJc w:val="left"/>
      <w:pPr>
        <w:ind w:left="1235" w:hanging="428"/>
      </w:pPr>
      <w:rPr>
        <w:rFonts w:hint="default"/>
        <w:lang w:val="id" w:eastAsia="en-US" w:bidi="ar-SA"/>
      </w:rPr>
    </w:lvl>
    <w:lvl w:ilvl="6">
      <w:start w:val="0"/>
      <w:numFmt w:val="bullet"/>
      <w:lvlText w:val="•"/>
      <w:lvlJc w:val="left"/>
      <w:pPr>
        <w:ind w:left="1386" w:hanging="428"/>
      </w:pPr>
      <w:rPr>
        <w:rFonts w:hint="default"/>
        <w:lang w:val="id" w:eastAsia="en-US" w:bidi="ar-SA"/>
      </w:rPr>
    </w:lvl>
    <w:lvl w:ilvl="7">
      <w:start w:val="0"/>
      <w:numFmt w:val="bullet"/>
      <w:lvlText w:val="•"/>
      <w:lvlJc w:val="left"/>
      <w:pPr>
        <w:ind w:left="1537" w:hanging="428"/>
      </w:pPr>
      <w:rPr>
        <w:rFonts w:hint="default"/>
        <w:lang w:val="id" w:eastAsia="en-US" w:bidi="ar-SA"/>
      </w:rPr>
    </w:lvl>
    <w:lvl w:ilvl="8">
      <w:start w:val="0"/>
      <w:numFmt w:val="bullet"/>
      <w:lvlText w:val="•"/>
      <w:lvlJc w:val="left"/>
      <w:pPr>
        <w:ind w:left="1688" w:hanging="428"/>
      </w:pPr>
      <w:rPr>
        <w:rFonts w:hint="default"/>
        <w:lang w:val="id" w:eastAsia="en-US" w:bidi="ar-SA"/>
      </w:rPr>
    </w:lvl>
  </w:abstractNum>
  <w:abstractNum w:abstractNumId="49">
    <w:multiLevelType w:val="hybridMultilevel"/>
    <w:lvl w:ilvl="0">
      <w:start w:val="0"/>
      <w:numFmt w:val="bullet"/>
      <w:lvlText w:val=""/>
      <w:lvlJc w:val="left"/>
      <w:pPr>
        <w:ind w:left="477" w:hanging="428"/>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631" w:hanging="428"/>
      </w:pPr>
      <w:rPr>
        <w:rFonts w:hint="default"/>
        <w:lang w:val="id" w:eastAsia="en-US" w:bidi="ar-SA"/>
      </w:rPr>
    </w:lvl>
    <w:lvl w:ilvl="2">
      <w:start w:val="0"/>
      <w:numFmt w:val="bullet"/>
      <w:lvlText w:val="•"/>
      <w:lvlJc w:val="left"/>
      <w:pPr>
        <w:ind w:left="782" w:hanging="428"/>
      </w:pPr>
      <w:rPr>
        <w:rFonts w:hint="default"/>
        <w:lang w:val="id" w:eastAsia="en-US" w:bidi="ar-SA"/>
      </w:rPr>
    </w:lvl>
    <w:lvl w:ilvl="3">
      <w:start w:val="0"/>
      <w:numFmt w:val="bullet"/>
      <w:lvlText w:val="•"/>
      <w:lvlJc w:val="left"/>
      <w:pPr>
        <w:ind w:left="933" w:hanging="428"/>
      </w:pPr>
      <w:rPr>
        <w:rFonts w:hint="default"/>
        <w:lang w:val="id" w:eastAsia="en-US" w:bidi="ar-SA"/>
      </w:rPr>
    </w:lvl>
    <w:lvl w:ilvl="4">
      <w:start w:val="0"/>
      <w:numFmt w:val="bullet"/>
      <w:lvlText w:val="•"/>
      <w:lvlJc w:val="left"/>
      <w:pPr>
        <w:ind w:left="1084" w:hanging="428"/>
      </w:pPr>
      <w:rPr>
        <w:rFonts w:hint="default"/>
        <w:lang w:val="id" w:eastAsia="en-US" w:bidi="ar-SA"/>
      </w:rPr>
    </w:lvl>
    <w:lvl w:ilvl="5">
      <w:start w:val="0"/>
      <w:numFmt w:val="bullet"/>
      <w:lvlText w:val="•"/>
      <w:lvlJc w:val="left"/>
      <w:pPr>
        <w:ind w:left="1235" w:hanging="428"/>
      </w:pPr>
      <w:rPr>
        <w:rFonts w:hint="default"/>
        <w:lang w:val="id" w:eastAsia="en-US" w:bidi="ar-SA"/>
      </w:rPr>
    </w:lvl>
    <w:lvl w:ilvl="6">
      <w:start w:val="0"/>
      <w:numFmt w:val="bullet"/>
      <w:lvlText w:val="•"/>
      <w:lvlJc w:val="left"/>
      <w:pPr>
        <w:ind w:left="1386" w:hanging="428"/>
      </w:pPr>
      <w:rPr>
        <w:rFonts w:hint="default"/>
        <w:lang w:val="id" w:eastAsia="en-US" w:bidi="ar-SA"/>
      </w:rPr>
    </w:lvl>
    <w:lvl w:ilvl="7">
      <w:start w:val="0"/>
      <w:numFmt w:val="bullet"/>
      <w:lvlText w:val="•"/>
      <w:lvlJc w:val="left"/>
      <w:pPr>
        <w:ind w:left="1537" w:hanging="428"/>
      </w:pPr>
      <w:rPr>
        <w:rFonts w:hint="default"/>
        <w:lang w:val="id" w:eastAsia="en-US" w:bidi="ar-SA"/>
      </w:rPr>
    </w:lvl>
    <w:lvl w:ilvl="8">
      <w:start w:val="0"/>
      <w:numFmt w:val="bullet"/>
      <w:lvlText w:val="•"/>
      <w:lvlJc w:val="left"/>
      <w:pPr>
        <w:ind w:left="1688" w:hanging="428"/>
      </w:pPr>
      <w:rPr>
        <w:rFonts w:hint="default"/>
        <w:lang w:val="id" w:eastAsia="en-US" w:bidi="ar-SA"/>
      </w:rPr>
    </w:lvl>
  </w:abstractNum>
  <w:abstractNum w:abstractNumId="48">
    <w:multiLevelType w:val="hybridMultilevel"/>
    <w:lvl w:ilvl="0">
      <w:start w:val="0"/>
      <w:numFmt w:val="bullet"/>
      <w:lvlText w:val=""/>
      <w:lvlJc w:val="left"/>
      <w:pPr>
        <w:ind w:left="477" w:hanging="428"/>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631" w:hanging="428"/>
      </w:pPr>
      <w:rPr>
        <w:rFonts w:hint="default"/>
        <w:lang w:val="id" w:eastAsia="en-US" w:bidi="ar-SA"/>
      </w:rPr>
    </w:lvl>
    <w:lvl w:ilvl="2">
      <w:start w:val="0"/>
      <w:numFmt w:val="bullet"/>
      <w:lvlText w:val="•"/>
      <w:lvlJc w:val="left"/>
      <w:pPr>
        <w:ind w:left="782" w:hanging="428"/>
      </w:pPr>
      <w:rPr>
        <w:rFonts w:hint="default"/>
        <w:lang w:val="id" w:eastAsia="en-US" w:bidi="ar-SA"/>
      </w:rPr>
    </w:lvl>
    <w:lvl w:ilvl="3">
      <w:start w:val="0"/>
      <w:numFmt w:val="bullet"/>
      <w:lvlText w:val="•"/>
      <w:lvlJc w:val="left"/>
      <w:pPr>
        <w:ind w:left="933" w:hanging="428"/>
      </w:pPr>
      <w:rPr>
        <w:rFonts w:hint="default"/>
        <w:lang w:val="id" w:eastAsia="en-US" w:bidi="ar-SA"/>
      </w:rPr>
    </w:lvl>
    <w:lvl w:ilvl="4">
      <w:start w:val="0"/>
      <w:numFmt w:val="bullet"/>
      <w:lvlText w:val="•"/>
      <w:lvlJc w:val="left"/>
      <w:pPr>
        <w:ind w:left="1084" w:hanging="428"/>
      </w:pPr>
      <w:rPr>
        <w:rFonts w:hint="default"/>
        <w:lang w:val="id" w:eastAsia="en-US" w:bidi="ar-SA"/>
      </w:rPr>
    </w:lvl>
    <w:lvl w:ilvl="5">
      <w:start w:val="0"/>
      <w:numFmt w:val="bullet"/>
      <w:lvlText w:val="•"/>
      <w:lvlJc w:val="left"/>
      <w:pPr>
        <w:ind w:left="1235" w:hanging="428"/>
      </w:pPr>
      <w:rPr>
        <w:rFonts w:hint="default"/>
        <w:lang w:val="id" w:eastAsia="en-US" w:bidi="ar-SA"/>
      </w:rPr>
    </w:lvl>
    <w:lvl w:ilvl="6">
      <w:start w:val="0"/>
      <w:numFmt w:val="bullet"/>
      <w:lvlText w:val="•"/>
      <w:lvlJc w:val="left"/>
      <w:pPr>
        <w:ind w:left="1386" w:hanging="428"/>
      </w:pPr>
      <w:rPr>
        <w:rFonts w:hint="default"/>
        <w:lang w:val="id" w:eastAsia="en-US" w:bidi="ar-SA"/>
      </w:rPr>
    </w:lvl>
    <w:lvl w:ilvl="7">
      <w:start w:val="0"/>
      <w:numFmt w:val="bullet"/>
      <w:lvlText w:val="•"/>
      <w:lvlJc w:val="left"/>
      <w:pPr>
        <w:ind w:left="1537" w:hanging="428"/>
      </w:pPr>
      <w:rPr>
        <w:rFonts w:hint="default"/>
        <w:lang w:val="id" w:eastAsia="en-US" w:bidi="ar-SA"/>
      </w:rPr>
    </w:lvl>
    <w:lvl w:ilvl="8">
      <w:start w:val="0"/>
      <w:numFmt w:val="bullet"/>
      <w:lvlText w:val="•"/>
      <w:lvlJc w:val="left"/>
      <w:pPr>
        <w:ind w:left="1688" w:hanging="428"/>
      </w:pPr>
      <w:rPr>
        <w:rFonts w:hint="default"/>
        <w:lang w:val="id" w:eastAsia="en-US" w:bidi="ar-SA"/>
      </w:rPr>
    </w:lvl>
  </w:abstractNum>
  <w:abstractNum w:abstractNumId="47">
    <w:multiLevelType w:val="hybridMultilevel"/>
    <w:lvl w:ilvl="0">
      <w:start w:val="0"/>
      <w:numFmt w:val="bullet"/>
      <w:lvlText w:val=""/>
      <w:lvlJc w:val="left"/>
      <w:pPr>
        <w:ind w:left="477" w:hanging="428"/>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631" w:hanging="428"/>
      </w:pPr>
      <w:rPr>
        <w:rFonts w:hint="default"/>
        <w:lang w:val="id" w:eastAsia="en-US" w:bidi="ar-SA"/>
      </w:rPr>
    </w:lvl>
    <w:lvl w:ilvl="2">
      <w:start w:val="0"/>
      <w:numFmt w:val="bullet"/>
      <w:lvlText w:val="•"/>
      <w:lvlJc w:val="left"/>
      <w:pPr>
        <w:ind w:left="782" w:hanging="428"/>
      </w:pPr>
      <w:rPr>
        <w:rFonts w:hint="default"/>
        <w:lang w:val="id" w:eastAsia="en-US" w:bidi="ar-SA"/>
      </w:rPr>
    </w:lvl>
    <w:lvl w:ilvl="3">
      <w:start w:val="0"/>
      <w:numFmt w:val="bullet"/>
      <w:lvlText w:val="•"/>
      <w:lvlJc w:val="left"/>
      <w:pPr>
        <w:ind w:left="933" w:hanging="428"/>
      </w:pPr>
      <w:rPr>
        <w:rFonts w:hint="default"/>
        <w:lang w:val="id" w:eastAsia="en-US" w:bidi="ar-SA"/>
      </w:rPr>
    </w:lvl>
    <w:lvl w:ilvl="4">
      <w:start w:val="0"/>
      <w:numFmt w:val="bullet"/>
      <w:lvlText w:val="•"/>
      <w:lvlJc w:val="left"/>
      <w:pPr>
        <w:ind w:left="1084" w:hanging="428"/>
      </w:pPr>
      <w:rPr>
        <w:rFonts w:hint="default"/>
        <w:lang w:val="id" w:eastAsia="en-US" w:bidi="ar-SA"/>
      </w:rPr>
    </w:lvl>
    <w:lvl w:ilvl="5">
      <w:start w:val="0"/>
      <w:numFmt w:val="bullet"/>
      <w:lvlText w:val="•"/>
      <w:lvlJc w:val="left"/>
      <w:pPr>
        <w:ind w:left="1235" w:hanging="428"/>
      </w:pPr>
      <w:rPr>
        <w:rFonts w:hint="default"/>
        <w:lang w:val="id" w:eastAsia="en-US" w:bidi="ar-SA"/>
      </w:rPr>
    </w:lvl>
    <w:lvl w:ilvl="6">
      <w:start w:val="0"/>
      <w:numFmt w:val="bullet"/>
      <w:lvlText w:val="•"/>
      <w:lvlJc w:val="left"/>
      <w:pPr>
        <w:ind w:left="1386" w:hanging="428"/>
      </w:pPr>
      <w:rPr>
        <w:rFonts w:hint="default"/>
        <w:lang w:val="id" w:eastAsia="en-US" w:bidi="ar-SA"/>
      </w:rPr>
    </w:lvl>
    <w:lvl w:ilvl="7">
      <w:start w:val="0"/>
      <w:numFmt w:val="bullet"/>
      <w:lvlText w:val="•"/>
      <w:lvlJc w:val="left"/>
      <w:pPr>
        <w:ind w:left="1537" w:hanging="428"/>
      </w:pPr>
      <w:rPr>
        <w:rFonts w:hint="default"/>
        <w:lang w:val="id" w:eastAsia="en-US" w:bidi="ar-SA"/>
      </w:rPr>
    </w:lvl>
    <w:lvl w:ilvl="8">
      <w:start w:val="0"/>
      <w:numFmt w:val="bullet"/>
      <w:lvlText w:val="•"/>
      <w:lvlJc w:val="left"/>
      <w:pPr>
        <w:ind w:left="1688" w:hanging="428"/>
      </w:pPr>
      <w:rPr>
        <w:rFonts w:hint="default"/>
        <w:lang w:val="id" w:eastAsia="en-US" w:bidi="ar-SA"/>
      </w:rPr>
    </w:lvl>
  </w:abstractNum>
  <w:abstractNum w:abstractNumId="46">
    <w:multiLevelType w:val="hybridMultilevel"/>
    <w:lvl w:ilvl="0">
      <w:start w:val="1"/>
      <w:numFmt w:val="upperLetter"/>
      <w:lvlText w:val="%1."/>
      <w:lvlJc w:val="left"/>
      <w:pPr>
        <w:ind w:left="995" w:hanging="428"/>
        <w:jc w:val="left"/>
      </w:pPr>
      <w:rPr>
        <w:rFonts w:hint="default"/>
        <w:spacing w:val="-2"/>
        <w:w w:val="100"/>
        <w:lang w:val="id" w:eastAsia="en-US" w:bidi="ar-SA"/>
      </w:rPr>
    </w:lvl>
    <w:lvl w:ilvl="1">
      <w:start w:val="1"/>
      <w:numFmt w:val="decimal"/>
      <w:lvlText w:val="%2)"/>
      <w:lvlJc w:val="left"/>
      <w:pPr>
        <w:ind w:left="995" w:hanging="428"/>
        <w:jc w:val="left"/>
      </w:pPr>
      <w:rPr>
        <w:rFonts w:hint="default"/>
        <w:spacing w:val="0"/>
        <w:w w:val="100"/>
        <w:lang w:val="id" w:eastAsia="en-US" w:bidi="ar-SA"/>
      </w:rPr>
    </w:lvl>
    <w:lvl w:ilvl="2">
      <w:start w:val="1"/>
      <w:numFmt w:val="lowerLetter"/>
      <w:lvlText w:val="%3."/>
      <w:lvlJc w:val="left"/>
      <w:pPr>
        <w:ind w:left="899" w:hanging="204"/>
        <w:jc w:val="left"/>
      </w:pPr>
      <w:rPr>
        <w:rFonts w:hint="default" w:ascii="Calibri" w:hAnsi="Calibri" w:eastAsia="Calibri" w:cs="Calibri"/>
        <w:b w:val="0"/>
        <w:bCs w:val="0"/>
        <w:i w:val="0"/>
        <w:iCs w:val="0"/>
        <w:spacing w:val="-1"/>
        <w:w w:val="132"/>
        <w:sz w:val="17"/>
        <w:szCs w:val="17"/>
        <w:lang w:val="id" w:eastAsia="en-US" w:bidi="ar-SA"/>
      </w:rPr>
    </w:lvl>
    <w:lvl w:ilvl="3">
      <w:start w:val="0"/>
      <w:numFmt w:val="bullet"/>
      <w:lvlText w:val="•"/>
      <w:lvlJc w:val="left"/>
      <w:pPr>
        <w:ind w:left="2699" w:hanging="204"/>
      </w:pPr>
      <w:rPr>
        <w:rFonts w:hint="default"/>
        <w:lang w:val="id" w:eastAsia="en-US" w:bidi="ar-SA"/>
      </w:rPr>
    </w:lvl>
    <w:lvl w:ilvl="4">
      <w:start w:val="0"/>
      <w:numFmt w:val="bullet"/>
      <w:lvlText w:val="•"/>
      <w:lvlJc w:val="left"/>
      <w:pPr>
        <w:ind w:left="3549" w:hanging="204"/>
      </w:pPr>
      <w:rPr>
        <w:rFonts w:hint="default"/>
        <w:lang w:val="id" w:eastAsia="en-US" w:bidi="ar-SA"/>
      </w:rPr>
    </w:lvl>
    <w:lvl w:ilvl="5">
      <w:start w:val="0"/>
      <w:numFmt w:val="bullet"/>
      <w:lvlText w:val="•"/>
      <w:lvlJc w:val="left"/>
      <w:pPr>
        <w:ind w:left="4398" w:hanging="204"/>
      </w:pPr>
      <w:rPr>
        <w:rFonts w:hint="default"/>
        <w:lang w:val="id" w:eastAsia="en-US" w:bidi="ar-SA"/>
      </w:rPr>
    </w:lvl>
    <w:lvl w:ilvl="6">
      <w:start w:val="0"/>
      <w:numFmt w:val="bullet"/>
      <w:lvlText w:val="•"/>
      <w:lvlJc w:val="left"/>
      <w:pPr>
        <w:ind w:left="5248" w:hanging="204"/>
      </w:pPr>
      <w:rPr>
        <w:rFonts w:hint="default"/>
        <w:lang w:val="id" w:eastAsia="en-US" w:bidi="ar-SA"/>
      </w:rPr>
    </w:lvl>
    <w:lvl w:ilvl="7">
      <w:start w:val="0"/>
      <w:numFmt w:val="bullet"/>
      <w:lvlText w:val="•"/>
      <w:lvlJc w:val="left"/>
      <w:pPr>
        <w:ind w:left="6098" w:hanging="204"/>
      </w:pPr>
      <w:rPr>
        <w:rFonts w:hint="default"/>
        <w:lang w:val="id" w:eastAsia="en-US" w:bidi="ar-SA"/>
      </w:rPr>
    </w:lvl>
    <w:lvl w:ilvl="8">
      <w:start w:val="0"/>
      <w:numFmt w:val="bullet"/>
      <w:lvlText w:val="•"/>
      <w:lvlJc w:val="left"/>
      <w:pPr>
        <w:ind w:left="6947" w:hanging="204"/>
      </w:pPr>
      <w:rPr>
        <w:rFonts w:hint="default"/>
        <w:lang w:val="id" w:eastAsia="en-US" w:bidi="ar-SA"/>
      </w:rPr>
    </w:lvl>
  </w:abstractNum>
  <w:abstractNum w:abstractNumId="45">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44">
    <w:multiLevelType w:val="hybridMultilevel"/>
    <w:lvl w:ilvl="0">
      <w:start w:val="1"/>
      <w:numFmt w:val="upperRoman"/>
      <w:lvlText w:val="%1."/>
      <w:lvlJc w:val="left"/>
      <w:pPr>
        <w:ind w:left="902" w:hanging="334"/>
        <w:jc w:val="left"/>
      </w:pPr>
      <w:rPr>
        <w:rFonts w:hint="default"/>
        <w:spacing w:val="0"/>
        <w:w w:val="100"/>
        <w:lang w:val="id" w:eastAsia="en-US" w:bidi="ar-SA"/>
      </w:rPr>
    </w:lvl>
    <w:lvl w:ilvl="1">
      <w:start w:val="1"/>
      <w:numFmt w:val="lowerLetter"/>
      <w:lvlText w:val="%2."/>
      <w:lvlJc w:val="left"/>
      <w:pPr>
        <w:ind w:left="1288" w:hanging="36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2098" w:hanging="360"/>
      </w:pPr>
      <w:rPr>
        <w:rFonts w:hint="default"/>
        <w:lang w:val="id" w:eastAsia="en-US" w:bidi="ar-SA"/>
      </w:rPr>
    </w:lvl>
    <w:lvl w:ilvl="3">
      <w:start w:val="0"/>
      <w:numFmt w:val="bullet"/>
      <w:lvlText w:val="•"/>
      <w:lvlJc w:val="left"/>
      <w:pPr>
        <w:ind w:left="2917" w:hanging="360"/>
      </w:pPr>
      <w:rPr>
        <w:rFonts w:hint="default"/>
        <w:lang w:val="id" w:eastAsia="en-US" w:bidi="ar-SA"/>
      </w:rPr>
    </w:lvl>
    <w:lvl w:ilvl="4">
      <w:start w:val="0"/>
      <w:numFmt w:val="bullet"/>
      <w:lvlText w:val="•"/>
      <w:lvlJc w:val="left"/>
      <w:pPr>
        <w:ind w:left="3735" w:hanging="360"/>
      </w:pPr>
      <w:rPr>
        <w:rFonts w:hint="default"/>
        <w:lang w:val="id" w:eastAsia="en-US" w:bidi="ar-SA"/>
      </w:rPr>
    </w:lvl>
    <w:lvl w:ilvl="5">
      <w:start w:val="0"/>
      <w:numFmt w:val="bullet"/>
      <w:lvlText w:val="•"/>
      <w:lvlJc w:val="left"/>
      <w:pPr>
        <w:ind w:left="4554" w:hanging="360"/>
      </w:pPr>
      <w:rPr>
        <w:rFonts w:hint="default"/>
        <w:lang w:val="id" w:eastAsia="en-US" w:bidi="ar-SA"/>
      </w:rPr>
    </w:lvl>
    <w:lvl w:ilvl="6">
      <w:start w:val="0"/>
      <w:numFmt w:val="bullet"/>
      <w:lvlText w:val="•"/>
      <w:lvlJc w:val="left"/>
      <w:pPr>
        <w:ind w:left="5373" w:hanging="360"/>
      </w:pPr>
      <w:rPr>
        <w:rFonts w:hint="default"/>
        <w:lang w:val="id" w:eastAsia="en-US" w:bidi="ar-SA"/>
      </w:rPr>
    </w:lvl>
    <w:lvl w:ilvl="7">
      <w:start w:val="0"/>
      <w:numFmt w:val="bullet"/>
      <w:lvlText w:val="•"/>
      <w:lvlJc w:val="left"/>
      <w:pPr>
        <w:ind w:left="6191" w:hanging="360"/>
      </w:pPr>
      <w:rPr>
        <w:rFonts w:hint="default"/>
        <w:lang w:val="id" w:eastAsia="en-US" w:bidi="ar-SA"/>
      </w:rPr>
    </w:lvl>
    <w:lvl w:ilvl="8">
      <w:start w:val="0"/>
      <w:numFmt w:val="bullet"/>
      <w:lvlText w:val="•"/>
      <w:lvlJc w:val="left"/>
      <w:pPr>
        <w:ind w:left="7010" w:hanging="360"/>
      </w:pPr>
      <w:rPr>
        <w:rFonts w:hint="default"/>
        <w:lang w:val="id" w:eastAsia="en-US" w:bidi="ar-SA"/>
      </w:rPr>
    </w:lvl>
  </w:abstractNum>
  <w:abstractNum w:abstractNumId="43">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995" w:hanging="428"/>
      </w:pPr>
      <w:rPr>
        <w:rFonts w:hint="default" w:ascii="Times New Roman" w:hAnsi="Times New Roman" w:eastAsia="Times New Roman" w:cs="Times New Roman"/>
        <w:b w:val="0"/>
        <w:bCs w:val="0"/>
        <w:i w:val="0"/>
        <w:iCs w:val="0"/>
        <w:spacing w:val="0"/>
        <w:w w:val="97"/>
        <w:sz w:val="24"/>
        <w:szCs w:val="24"/>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42">
    <w:multiLevelType w:val="hybridMultilevel"/>
    <w:lvl w:ilvl="0">
      <w:start w:val="1"/>
      <w:numFmt w:val="decimal"/>
      <w:lvlText w:val="%1."/>
      <w:lvlJc w:val="left"/>
      <w:pPr>
        <w:ind w:left="995"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64" w:hanging="420"/>
      </w:pPr>
      <w:rPr>
        <w:rFonts w:hint="default"/>
        <w:lang w:val="id" w:eastAsia="en-US" w:bidi="ar-SA"/>
      </w:rPr>
    </w:lvl>
    <w:lvl w:ilvl="2">
      <w:start w:val="0"/>
      <w:numFmt w:val="bullet"/>
      <w:lvlText w:val="•"/>
      <w:lvlJc w:val="left"/>
      <w:pPr>
        <w:ind w:left="2529" w:hanging="420"/>
      </w:pPr>
      <w:rPr>
        <w:rFonts w:hint="default"/>
        <w:lang w:val="id" w:eastAsia="en-US" w:bidi="ar-SA"/>
      </w:rPr>
    </w:lvl>
    <w:lvl w:ilvl="3">
      <w:start w:val="0"/>
      <w:numFmt w:val="bullet"/>
      <w:lvlText w:val="•"/>
      <w:lvlJc w:val="left"/>
      <w:pPr>
        <w:ind w:left="3294" w:hanging="420"/>
      </w:pPr>
      <w:rPr>
        <w:rFonts w:hint="default"/>
        <w:lang w:val="id" w:eastAsia="en-US" w:bidi="ar-SA"/>
      </w:rPr>
    </w:lvl>
    <w:lvl w:ilvl="4">
      <w:start w:val="0"/>
      <w:numFmt w:val="bullet"/>
      <w:lvlText w:val="•"/>
      <w:lvlJc w:val="left"/>
      <w:pPr>
        <w:ind w:left="4058" w:hanging="420"/>
      </w:pPr>
      <w:rPr>
        <w:rFonts w:hint="default"/>
        <w:lang w:val="id" w:eastAsia="en-US" w:bidi="ar-SA"/>
      </w:rPr>
    </w:lvl>
    <w:lvl w:ilvl="5">
      <w:start w:val="0"/>
      <w:numFmt w:val="bullet"/>
      <w:lvlText w:val="•"/>
      <w:lvlJc w:val="left"/>
      <w:pPr>
        <w:ind w:left="4823" w:hanging="420"/>
      </w:pPr>
      <w:rPr>
        <w:rFonts w:hint="default"/>
        <w:lang w:val="id" w:eastAsia="en-US" w:bidi="ar-SA"/>
      </w:rPr>
    </w:lvl>
    <w:lvl w:ilvl="6">
      <w:start w:val="0"/>
      <w:numFmt w:val="bullet"/>
      <w:lvlText w:val="•"/>
      <w:lvlJc w:val="left"/>
      <w:pPr>
        <w:ind w:left="5588" w:hanging="420"/>
      </w:pPr>
      <w:rPr>
        <w:rFonts w:hint="default"/>
        <w:lang w:val="id" w:eastAsia="en-US" w:bidi="ar-SA"/>
      </w:rPr>
    </w:lvl>
    <w:lvl w:ilvl="7">
      <w:start w:val="0"/>
      <w:numFmt w:val="bullet"/>
      <w:lvlText w:val="•"/>
      <w:lvlJc w:val="left"/>
      <w:pPr>
        <w:ind w:left="6353" w:hanging="420"/>
      </w:pPr>
      <w:rPr>
        <w:rFonts w:hint="default"/>
        <w:lang w:val="id" w:eastAsia="en-US" w:bidi="ar-SA"/>
      </w:rPr>
    </w:lvl>
    <w:lvl w:ilvl="8">
      <w:start w:val="0"/>
      <w:numFmt w:val="bullet"/>
      <w:lvlText w:val="•"/>
      <w:lvlJc w:val="left"/>
      <w:pPr>
        <w:ind w:left="7117" w:hanging="420"/>
      </w:pPr>
      <w:rPr>
        <w:rFonts w:hint="default"/>
        <w:lang w:val="id" w:eastAsia="en-US" w:bidi="ar-SA"/>
      </w:rPr>
    </w:lvl>
  </w:abstractNum>
  <w:abstractNum w:abstractNumId="41">
    <w:multiLevelType w:val="hybridMultilevel"/>
    <w:lvl w:ilvl="0">
      <w:start w:val="5"/>
      <w:numFmt w:val="decimal"/>
      <w:lvlText w:val="%1"/>
      <w:lvlJc w:val="left"/>
      <w:pPr>
        <w:ind w:left="1108" w:hanging="540"/>
        <w:jc w:val="left"/>
      </w:pPr>
      <w:rPr>
        <w:rFonts w:hint="default"/>
        <w:lang w:val="id" w:eastAsia="en-US" w:bidi="ar-SA"/>
      </w:rPr>
    </w:lvl>
    <w:lvl w:ilvl="1">
      <w:start w:val="1"/>
      <w:numFmt w:val="decimal"/>
      <w:lvlText w:val="%1.%2"/>
      <w:lvlJc w:val="left"/>
      <w:pPr>
        <w:ind w:left="1108" w:hanging="54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609" w:hanging="540"/>
      </w:pPr>
      <w:rPr>
        <w:rFonts w:hint="default"/>
        <w:lang w:val="id" w:eastAsia="en-US" w:bidi="ar-SA"/>
      </w:rPr>
    </w:lvl>
    <w:lvl w:ilvl="3">
      <w:start w:val="0"/>
      <w:numFmt w:val="bullet"/>
      <w:lvlText w:val="•"/>
      <w:lvlJc w:val="left"/>
      <w:pPr>
        <w:ind w:left="3364" w:hanging="540"/>
      </w:pPr>
      <w:rPr>
        <w:rFonts w:hint="default"/>
        <w:lang w:val="id" w:eastAsia="en-US" w:bidi="ar-SA"/>
      </w:rPr>
    </w:lvl>
    <w:lvl w:ilvl="4">
      <w:start w:val="0"/>
      <w:numFmt w:val="bullet"/>
      <w:lvlText w:val="•"/>
      <w:lvlJc w:val="left"/>
      <w:pPr>
        <w:ind w:left="4118" w:hanging="540"/>
      </w:pPr>
      <w:rPr>
        <w:rFonts w:hint="default"/>
        <w:lang w:val="id" w:eastAsia="en-US" w:bidi="ar-SA"/>
      </w:rPr>
    </w:lvl>
    <w:lvl w:ilvl="5">
      <w:start w:val="0"/>
      <w:numFmt w:val="bullet"/>
      <w:lvlText w:val="•"/>
      <w:lvlJc w:val="left"/>
      <w:pPr>
        <w:ind w:left="4873" w:hanging="540"/>
      </w:pPr>
      <w:rPr>
        <w:rFonts w:hint="default"/>
        <w:lang w:val="id" w:eastAsia="en-US" w:bidi="ar-SA"/>
      </w:rPr>
    </w:lvl>
    <w:lvl w:ilvl="6">
      <w:start w:val="0"/>
      <w:numFmt w:val="bullet"/>
      <w:lvlText w:val="•"/>
      <w:lvlJc w:val="left"/>
      <w:pPr>
        <w:ind w:left="5628" w:hanging="540"/>
      </w:pPr>
      <w:rPr>
        <w:rFonts w:hint="default"/>
        <w:lang w:val="id" w:eastAsia="en-US" w:bidi="ar-SA"/>
      </w:rPr>
    </w:lvl>
    <w:lvl w:ilvl="7">
      <w:start w:val="0"/>
      <w:numFmt w:val="bullet"/>
      <w:lvlText w:val="•"/>
      <w:lvlJc w:val="left"/>
      <w:pPr>
        <w:ind w:left="6383" w:hanging="540"/>
      </w:pPr>
      <w:rPr>
        <w:rFonts w:hint="default"/>
        <w:lang w:val="id" w:eastAsia="en-US" w:bidi="ar-SA"/>
      </w:rPr>
    </w:lvl>
    <w:lvl w:ilvl="8">
      <w:start w:val="0"/>
      <w:numFmt w:val="bullet"/>
      <w:lvlText w:val="•"/>
      <w:lvlJc w:val="left"/>
      <w:pPr>
        <w:ind w:left="7137" w:hanging="540"/>
      </w:pPr>
      <w:rPr>
        <w:rFonts w:hint="default"/>
        <w:lang w:val="id" w:eastAsia="en-US" w:bidi="ar-SA"/>
      </w:rPr>
    </w:lvl>
  </w:abstractNum>
  <w:abstractNum w:abstractNumId="40">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39">
    <w:multiLevelType w:val="hybridMultilevel"/>
    <w:lvl w:ilvl="0">
      <w:start w:val="1"/>
      <w:numFmt w:val="lowerLetter"/>
      <w:lvlText w:val="%1."/>
      <w:lvlJc w:val="left"/>
      <w:pPr>
        <w:ind w:left="995"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38">
    <w:multiLevelType w:val="hybridMultilevel"/>
    <w:lvl w:ilvl="0">
      <w:start w:val="1"/>
      <w:numFmt w:val="lowerLetter"/>
      <w:lvlText w:val="%1."/>
      <w:lvlJc w:val="left"/>
      <w:pPr>
        <w:ind w:left="995"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37">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36">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35">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34">
    <w:multiLevelType w:val="hybridMultilevel"/>
    <w:lvl w:ilvl="0">
      <w:start w:val="1"/>
      <w:numFmt w:val="decimal"/>
      <w:lvlText w:val="%1."/>
      <w:lvlJc w:val="left"/>
      <w:pPr>
        <w:ind w:left="995" w:hanging="428"/>
        <w:jc w:val="left"/>
      </w:pPr>
      <w:rPr>
        <w:rFonts w:hint="default"/>
        <w:spacing w:val="0"/>
        <w:w w:val="100"/>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33">
    <w:multiLevelType w:val="hybridMultilevel"/>
    <w:lvl w:ilvl="0">
      <w:start w:val="1"/>
      <w:numFmt w:val="decimal"/>
      <w:lvlText w:val="%1."/>
      <w:lvlJc w:val="left"/>
      <w:pPr>
        <w:ind w:left="1288" w:hanging="7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6" w:hanging="720"/>
      </w:pPr>
      <w:rPr>
        <w:rFonts w:hint="default"/>
        <w:lang w:val="id" w:eastAsia="en-US" w:bidi="ar-SA"/>
      </w:rPr>
    </w:lvl>
    <w:lvl w:ilvl="2">
      <w:start w:val="0"/>
      <w:numFmt w:val="bullet"/>
      <w:lvlText w:val="•"/>
      <w:lvlJc w:val="left"/>
      <w:pPr>
        <w:ind w:left="2753" w:hanging="720"/>
      </w:pPr>
      <w:rPr>
        <w:rFonts w:hint="default"/>
        <w:lang w:val="id" w:eastAsia="en-US" w:bidi="ar-SA"/>
      </w:rPr>
    </w:lvl>
    <w:lvl w:ilvl="3">
      <w:start w:val="0"/>
      <w:numFmt w:val="bullet"/>
      <w:lvlText w:val="•"/>
      <w:lvlJc w:val="left"/>
      <w:pPr>
        <w:ind w:left="3490" w:hanging="720"/>
      </w:pPr>
      <w:rPr>
        <w:rFonts w:hint="default"/>
        <w:lang w:val="id" w:eastAsia="en-US" w:bidi="ar-SA"/>
      </w:rPr>
    </w:lvl>
    <w:lvl w:ilvl="4">
      <w:start w:val="0"/>
      <w:numFmt w:val="bullet"/>
      <w:lvlText w:val="•"/>
      <w:lvlJc w:val="left"/>
      <w:pPr>
        <w:ind w:left="4226" w:hanging="720"/>
      </w:pPr>
      <w:rPr>
        <w:rFonts w:hint="default"/>
        <w:lang w:val="id" w:eastAsia="en-US" w:bidi="ar-SA"/>
      </w:rPr>
    </w:lvl>
    <w:lvl w:ilvl="5">
      <w:start w:val="0"/>
      <w:numFmt w:val="bullet"/>
      <w:lvlText w:val="•"/>
      <w:lvlJc w:val="left"/>
      <w:pPr>
        <w:ind w:left="4963" w:hanging="720"/>
      </w:pPr>
      <w:rPr>
        <w:rFonts w:hint="default"/>
        <w:lang w:val="id" w:eastAsia="en-US" w:bidi="ar-SA"/>
      </w:rPr>
    </w:lvl>
    <w:lvl w:ilvl="6">
      <w:start w:val="0"/>
      <w:numFmt w:val="bullet"/>
      <w:lvlText w:val="•"/>
      <w:lvlJc w:val="left"/>
      <w:pPr>
        <w:ind w:left="5700" w:hanging="720"/>
      </w:pPr>
      <w:rPr>
        <w:rFonts w:hint="default"/>
        <w:lang w:val="id" w:eastAsia="en-US" w:bidi="ar-SA"/>
      </w:rPr>
    </w:lvl>
    <w:lvl w:ilvl="7">
      <w:start w:val="0"/>
      <w:numFmt w:val="bullet"/>
      <w:lvlText w:val="•"/>
      <w:lvlJc w:val="left"/>
      <w:pPr>
        <w:ind w:left="6437" w:hanging="720"/>
      </w:pPr>
      <w:rPr>
        <w:rFonts w:hint="default"/>
        <w:lang w:val="id" w:eastAsia="en-US" w:bidi="ar-SA"/>
      </w:rPr>
    </w:lvl>
    <w:lvl w:ilvl="8">
      <w:start w:val="0"/>
      <w:numFmt w:val="bullet"/>
      <w:lvlText w:val="•"/>
      <w:lvlJc w:val="left"/>
      <w:pPr>
        <w:ind w:left="7173" w:hanging="720"/>
      </w:pPr>
      <w:rPr>
        <w:rFonts w:hint="default"/>
        <w:lang w:val="id" w:eastAsia="en-US" w:bidi="ar-SA"/>
      </w:rPr>
    </w:lvl>
  </w:abstractNum>
  <w:abstractNum w:abstractNumId="30">
    <w:multiLevelType w:val="hybridMultilevel"/>
    <w:lvl w:ilvl="0">
      <w:start w:val="1"/>
      <w:numFmt w:val="lowerLetter"/>
      <w:lvlText w:val="%1."/>
      <w:lvlJc w:val="left"/>
      <w:pPr>
        <w:ind w:left="995" w:hanging="435"/>
        <w:jc w:val="left"/>
      </w:pPr>
      <w:rPr>
        <w:rFonts w:hint="default"/>
        <w:spacing w:val="-8"/>
        <w:w w:val="90"/>
        <w:lang w:val="id" w:eastAsia="en-US" w:bidi="ar-SA"/>
      </w:rPr>
    </w:lvl>
    <w:lvl w:ilvl="1">
      <w:start w:val="0"/>
      <w:numFmt w:val="bullet"/>
      <w:lvlText w:val="•"/>
      <w:lvlJc w:val="left"/>
      <w:pPr>
        <w:ind w:left="1764" w:hanging="435"/>
      </w:pPr>
      <w:rPr>
        <w:rFonts w:hint="default"/>
        <w:lang w:val="id" w:eastAsia="en-US" w:bidi="ar-SA"/>
      </w:rPr>
    </w:lvl>
    <w:lvl w:ilvl="2">
      <w:start w:val="0"/>
      <w:numFmt w:val="bullet"/>
      <w:lvlText w:val="•"/>
      <w:lvlJc w:val="left"/>
      <w:pPr>
        <w:ind w:left="2529" w:hanging="435"/>
      </w:pPr>
      <w:rPr>
        <w:rFonts w:hint="default"/>
        <w:lang w:val="id" w:eastAsia="en-US" w:bidi="ar-SA"/>
      </w:rPr>
    </w:lvl>
    <w:lvl w:ilvl="3">
      <w:start w:val="0"/>
      <w:numFmt w:val="bullet"/>
      <w:lvlText w:val="•"/>
      <w:lvlJc w:val="left"/>
      <w:pPr>
        <w:ind w:left="3294" w:hanging="435"/>
      </w:pPr>
      <w:rPr>
        <w:rFonts w:hint="default"/>
        <w:lang w:val="id" w:eastAsia="en-US" w:bidi="ar-SA"/>
      </w:rPr>
    </w:lvl>
    <w:lvl w:ilvl="4">
      <w:start w:val="0"/>
      <w:numFmt w:val="bullet"/>
      <w:lvlText w:val="•"/>
      <w:lvlJc w:val="left"/>
      <w:pPr>
        <w:ind w:left="4058" w:hanging="435"/>
      </w:pPr>
      <w:rPr>
        <w:rFonts w:hint="default"/>
        <w:lang w:val="id" w:eastAsia="en-US" w:bidi="ar-SA"/>
      </w:rPr>
    </w:lvl>
    <w:lvl w:ilvl="5">
      <w:start w:val="0"/>
      <w:numFmt w:val="bullet"/>
      <w:lvlText w:val="•"/>
      <w:lvlJc w:val="left"/>
      <w:pPr>
        <w:ind w:left="4823" w:hanging="435"/>
      </w:pPr>
      <w:rPr>
        <w:rFonts w:hint="default"/>
        <w:lang w:val="id" w:eastAsia="en-US" w:bidi="ar-SA"/>
      </w:rPr>
    </w:lvl>
    <w:lvl w:ilvl="6">
      <w:start w:val="0"/>
      <w:numFmt w:val="bullet"/>
      <w:lvlText w:val="•"/>
      <w:lvlJc w:val="left"/>
      <w:pPr>
        <w:ind w:left="5588" w:hanging="435"/>
      </w:pPr>
      <w:rPr>
        <w:rFonts w:hint="default"/>
        <w:lang w:val="id" w:eastAsia="en-US" w:bidi="ar-SA"/>
      </w:rPr>
    </w:lvl>
    <w:lvl w:ilvl="7">
      <w:start w:val="0"/>
      <w:numFmt w:val="bullet"/>
      <w:lvlText w:val="•"/>
      <w:lvlJc w:val="left"/>
      <w:pPr>
        <w:ind w:left="6353" w:hanging="435"/>
      </w:pPr>
      <w:rPr>
        <w:rFonts w:hint="default"/>
        <w:lang w:val="id" w:eastAsia="en-US" w:bidi="ar-SA"/>
      </w:rPr>
    </w:lvl>
    <w:lvl w:ilvl="8">
      <w:start w:val="0"/>
      <w:numFmt w:val="bullet"/>
      <w:lvlText w:val="•"/>
      <w:lvlJc w:val="left"/>
      <w:pPr>
        <w:ind w:left="7117" w:hanging="435"/>
      </w:pPr>
      <w:rPr>
        <w:rFonts w:hint="default"/>
        <w:lang w:val="id" w:eastAsia="en-US" w:bidi="ar-SA"/>
      </w:rPr>
    </w:lvl>
  </w:abstractNum>
  <w:abstractNum w:abstractNumId="31">
    <w:multiLevelType w:val="hybridMultilevel"/>
    <w:lvl w:ilvl="0">
      <w:start w:val="1"/>
      <w:numFmt w:val="lowerLetter"/>
      <w:lvlText w:val="%1."/>
      <w:lvlJc w:val="left"/>
      <w:pPr>
        <w:ind w:left="995" w:hanging="428"/>
        <w:jc w:val="left"/>
      </w:pPr>
      <w:rPr>
        <w:rFonts w:hint="default"/>
        <w:spacing w:val="-1"/>
        <w:w w:val="100"/>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32">
    <w:multiLevelType w:val="hybridMultilevel"/>
    <w:lvl w:ilvl="0">
      <w:start w:val="1"/>
      <w:numFmt w:val="lowerLetter"/>
      <w:lvlText w:val="%1."/>
      <w:lvlJc w:val="left"/>
      <w:pPr>
        <w:ind w:left="995"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29">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048" w:hanging="480"/>
        <w:jc w:val="left"/>
      </w:pPr>
      <w:rPr>
        <w:rFonts w:hint="default"/>
        <w:spacing w:val="0"/>
        <w:w w:val="100"/>
        <w:lang w:val="id" w:eastAsia="en-US" w:bidi="ar-SA"/>
      </w:rPr>
    </w:lvl>
    <w:lvl w:ilvl="2">
      <w:start w:val="1"/>
      <w:numFmt w:val="decimal"/>
      <w:lvlText w:val="%1.%2.%3"/>
      <w:lvlJc w:val="left"/>
      <w:pPr>
        <w:ind w:left="1228" w:hanging="66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288"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0"/>
      <w:numFmt w:val="bullet"/>
      <w:lvlText w:val="•"/>
      <w:lvlJc w:val="left"/>
      <w:pPr>
        <w:ind w:left="1280" w:hanging="720"/>
      </w:pPr>
      <w:rPr>
        <w:rFonts w:hint="default"/>
        <w:lang w:val="id" w:eastAsia="en-US" w:bidi="ar-SA"/>
      </w:rPr>
    </w:lvl>
    <w:lvl w:ilvl="5">
      <w:start w:val="0"/>
      <w:numFmt w:val="bullet"/>
      <w:lvlText w:val="•"/>
      <w:lvlJc w:val="left"/>
      <w:pPr>
        <w:ind w:left="2507" w:hanging="720"/>
      </w:pPr>
      <w:rPr>
        <w:rFonts w:hint="default"/>
        <w:lang w:val="id" w:eastAsia="en-US" w:bidi="ar-SA"/>
      </w:rPr>
    </w:lvl>
    <w:lvl w:ilvl="6">
      <w:start w:val="0"/>
      <w:numFmt w:val="bullet"/>
      <w:lvlText w:val="•"/>
      <w:lvlJc w:val="left"/>
      <w:pPr>
        <w:ind w:left="3735" w:hanging="720"/>
      </w:pPr>
      <w:rPr>
        <w:rFonts w:hint="default"/>
        <w:lang w:val="id" w:eastAsia="en-US" w:bidi="ar-SA"/>
      </w:rPr>
    </w:lvl>
    <w:lvl w:ilvl="7">
      <w:start w:val="0"/>
      <w:numFmt w:val="bullet"/>
      <w:lvlText w:val="•"/>
      <w:lvlJc w:val="left"/>
      <w:pPr>
        <w:ind w:left="4963" w:hanging="720"/>
      </w:pPr>
      <w:rPr>
        <w:rFonts w:hint="default"/>
        <w:lang w:val="id" w:eastAsia="en-US" w:bidi="ar-SA"/>
      </w:rPr>
    </w:lvl>
    <w:lvl w:ilvl="8">
      <w:start w:val="0"/>
      <w:numFmt w:val="bullet"/>
      <w:lvlText w:val="•"/>
      <w:lvlJc w:val="left"/>
      <w:pPr>
        <w:ind w:left="6191" w:hanging="720"/>
      </w:pPr>
      <w:rPr>
        <w:rFonts w:hint="default"/>
        <w:lang w:val="id" w:eastAsia="en-US" w:bidi="ar-SA"/>
      </w:rPr>
    </w:lvl>
  </w:abstractNum>
  <w:abstractNum w:abstractNumId="28">
    <w:multiLevelType w:val="hybridMultilevel"/>
    <w:lvl w:ilvl="0">
      <w:start w:val="1"/>
      <w:numFmt w:val="decimal"/>
      <w:lvlText w:val="%1."/>
      <w:lvlJc w:val="left"/>
      <w:pPr>
        <w:ind w:left="85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995"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1849" w:hanging="428"/>
      </w:pPr>
      <w:rPr>
        <w:rFonts w:hint="default"/>
        <w:lang w:val="id" w:eastAsia="en-US" w:bidi="ar-SA"/>
      </w:rPr>
    </w:lvl>
    <w:lvl w:ilvl="3">
      <w:start w:val="0"/>
      <w:numFmt w:val="bullet"/>
      <w:lvlText w:val="•"/>
      <w:lvlJc w:val="left"/>
      <w:pPr>
        <w:ind w:left="2699" w:hanging="428"/>
      </w:pPr>
      <w:rPr>
        <w:rFonts w:hint="default"/>
        <w:lang w:val="id" w:eastAsia="en-US" w:bidi="ar-SA"/>
      </w:rPr>
    </w:lvl>
    <w:lvl w:ilvl="4">
      <w:start w:val="0"/>
      <w:numFmt w:val="bullet"/>
      <w:lvlText w:val="•"/>
      <w:lvlJc w:val="left"/>
      <w:pPr>
        <w:ind w:left="3549" w:hanging="428"/>
      </w:pPr>
      <w:rPr>
        <w:rFonts w:hint="default"/>
        <w:lang w:val="id" w:eastAsia="en-US" w:bidi="ar-SA"/>
      </w:rPr>
    </w:lvl>
    <w:lvl w:ilvl="5">
      <w:start w:val="0"/>
      <w:numFmt w:val="bullet"/>
      <w:lvlText w:val="•"/>
      <w:lvlJc w:val="left"/>
      <w:pPr>
        <w:ind w:left="4398" w:hanging="428"/>
      </w:pPr>
      <w:rPr>
        <w:rFonts w:hint="default"/>
        <w:lang w:val="id" w:eastAsia="en-US" w:bidi="ar-SA"/>
      </w:rPr>
    </w:lvl>
    <w:lvl w:ilvl="6">
      <w:start w:val="0"/>
      <w:numFmt w:val="bullet"/>
      <w:lvlText w:val="•"/>
      <w:lvlJc w:val="left"/>
      <w:pPr>
        <w:ind w:left="5248" w:hanging="428"/>
      </w:pPr>
      <w:rPr>
        <w:rFonts w:hint="default"/>
        <w:lang w:val="id" w:eastAsia="en-US" w:bidi="ar-SA"/>
      </w:rPr>
    </w:lvl>
    <w:lvl w:ilvl="7">
      <w:start w:val="0"/>
      <w:numFmt w:val="bullet"/>
      <w:lvlText w:val="•"/>
      <w:lvlJc w:val="left"/>
      <w:pPr>
        <w:ind w:left="6098" w:hanging="428"/>
      </w:pPr>
      <w:rPr>
        <w:rFonts w:hint="default"/>
        <w:lang w:val="id" w:eastAsia="en-US" w:bidi="ar-SA"/>
      </w:rPr>
    </w:lvl>
    <w:lvl w:ilvl="8">
      <w:start w:val="0"/>
      <w:numFmt w:val="bullet"/>
      <w:lvlText w:val="•"/>
      <w:lvlJc w:val="left"/>
      <w:pPr>
        <w:ind w:left="6947" w:hanging="428"/>
      </w:pPr>
      <w:rPr>
        <w:rFonts w:hint="default"/>
        <w:lang w:val="id" w:eastAsia="en-US" w:bidi="ar-SA"/>
      </w:rPr>
    </w:lvl>
  </w:abstractNum>
  <w:abstractNum w:abstractNumId="27">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26">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995"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25">
    <w:multiLevelType w:val="hybridMultilevel"/>
    <w:lvl w:ilvl="0">
      <w:start w:val="1"/>
      <w:numFmt w:val="decimal"/>
      <w:lvlText w:val="%1."/>
      <w:lvlJc w:val="left"/>
      <w:pPr>
        <w:ind w:left="306" w:hanging="284"/>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552" w:hanging="284"/>
      </w:pPr>
      <w:rPr>
        <w:rFonts w:hint="default"/>
        <w:lang w:val="id" w:eastAsia="en-US" w:bidi="ar-SA"/>
      </w:rPr>
    </w:lvl>
    <w:lvl w:ilvl="2">
      <w:start w:val="0"/>
      <w:numFmt w:val="bullet"/>
      <w:lvlText w:val="•"/>
      <w:lvlJc w:val="left"/>
      <w:pPr>
        <w:ind w:left="805" w:hanging="284"/>
      </w:pPr>
      <w:rPr>
        <w:rFonts w:hint="default"/>
        <w:lang w:val="id" w:eastAsia="en-US" w:bidi="ar-SA"/>
      </w:rPr>
    </w:lvl>
    <w:lvl w:ilvl="3">
      <w:start w:val="0"/>
      <w:numFmt w:val="bullet"/>
      <w:lvlText w:val="•"/>
      <w:lvlJc w:val="left"/>
      <w:pPr>
        <w:ind w:left="1057" w:hanging="284"/>
      </w:pPr>
      <w:rPr>
        <w:rFonts w:hint="default"/>
        <w:lang w:val="id" w:eastAsia="en-US" w:bidi="ar-SA"/>
      </w:rPr>
    </w:lvl>
    <w:lvl w:ilvl="4">
      <w:start w:val="0"/>
      <w:numFmt w:val="bullet"/>
      <w:lvlText w:val="•"/>
      <w:lvlJc w:val="left"/>
      <w:pPr>
        <w:ind w:left="1310" w:hanging="284"/>
      </w:pPr>
      <w:rPr>
        <w:rFonts w:hint="default"/>
        <w:lang w:val="id" w:eastAsia="en-US" w:bidi="ar-SA"/>
      </w:rPr>
    </w:lvl>
    <w:lvl w:ilvl="5">
      <w:start w:val="0"/>
      <w:numFmt w:val="bullet"/>
      <w:lvlText w:val="•"/>
      <w:lvlJc w:val="left"/>
      <w:pPr>
        <w:ind w:left="1562" w:hanging="284"/>
      </w:pPr>
      <w:rPr>
        <w:rFonts w:hint="default"/>
        <w:lang w:val="id" w:eastAsia="en-US" w:bidi="ar-SA"/>
      </w:rPr>
    </w:lvl>
    <w:lvl w:ilvl="6">
      <w:start w:val="0"/>
      <w:numFmt w:val="bullet"/>
      <w:lvlText w:val="•"/>
      <w:lvlJc w:val="left"/>
      <w:pPr>
        <w:ind w:left="1815" w:hanging="284"/>
      </w:pPr>
      <w:rPr>
        <w:rFonts w:hint="default"/>
        <w:lang w:val="id" w:eastAsia="en-US" w:bidi="ar-SA"/>
      </w:rPr>
    </w:lvl>
    <w:lvl w:ilvl="7">
      <w:start w:val="0"/>
      <w:numFmt w:val="bullet"/>
      <w:lvlText w:val="•"/>
      <w:lvlJc w:val="left"/>
      <w:pPr>
        <w:ind w:left="2067" w:hanging="284"/>
      </w:pPr>
      <w:rPr>
        <w:rFonts w:hint="default"/>
        <w:lang w:val="id" w:eastAsia="en-US" w:bidi="ar-SA"/>
      </w:rPr>
    </w:lvl>
    <w:lvl w:ilvl="8">
      <w:start w:val="0"/>
      <w:numFmt w:val="bullet"/>
      <w:lvlText w:val="•"/>
      <w:lvlJc w:val="left"/>
      <w:pPr>
        <w:ind w:left="2320" w:hanging="284"/>
      </w:pPr>
      <w:rPr>
        <w:rFonts w:hint="default"/>
        <w:lang w:val="id" w:eastAsia="en-US" w:bidi="ar-SA"/>
      </w:rPr>
    </w:lvl>
  </w:abstractNum>
  <w:abstractNum w:abstractNumId="24">
    <w:multiLevelType w:val="hybridMultilevel"/>
    <w:lvl w:ilvl="0">
      <w:start w:val="1"/>
      <w:numFmt w:val="decimal"/>
      <w:lvlText w:val="%1."/>
      <w:lvlJc w:val="left"/>
      <w:pPr>
        <w:ind w:left="306" w:hanging="284"/>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552" w:hanging="284"/>
      </w:pPr>
      <w:rPr>
        <w:rFonts w:hint="default"/>
        <w:lang w:val="id" w:eastAsia="en-US" w:bidi="ar-SA"/>
      </w:rPr>
    </w:lvl>
    <w:lvl w:ilvl="2">
      <w:start w:val="0"/>
      <w:numFmt w:val="bullet"/>
      <w:lvlText w:val="•"/>
      <w:lvlJc w:val="left"/>
      <w:pPr>
        <w:ind w:left="805" w:hanging="284"/>
      </w:pPr>
      <w:rPr>
        <w:rFonts w:hint="default"/>
        <w:lang w:val="id" w:eastAsia="en-US" w:bidi="ar-SA"/>
      </w:rPr>
    </w:lvl>
    <w:lvl w:ilvl="3">
      <w:start w:val="0"/>
      <w:numFmt w:val="bullet"/>
      <w:lvlText w:val="•"/>
      <w:lvlJc w:val="left"/>
      <w:pPr>
        <w:ind w:left="1057" w:hanging="284"/>
      </w:pPr>
      <w:rPr>
        <w:rFonts w:hint="default"/>
        <w:lang w:val="id" w:eastAsia="en-US" w:bidi="ar-SA"/>
      </w:rPr>
    </w:lvl>
    <w:lvl w:ilvl="4">
      <w:start w:val="0"/>
      <w:numFmt w:val="bullet"/>
      <w:lvlText w:val="•"/>
      <w:lvlJc w:val="left"/>
      <w:pPr>
        <w:ind w:left="1310" w:hanging="284"/>
      </w:pPr>
      <w:rPr>
        <w:rFonts w:hint="default"/>
        <w:lang w:val="id" w:eastAsia="en-US" w:bidi="ar-SA"/>
      </w:rPr>
    </w:lvl>
    <w:lvl w:ilvl="5">
      <w:start w:val="0"/>
      <w:numFmt w:val="bullet"/>
      <w:lvlText w:val="•"/>
      <w:lvlJc w:val="left"/>
      <w:pPr>
        <w:ind w:left="1562" w:hanging="284"/>
      </w:pPr>
      <w:rPr>
        <w:rFonts w:hint="default"/>
        <w:lang w:val="id" w:eastAsia="en-US" w:bidi="ar-SA"/>
      </w:rPr>
    </w:lvl>
    <w:lvl w:ilvl="6">
      <w:start w:val="0"/>
      <w:numFmt w:val="bullet"/>
      <w:lvlText w:val="•"/>
      <w:lvlJc w:val="left"/>
      <w:pPr>
        <w:ind w:left="1815" w:hanging="284"/>
      </w:pPr>
      <w:rPr>
        <w:rFonts w:hint="default"/>
        <w:lang w:val="id" w:eastAsia="en-US" w:bidi="ar-SA"/>
      </w:rPr>
    </w:lvl>
    <w:lvl w:ilvl="7">
      <w:start w:val="0"/>
      <w:numFmt w:val="bullet"/>
      <w:lvlText w:val="•"/>
      <w:lvlJc w:val="left"/>
      <w:pPr>
        <w:ind w:left="2067" w:hanging="284"/>
      </w:pPr>
      <w:rPr>
        <w:rFonts w:hint="default"/>
        <w:lang w:val="id" w:eastAsia="en-US" w:bidi="ar-SA"/>
      </w:rPr>
    </w:lvl>
    <w:lvl w:ilvl="8">
      <w:start w:val="0"/>
      <w:numFmt w:val="bullet"/>
      <w:lvlText w:val="•"/>
      <w:lvlJc w:val="left"/>
      <w:pPr>
        <w:ind w:left="2320" w:hanging="284"/>
      </w:pPr>
      <w:rPr>
        <w:rFonts w:hint="default"/>
        <w:lang w:val="id" w:eastAsia="en-US" w:bidi="ar-SA"/>
      </w:rPr>
    </w:lvl>
  </w:abstractNum>
  <w:abstractNum w:abstractNumId="23">
    <w:multiLevelType w:val="hybridMultilevel"/>
    <w:lvl w:ilvl="0">
      <w:start w:val="1"/>
      <w:numFmt w:val="decimal"/>
      <w:lvlText w:val="%1."/>
      <w:lvlJc w:val="left"/>
      <w:pPr>
        <w:ind w:left="306" w:hanging="284"/>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552" w:hanging="284"/>
      </w:pPr>
      <w:rPr>
        <w:rFonts w:hint="default"/>
        <w:lang w:val="id" w:eastAsia="en-US" w:bidi="ar-SA"/>
      </w:rPr>
    </w:lvl>
    <w:lvl w:ilvl="2">
      <w:start w:val="0"/>
      <w:numFmt w:val="bullet"/>
      <w:lvlText w:val="•"/>
      <w:lvlJc w:val="left"/>
      <w:pPr>
        <w:ind w:left="805" w:hanging="284"/>
      </w:pPr>
      <w:rPr>
        <w:rFonts w:hint="default"/>
        <w:lang w:val="id" w:eastAsia="en-US" w:bidi="ar-SA"/>
      </w:rPr>
    </w:lvl>
    <w:lvl w:ilvl="3">
      <w:start w:val="0"/>
      <w:numFmt w:val="bullet"/>
      <w:lvlText w:val="•"/>
      <w:lvlJc w:val="left"/>
      <w:pPr>
        <w:ind w:left="1057" w:hanging="284"/>
      </w:pPr>
      <w:rPr>
        <w:rFonts w:hint="default"/>
        <w:lang w:val="id" w:eastAsia="en-US" w:bidi="ar-SA"/>
      </w:rPr>
    </w:lvl>
    <w:lvl w:ilvl="4">
      <w:start w:val="0"/>
      <w:numFmt w:val="bullet"/>
      <w:lvlText w:val="•"/>
      <w:lvlJc w:val="left"/>
      <w:pPr>
        <w:ind w:left="1310" w:hanging="284"/>
      </w:pPr>
      <w:rPr>
        <w:rFonts w:hint="default"/>
        <w:lang w:val="id" w:eastAsia="en-US" w:bidi="ar-SA"/>
      </w:rPr>
    </w:lvl>
    <w:lvl w:ilvl="5">
      <w:start w:val="0"/>
      <w:numFmt w:val="bullet"/>
      <w:lvlText w:val="•"/>
      <w:lvlJc w:val="left"/>
      <w:pPr>
        <w:ind w:left="1562" w:hanging="284"/>
      </w:pPr>
      <w:rPr>
        <w:rFonts w:hint="default"/>
        <w:lang w:val="id" w:eastAsia="en-US" w:bidi="ar-SA"/>
      </w:rPr>
    </w:lvl>
    <w:lvl w:ilvl="6">
      <w:start w:val="0"/>
      <w:numFmt w:val="bullet"/>
      <w:lvlText w:val="•"/>
      <w:lvlJc w:val="left"/>
      <w:pPr>
        <w:ind w:left="1815" w:hanging="284"/>
      </w:pPr>
      <w:rPr>
        <w:rFonts w:hint="default"/>
        <w:lang w:val="id" w:eastAsia="en-US" w:bidi="ar-SA"/>
      </w:rPr>
    </w:lvl>
    <w:lvl w:ilvl="7">
      <w:start w:val="0"/>
      <w:numFmt w:val="bullet"/>
      <w:lvlText w:val="•"/>
      <w:lvlJc w:val="left"/>
      <w:pPr>
        <w:ind w:left="2067" w:hanging="284"/>
      </w:pPr>
      <w:rPr>
        <w:rFonts w:hint="default"/>
        <w:lang w:val="id" w:eastAsia="en-US" w:bidi="ar-SA"/>
      </w:rPr>
    </w:lvl>
    <w:lvl w:ilvl="8">
      <w:start w:val="0"/>
      <w:numFmt w:val="bullet"/>
      <w:lvlText w:val="•"/>
      <w:lvlJc w:val="left"/>
      <w:pPr>
        <w:ind w:left="2320" w:hanging="284"/>
      </w:pPr>
      <w:rPr>
        <w:rFonts w:hint="default"/>
        <w:lang w:val="id" w:eastAsia="en-US" w:bidi="ar-SA"/>
      </w:rPr>
    </w:lvl>
  </w:abstractNum>
  <w:abstractNum w:abstractNumId="22">
    <w:multiLevelType w:val="hybridMultilevel"/>
    <w:lvl w:ilvl="0">
      <w:start w:val="1"/>
      <w:numFmt w:val="decimal"/>
      <w:lvlText w:val="%1)"/>
      <w:lvlJc w:val="left"/>
      <w:pPr>
        <w:ind w:left="85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8" w:hanging="284"/>
      </w:pPr>
      <w:rPr>
        <w:rFonts w:hint="default"/>
        <w:lang w:val="id" w:eastAsia="en-US" w:bidi="ar-SA"/>
      </w:rPr>
    </w:lvl>
    <w:lvl w:ilvl="2">
      <w:start w:val="0"/>
      <w:numFmt w:val="bullet"/>
      <w:lvlText w:val="•"/>
      <w:lvlJc w:val="left"/>
      <w:pPr>
        <w:ind w:left="2417" w:hanging="284"/>
      </w:pPr>
      <w:rPr>
        <w:rFonts w:hint="default"/>
        <w:lang w:val="id" w:eastAsia="en-US" w:bidi="ar-SA"/>
      </w:rPr>
    </w:lvl>
    <w:lvl w:ilvl="3">
      <w:start w:val="0"/>
      <w:numFmt w:val="bullet"/>
      <w:lvlText w:val="•"/>
      <w:lvlJc w:val="left"/>
      <w:pPr>
        <w:ind w:left="3196" w:hanging="284"/>
      </w:pPr>
      <w:rPr>
        <w:rFonts w:hint="default"/>
        <w:lang w:val="id" w:eastAsia="en-US" w:bidi="ar-SA"/>
      </w:rPr>
    </w:lvl>
    <w:lvl w:ilvl="4">
      <w:start w:val="0"/>
      <w:numFmt w:val="bullet"/>
      <w:lvlText w:val="•"/>
      <w:lvlJc w:val="left"/>
      <w:pPr>
        <w:ind w:left="3974" w:hanging="284"/>
      </w:pPr>
      <w:rPr>
        <w:rFonts w:hint="default"/>
        <w:lang w:val="id" w:eastAsia="en-US" w:bidi="ar-SA"/>
      </w:rPr>
    </w:lvl>
    <w:lvl w:ilvl="5">
      <w:start w:val="0"/>
      <w:numFmt w:val="bullet"/>
      <w:lvlText w:val="•"/>
      <w:lvlJc w:val="left"/>
      <w:pPr>
        <w:ind w:left="4753" w:hanging="284"/>
      </w:pPr>
      <w:rPr>
        <w:rFonts w:hint="default"/>
        <w:lang w:val="id" w:eastAsia="en-US" w:bidi="ar-SA"/>
      </w:rPr>
    </w:lvl>
    <w:lvl w:ilvl="6">
      <w:start w:val="0"/>
      <w:numFmt w:val="bullet"/>
      <w:lvlText w:val="•"/>
      <w:lvlJc w:val="left"/>
      <w:pPr>
        <w:ind w:left="5532" w:hanging="284"/>
      </w:pPr>
      <w:rPr>
        <w:rFonts w:hint="default"/>
        <w:lang w:val="id" w:eastAsia="en-US" w:bidi="ar-SA"/>
      </w:rPr>
    </w:lvl>
    <w:lvl w:ilvl="7">
      <w:start w:val="0"/>
      <w:numFmt w:val="bullet"/>
      <w:lvlText w:val="•"/>
      <w:lvlJc w:val="left"/>
      <w:pPr>
        <w:ind w:left="6311" w:hanging="284"/>
      </w:pPr>
      <w:rPr>
        <w:rFonts w:hint="default"/>
        <w:lang w:val="id" w:eastAsia="en-US" w:bidi="ar-SA"/>
      </w:rPr>
    </w:lvl>
    <w:lvl w:ilvl="8">
      <w:start w:val="0"/>
      <w:numFmt w:val="bullet"/>
      <w:lvlText w:val="•"/>
      <w:lvlJc w:val="left"/>
      <w:pPr>
        <w:ind w:left="7089" w:hanging="284"/>
      </w:pPr>
      <w:rPr>
        <w:rFonts w:hint="default"/>
        <w:lang w:val="id" w:eastAsia="en-US" w:bidi="ar-SA"/>
      </w:rPr>
    </w:lvl>
  </w:abstractNum>
  <w:abstractNum w:abstractNumId="21">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20">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995"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19">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18">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28" w:hanging="66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1280" w:hanging="660"/>
      </w:pPr>
      <w:rPr>
        <w:rFonts w:hint="default"/>
        <w:lang w:val="id" w:eastAsia="en-US" w:bidi="ar-SA"/>
      </w:rPr>
    </w:lvl>
    <w:lvl w:ilvl="4">
      <w:start w:val="0"/>
      <w:numFmt w:val="bullet"/>
      <w:lvlText w:val="•"/>
      <w:lvlJc w:val="left"/>
      <w:pPr>
        <w:ind w:left="2332" w:hanging="660"/>
      </w:pPr>
      <w:rPr>
        <w:rFonts w:hint="default"/>
        <w:lang w:val="id" w:eastAsia="en-US" w:bidi="ar-SA"/>
      </w:rPr>
    </w:lvl>
    <w:lvl w:ilvl="5">
      <w:start w:val="0"/>
      <w:numFmt w:val="bullet"/>
      <w:lvlText w:val="•"/>
      <w:lvlJc w:val="left"/>
      <w:pPr>
        <w:ind w:left="3384" w:hanging="660"/>
      </w:pPr>
      <w:rPr>
        <w:rFonts w:hint="default"/>
        <w:lang w:val="id" w:eastAsia="en-US" w:bidi="ar-SA"/>
      </w:rPr>
    </w:lvl>
    <w:lvl w:ilvl="6">
      <w:start w:val="0"/>
      <w:numFmt w:val="bullet"/>
      <w:lvlText w:val="•"/>
      <w:lvlJc w:val="left"/>
      <w:pPr>
        <w:ind w:left="4437" w:hanging="660"/>
      </w:pPr>
      <w:rPr>
        <w:rFonts w:hint="default"/>
        <w:lang w:val="id" w:eastAsia="en-US" w:bidi="ar-SA"/>
      </w:rPr>
    </w:lvl>
    <w:lvl w:ilvl="7">
      <w:start w:val="0"/>
      <w:numFmt w:val="bullet"/>
      <w:lvlText w:val="•"/>
      <w:lvlJc w:val="left"/>
      <w:pPr>
        <w:ind w:left="5489" w:hanging="660"/>
      </w:pPr>
      <w:rPr>
        <w:rFonts w:hint="default"/>
        <w:lang w:val="id" w:eastAsia="en-US" w:bidi="ar-SA"/>
      </w:rPr>
    </w:lvl>
    <w:lvl w:ilvl="8">
      <w:start w:val="0"/>
      <w:numFmt w:val="bullet"/>
      <w:lvlText w:val="•"/>
      <w:lvlJc w:val="left"/>
      <w:pPr>
        <w:ind w:left="6542" w:hanging="660"/>
      </w:pPr>
      <w:rPr>
        <w:rFonts w:hint="default"/>
        <w:lang w:val="id" w:eastAsia="en-US" w:bidi="ar-SA"/>
      </w:rPr>
    </w:lvl>
  </w:abstractNum>
  <w:abstractNum w:abstractNumId="17">
    <w:multiLevelType w:val="hybridMultilevel"/>
    <w:lvl w:ilvl="0">
      <w:start w:val="1"/>
      <w:numFmt w:val="lowerLetter"/>
      <w:lvlText w:val="%1."/>
      <w:lvlJc w:val="left"/>
      <w:pPr>
        <w:ind w:left="1137" w:hanging="209"/>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1449" w:hanging="209"/>
      </w:pPr>
      <w:rPr>
        <w:rFonts w:hint="default"/>
        <w:lang w:val="id" w:eastAsia="en-US" w:bidi="ar-SA"/>
      </w:rPr>
    </w:lvl>
    <w:lvl w:ilvl="2">
      <w:start w:val="0"/>
      <w:numFmt w:val="bullet"/>
      <w:lvlText w:val="•"/>
      <w:lvlJc w:val="left"/>
      <w:pPr>
        <w:ind w:left="1759" w:hanging="209"/>
      </w:pPr>
      <w:rPr>
        <w:rFonts w:hint="default"/>
        <w:lang w:val="id" w:eastAsia="en-US" w:bidi="ar-SA"/>
      </w:rPr>
    </w:lvl>
    <w:lvl w:ilvl="3">
      <w:start w:val="0"/>
      <w:numFmt w:val="bullet"/>
      <w:lvlText w:val="•"/>
      <w:lvlJc w:val="left"/>
      <w:pPr>
        <w:ind w:left="2069" w:hanging="209"/>
      </w:pPr>
      <w:rPr>
        <w:rFonts w:hint="default"/>
        <w:lang w:val="id" w:eastAsia="en-US" w:bidi="ar-SA"/>
      </w:rPr>
    </w:lvl>
    <w:lvl w:ilvl="4">
      <w:start w:val="0"/>
      <w:numFmt w:val="bullet"/>
      <w:lvlText w:val="•"/>
      <w:lvlJc w:val="left"/>
      <w:pPr>
        <w:ind w:left="2379" w:hanging="209"/>
      </w:pPr>
      <w:rPr>
        <w:rFonts w:hint="default"/>
        <w:lang w:val="id" w:eastAsia="en-US" w:bidi="ar-SA"/>
      </w:rPr>
    </w:lvl>
    <w:lvl w:ilvl="5">
      <w:start w:val="0"/>
      <w:numFmt w:val="bullet"/>
      <w:lvlText w:val="•"/>
      <w:lvlJc w:val="left"/>
      <w:pPr>
        <w:ind w:left="2689" w:hanging="209"/>
      </w:pPr>
      <w:rPr>
        <w:rFonts w:hint="default"/>
        <w:lang w:val="id" w:eastAsia="en-US" w:bidi="ar-SA"/>
      </w:rPr>
    </w:lvl>
    <w:lvl w:ilvl="6">
      <w:start w:val="0"/>
      <w:numFmt w:val="bullet"/>
      <w:lvlText w:val="•"/>
      <w:lvlJc w:val="left"/>
      <w:pPr>
        <w:ind w:left="2999" w:hanging="209"/>
      </w:pPr>
      <w:rPr>
        <w:rFonts w:hint="default"/>
        <w:lang w:val="id" w:eastAsia="en-US" w:bidi="ar-SA"/>
      </w:rPr>
    </w:lvl>
    <w:lvl w:ilvl="7">
      <w:start w:val="0"/>
      <w:numFmt w:val="bullet"/>
      <w:lvlText w:val="•"/>
      <w:lvlJc w:val="left"/>
      <w:pPr>
        <w:ind w:left="3309" w:hanging="209"/>
      </w:pPr>
      <w:rPr>
        <w:rFonts w:hint="default"/>
        <w:lang w:val="id" w:eastAsia="en-US" w:bidi="ar-SA"/>
      </w:rPr>
    </w:lvl>
    <w:lvl w:ilvl="8">
      <w:start w:val="0"/>
      <w:numFmt w:val="bullet"/>
      <w:lvlText w:val="•"/>
      <w:lvlJc w:val="left"/>
      <w:pPr>
        <w:ind w:left="3619" w:hanging="209"/>
      </w:pPr>
      <w:rPr>
        <w:rFonts w:hint="default"/>
        <w:lang w:val="id" w:eastAsia="en-US" w:bidi="ar-SA"/>
      </w:rPr>
    </w:lvl>
  </w:abstractNum>
  <w:abstractNum w:abstractNumId="16">
    <w:multiLevelType w:val="hybridMultilevel"/>
    <w:lvl w:ilvl="0">
      <w:start w:val="1"/>
      <w:numFmt w:val="decimal"/>
      <w:lvlText w:val="%1."/>
      <w:lvlJc w:val="left"/>
      <w:pPr>
        <w:ind w:left="1056" w:hanging="221"/>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1"/>
      <w:numFmt w:val="lowerLetter"/>
      <w:lvlText w:val="%2."/>
      <w:lvlJc w:val="left"/>
      <w:pPr>
        <w:ind w:left="1137" w:hanging="209"/>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1484" w:hanging="209"/>
      </w:pPr>
      <w:rPr>
        <w:rFonts w:hint="default"/>
        <w:lang w:val="id" w:eastAsia="en-US" w:bidi="ar-SA"/>
      </w:rPr>
    </w:lvl>
    <w:lvl w:ilvl="3">
      <w:start w:val="0"/>
      <w:numFmt w:val="bullet"/>
      <w:lvlText w:val="•"/>
      <w:lvlJc w:val="left"/>
      <w:pPr>
        <w:ind w:left="1828" w:hanging="209"/>
      </w:pPr>
      <w:rPr>
        <w:rFonts w:hint="default"/>
        <w:lang w:val="id" w:eastAsia="en-US" w:bidi="ar-SA"/>
      </w:rPr>
    </w:lvl>
    <w:lvl w:ilvl="4">
      <w:start w:val="0"/>
      <w:numFmt w:val="bullet"/>
      <w:lvlText w:val="•"/>
      <w:lvlJc w:val="left"/>
      <w:pPr>
        <w:ind w:left="2173" w:hanging="209"/>
      </w:pPr>
      <w:rPr>
        <w:rFonts w:hint="default"/>
        <w:lang w:val="id" w:eastAsia="en-US" w:bidi="ar-SA"/>
      </w:rPr>
    </w:lvl>
    <w:lvl w:ilvl="5">
      <w:start w:val="0"/>
      <w:numFmt w:val="bullet"/>
      <w:lvlText w:val="•"/>
      <w:lvlJc w:val="left"/>
      <w:pPr>
        <w:ind w:left="2517" w:hanging="209"/>
      </w:pPr>
      <w:rPr>
        <w:rFonts w:hint="default"/>
        <w:lang w:val="id" w:eastAsia="en-US" w:bidi="ar-SA"/>
      </w:rPr>
    </w:lvl>
    <w:lvl w:ilvl="6">
      <w:start w:val="0"/>
      <w:numFmt w:val="bullet"/>
      <w:lvlText w:val="•"/>
      <w:lvlJc w:val="left"/>
      <w:pPr>
        <w:ind w:left="2861" w:hanging="209"/>
      </w:pPr>
      <w:rPr>
        <w:rFonts w:hint="default"/>
        <w:lang w:val="id" w:eastAsia="en-US" w:bidi="ar-SA"/>
      </w:rPr>
    </w:lvl>
    <w:lvl w:ilvl="7">
      <w:start w:val="0"/>
      <w:numFmt w:val="bullet"/>
      <w:lvlText w:val="•"/>
      <w:lvlJc w:val="left"/>
      <w:pPr>
        <w:ind w:left="3206" w:hanging="209"/>
      </w:pPr>
      <w:rPr>
        <w:rFonts w:hint="default"/>
        <w:lang w:val="id" w:eastAsia="en-US" w:bidi="ar-SA"/>
      </w:rPr>
    </w:lvl>
    <w:lvl w:ilvl="8">
      <w:start w:val="0"/>
      <w:numFmt w:val="bullet"/>
      <w:lvlText w:val="•"/>
      <w:lvlJc w:val="left"/>
      <w:pPr>
        <w:ind w:left="3550" w:hanging="209"/>
      </w:pPr>
      <w:rPr>
        <w:rFonts w:hint="default"/>
        <w:lang w:val="id" w:eastAsia="en-US" w:bidi="ar-SA"/>
      </w:rPr>
    </w:lvl>
  </w:abstractNum>
  <w:abstractNum w:abstractNumId="15">
    <w:multiLevelType w:val="hybridMultilevel"/>
    <w:lvl w:ilvl="0">
      <w:start w:val="0"/>
      <w:numFmt w:val="bullet"/>
      <w:lvlText w:val="-"/>
      <w:lvlJc w:val="left"/>
      <w:pPr>
        <w:ind w:left="139" w:hanging="142"/>
      </w:pPr>
      <w:rPr>
        <w:rFonts w:hint="default" w:ascii="Times New Roman" w:hAnsi="Times New Roman" w:eastAsia="Times New Roman" w:cs="Times New Roman"/>
        <w:b w:val="0"/>
        <w:bCs w:val="0"/>
        <w:i w:val="0"/>
        <w:iCs w:val="0"/>
        <w:spacing w:val="0"/>
        <w:w w:val="97"/>
        <w:sz w:val="24"/>
        <w:szCs w:val="24"/>
        <w:lang w:val="id" w:eastAsia="en-US" w:bidi="ar-SA"/>
      </w:rPr>
    </w:lvl>
    <w:lvl w:ilvl="1">
      <w:start w:val="0"/>
      <w:numFmt w:val="bullet"/>
      <w:lvlText w:val="•"/>
      <w:lvlJc w:val="left"/>
      <w:pPr>
        <w:ind w:left="408" w:hanging="142"/>
      </w:pPr>
      <w:rPr>
        <w:rFonts w:hint="default"/>
        <w:lang w:val="id" w:eastAsia="en-US" w:bidi="ar-SA"/>
      </w:rPr>
    </w:lvl>
    <w:lvl w:ilvl="2">
      <w:start w:val="0"/>
      <w:numFmt w:val="bullet"/>
      <w:lvlText w:val="•"/>
      <w:lvlJc w:val="left"/>
      <w:pPr>
        <w:ind w:left="677" w:hanging="142"/>
      </w:pPr>
      <w:rPr>
        <w:rFonts w:hint="default"/>
        <w:lang w:val="id" w:eastAsia="en-US" w:bidi="ar-SA"/>
      </w:rPr>
    </w:lvl>
    <w:lvl w:ilvl="3">
      <w:start w:val="0"/>
      <w:numFmt w:val="bullet"/>
      <w:lvlText w:val="•"/>
      <w:lvlJc w:val="left"/>
      <w:pPr>
        <w:ind w:left="946" w:hanging="142"/>
      </w:pPr>
      <w:rPr>
        <w:rFonts w:hint="default"/>
        <w:lang w:val="id" w:eastAsia="en-US" w:bidi="ar-SA"/>
      </w:rPr>
    </w:lvl>
    <w:lvl w:ilvl="4">
      <w:start w:val="0"/>
      <w:numFmt w:val="bullet"/>
      <w:lvlText w:val="•"/>
      <w:lvlJc w:val="left"/>
      <w:pPr>
        <w:ind w:left="1215" w:hanging="142"/>
      </w:pPr>
      <w:rPr>
        <w:rFonts w:hint="default"/>
        <w:lang w:val="id" w:eastAsia="en-US" w:bidi="ar-SA"/>
      </w:rPr>
    </w:lvl>
    <w:lvl w:ilvl="5">
      <w:start w:val="0"/>
      <w:numFmt w:val="bullet"/>
      <w:lvlText w:val="•"/>
      <w:lvlJc w:val="left"/>
      <w:pPr>
        <w:ind w:left="1484" w:hanging="142"/>
      </w:pPr>
      <w:rPr>
        <w:rFonts w:hint="default"/>
        <w:lang w:val="id" w:eastAsia="en-US" w:bidi="ar-SA"/>
      </w:rPr>
    </w:lvl>
    <w:lvl w:ilvl="6">
      <w:start w:val="0"/>
      <w:numFmt w:val="bullet"/>
      <w:lvlText w:val="•"/>
      <w:lvlJc w:val="left"/>
      <w:pPr>
        <w:ind w:left="1752" w:hanging="142"/>
      </w:pPr>
      <w:rPr>
        <w:rFonts w:hint="default"/>
        <w:lang w:val="id" w:eastAsia="en-US" w:bidi="ar-SA"/>
      </w:rPr>
    </w:lvl>
    <w:lvl w:ilvl="7">
      <w:start w:val="0"/>
      <w:numFmt w:val="bullet"/>
      <w:lvlText w:val="•"/>
      <w:lvlJc w:val="left"/>
      <w:pPr>
        <w:ind w:left="2021" w:hanging="142"/>
      </w:pPr>
      <w:rPr>
        <w:rFonts w:hint="default"/>
        <w:lang w:val="id" w:eastAsia="en-US" w:bidi="ar-SA"/>
      </w:rPr>
    </w:lvl>
    <w:lvl w:ilvl="8">
      <w:start w:val="0"/>
      <w:numFmt w:val="bullet"/>
      <w:lvlText w:val="•"/>
      <w:lvlJc w:val="left"/>
      <w:pPr>
        <w:ind w:left="2290" w:hanging="142"/>
      </w:pPr>
      <w:rPr>
        <w:rFonts w:hint="default"/>
        <w:lang w:val="id" w:eastAsia="en-US" w:bidi="ar-SA"/>
      </w:rPr>
    </w:lvl>
  </w:abstractNum>
  <w:abstractNum w:abstractNumId="14">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995"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13">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995"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12">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974" w:hanging="406"/>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1849" w:hanging="406"/>
      </w:pPr>
      <w:rPr>
        <w:rFonts w:hint="default"/>
        <w:lang w:val="id" w:eastAsia="en-US" w:bidi="ar-SA"/>
      </w:rPr>
    </w:lvl>
    <w:lvl w:ilvl="3">
      <w:start w:val="0"/>
      <w:numFmt w:val="bullet"/>
      <w:lvlText w:val="•"/>
      <w:lvlJc w:val="left"/>
      <w:pPr>
        <w:ind w:left="2699" w:hanging="406"/>
      </w:pPr>
      <w:rPr>
        <w:rFonts w:hint="default"/>
        <w:lang w:val="id" w:eastAsia="en-US" w:bidi="ar-SA"/>
      </w:rPr>
    </w:lvl>
    <w:lvl w:ilvl="4">
      <w:start w:val="0"/>
      <w:numFmt w:val="bullet"/>
      <w:lvlText w:val="•"/>
      <w:lvlJc w:val="left"/>
      <w:pPr>
        <w:ind w:left="3549" w:hanging="406"/>
      </w:pPr>
      <w:rPr>
        <w:rFonts w:hint="default"/>
        <w:lang w:val="id" w:eastAsia="en-US" w:bidi="ar-SA"/>
      </w:rPr>
    </w:lvl>
    <w:lvl w:ilvl="5">
      <w:start w:val="0"/>
      <w:numFmt w:val="bullet"/>
      <w:lvlText w:val="•"/>
      <w:lvlJc w:val="left"/>
      <w:pPr>
        <w:ind w:left="4398" w:hanging="406"/>
      </w:pPr>
      <w:rPr>
        <w:rFonts w:hint="default"/>
        <w:lang w:val="id" w:eastAsia="en-US" w:bidi="ar-SA"/>
      </w:rPr>
    </w:lvl>
    <w:lvl w:ilvl="6">
      <w:start w:val="0"/>
      <w:numFmt w:val="bullet"/>
      <w:lvlText w:val="•"/>
      <w:lvlJc w:val="left"/>
      <w:pPr>
        <w:ind w:left="5248" w:hanging="406"/>
      </w:pPr>
      <w:rPr>
        <w:rFonts w:hint="default"/>
        <w:lang w:val="id" w:eastAsia="en-US" w:bidi="ar-SA"/>
      </w:rPr>
    </w:lvl>
    <w:lvl w:ilvl="7">
      <w:start w:val="0"/>
      <w:numFmt w:val="bullet"/>
      <w:lvlText w:val="•"/>
      <w:lvlJc w:val="left"/>
      <w:pPr>
        <w:ind w:left="6098" w:hanging="406"/>
      </w:pPr>
      <w:rPr>
        <w:rFonts w:hint="default"/>
        <w:lang w:val="id" w:eastAsia="en-US" w:bidi="ar-SA"/>
      </w:rPr>
    </w:lvl>
    <w:lvl w:ilvl="8">
      <w:start w:val="0"/>
      <w:numFmt w:val="bullet"/>
      <w:lvlText w:val="•"/>
      <w:lvlJc w:val="left"/>
      <w:pPr>
        <w:ind w:left="6947" w:hanging="406"/>
      </w:pPr>
      <w:rPr>
        <w:rFonts w:hint="default"/>
        <w:lang w:val="id" w:eastAsia="en-US" w:bidi="ar-SA"/>
      </w:rPr>
    </w:lvl>
  </w:abstractNum>
  <w:abstractNum w:abstractNumId="11">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974" w:hanging="406"/>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1849" w:hanging="406"/>
      </w:pPr>
      <w:rPr>
        <w:rFonts w:hint="default"/>
        <w:lang w:val="id" w:eastAsia="en-US" w:bidi="ar-SA"/>
      </w:rPr>
    </w:lvl>
    <w:lvl w:ilvl="3">
      <w:start w:val="0"/>
      <w:numFmt w:val="bullet"/>
      <w:lvlText w:val="•"/>
      <w:lvlJc w:val="left"/>
      <w:pPr>
        <w:ind w:left="2699" w:hanging="406"/>
      </w:pPr>
      <w:rPr>
        <w:rFonts w:hint="default"/>
        <w:lang w:val="id" w:eastAsia="en-US" w:bidi="ar-SA"/>
      </w:rPr>
    </w:lvl>
    <w:lvl w:ilvl="4">
      <w:start w:val="0"/>
      <w:numFmt w:val="bullet"/>
      <w:lvlText w:val="•"/>
      <w:lvlJc w:val="left"/>
      <w:pPr>
        <w:ind w:left="3549" w:hanging="406"/>
      </w:pPr>
      <w:rPr>
        <w:rFonts w:hint="default"/>
        <w:lang w:val="id" w:eastAsia="en-US" w:bidi="ar-SA"/>
      </w:rPr>
    </w:lvl>
    <w:lvl w:ilvl="5">
      <w:start w:val="0"/>
      <w:numFmt w:val="bullet"/>
      <w:lvlText w:val="•"/>
      <w:lvlJc w:val="left"/>
      <w:pPr>
        <w:ind w:left="4398" w:hanging="406"/>
      </w:pPr>
      <w:rPr>
        <w:rFonts w:hint="default"/>
        <w:lang w:val="id" w:eastAsia="en-US" w:bidi="ar-SA"/>
      </w:rPr>
    </w:lvl>
    <w:lvl w:ilvl="6">
      <w:start w:val="0"/>
      <w:numFmt w:val="bullet"/>
      <w:lvlText w:val="•"/>
      <w:lvlJc w:val="left"/>
      <w:pPr>
        <w:ind w:left="5248" w:hanging="406"/>
      </w:pPr>
      <w:rPr>
        <w:rFonts w:hint="default"/>
        <w:lang w:val="id" w:eastAsia="en-US" w:bidi="ar-SA"/>
      </w:rPr>
    </w:lvl>
    <w:lvl w:ilvl="7">
      <w:start w:val="0"/>
      <w:numFmt w:val="bullet"/>
      <w:lvlText w:val="•"/>
      <w:lvlJc w:val="left"/>
      <w:pPr>
        <w:ind w:left="6098" w:hanging="406"/>
      </w:pPr>
      <w:rPr>
        <w:rFonts w:hint="default"/>
        <w:lang w:val="id" w:eastAsia="en-US" w:bidi="ar-SA"/>
      </w:rPr>
    </w:lvl>
    <w:lvl w:ilvl="8">
      <w:start w:val="0"/>
      <w:numFmt w:val="bullet"/>
      <w:lvlText w:val="•"/>
      <w:lvlJc w:val="left"/>
      <w:pPr>
        <w:ind w:left="6947" w:hanging="406"/>
      </w:pPr>
      <w:rPr>
        <w:rFonts w:hint="default"/>
        <w:lang w:val="id" w:eastAsia="en-US" w:bidi="ar-SA"/>
      </w:rPr>
    </w:lvl>
  </w:abstractNum>
  <w:abstractNum w:abstractNumId="10">
    <w:multiLevelType w:val="hybridMultilevel"/>
    <w:lvl w:ilvl="0">
      <w:start w:val="2"/>
      <w:numFmt w:val="decimal"/>
      <w:lvlText w:val="%1"/>
      <w:lvlJc w:val="left"/>
      <w:pPr>
        <w:ind w:left="1034" w:hanging="466"/>
        <w:jc w:val="left"/>
      </w:pPr>
      <w:rPr>
        <w:rFonts w:hint="default"/>
        <w:lang w:val="id" w:eastAsia="en-US" w:bidi="ar-SA"/>
      </w:rPr>
    </w:lvl>
    <w:lvl w:ilvl="1">
      <w:start w:val="1"/>
      <w:numFmt w:val="decimal"/>
      <w:lvlText w:val="%1.%2"/>
      <w:lvlJc w:val="left"/>
      <w:pPr>
        <w:ind w:left="1034" w:hanging="466"/>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28" w:hanging="66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2870" w:hanging="660"/>
      </w:pPr>
      <w:rPr>
        <w:rFonts w:hint="default"/>
        <w:lang w:val="id" w:eastAsia="en-US" w:bidi="ar-SA"/>
      </w:rPr>
    </w:lvl>
    <w:lvl w:ilvl="4">
      <w:start w:val="0"/>
      <w:numFmt w:val="bullet"/>
      <w:lvlText w:val="•"/>
      <w:lvlJc w:val="left"/>
      <w:pPr>
        <w:ind w:left="3695" w:hanging="660"/>
      </w:pPr>
      <w:rPr>
        <w:rFonts w:hint="default"/>
        <w:lang w:val="id" w:eastAsia="en-US" w:bidi="ar-SA"/>
      </w:rPr>
    </w:lvl>
    <w:lvl w:ilvl="5">
      <w:start w:val="0"/>
      <w:numFmt w:val="bullet"/>
      <w:lvlText w:val="•"/>
      <w:lvlJc w:val="left"/>
      <w:pPr>
        <w:ind w:left="4521" w:hanging="660"/>
      </w:pPr>
      <w:rPr>
        <w:rFonts w:hint="default"/>
        <w:lang w:val="id" w:eastAsia="en-US" w:bidi="ar-SA"/>
      </w:rPr>
    </w:lvl>
    <w:lvl w:ilvl="6">
      <w:start w:val="0"/>
      <w:numFmt w:val="bullet"/>
      <w:lvlText w:val="•"/>
      <w:lvlJc w:val="left"/>
      <w:pPr>
        <w:ind w:left="5346" w:hanging="660"/>
      </w:pPr>
      <w:rPr>
        <w:rFonts w:hint="default"/>
        <w:lang w:val="id" w:eastAsia="en-US" w:bidi="ar-SA"/>
      </w:rPr>
    </w:lvl>
    <w:lvl w:ilvl="7">
      <w:start w:val="0"/>
      <w:numFmt w:val="bullet"/>
      <w:lvlText w:val="•"/>
      <w:lvlJc w:val="left"/>
      <w:pPr>
        <w:ind w:left="6171" w:hanging="660"/>
      </w:pPr>
      <w:rPr>
        <w:rFonts w:hint="default"/>
        <w:lang w:val="id" w:eastAsia="en-US" w:bidi="ar-SA"/>
      </w:rPr>
    </w:lvl>
    <w:lvl w:ilvl="8">
      <w:start w:val="0"/>
      <w:numFmt w:val="bullet"/>
      <w:lvlText w:val="•"/>
      <w:lvlJc w:val="left"/>
      <w:pPr>
        <w:ind w:left="6996" w:hanging="660"/>
      </w:pPr>
      <w:rPr>
        <w:rFonts w:hint="default"/>
        <w:lang w:val="id" w:eastAsia="en-US" w:bidi="ar-SA"/>
      </w:rPr>
    </w:lvl>
  </w:abstractNum>
  <w:abstractNum w:abstractNumId="9">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3"/>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8">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3"/>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7">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3"/>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4"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3" w:hanging="428"/>
      </w:pPr>
      <w:rPr>
        <w:rFonts w:hint="default"/>
        <w:lang w:val="id" w:eastAsia="en-US" w:bidi="ar-SA"/>
      </w:rPr>
    </w:lvl>
    <w:lvl w:ilvl="6">
      <w:start w:val="0"/>
      <w:numFmt w:val="bullet"/>
      <w:lvlText w:val="•"/>
      <w:lvlJc w:val="left"/>
      <w:pPr>
        <w:ind w:left="5588" w:hanging="428"/>
      </w:pPr>
      <w:rPr>
        <w:rFonts w:hint="default"/>
        <w:lang w:val="id" w:eastAsia="en-US" w:bidi="ar-SA"/>
      </w:rPr>
    </w:lvl>
    <w:lvl w:ilvl="7">
      <w:start w:val="0"/>
      <w:numFmt w:val="bullet"/>
      <w:lvlText w:val="•"/>
      <w:lvlJc w:val="left"/>
      <w:pPr>
        <w:ind w:left="6353" w:hanging="428"/>
      </w:pPr>
      <w:rPr>
        <w:rFonts w:hint="default"/>
        <w:lang w:val="id" w:eastAsia="en-US" w:bidi="ar-SA"/>
      </w:rPr>
    </w:lvl>
    <w:lvl w:ilvl="8">
      <w:start w:val="0"/>
      <w:numFmt w:val="bullet"/>
      <w:lvlText w:val="•"/>
      <w:lvlJc w:val="left"/>
      <w:pPr>
        <w:ind w:left="7117" w:hanging="428"/>
      </w:pPr>
      <w:rPr>
        <w:rFonts w:hint="default"/>
        <w:lang w:val="id" w:eastAsia="en-US" w:bidi="ar-SA"/>
      </w:rPr>
    </w:lvl>
  </w:abstractNum>
  <w:abstractNum w:abstractNumId="6">
    <w:multiLevelType w:val="hybridMultilevel"/>
    <w:lvl w:ilvl="0">
      <w:start w:val="1"/>
      <w:numFmt w:val="decimal"/>
      <w:lvlText w:val="%1"/>
      <w:lvlJc w:val="left"/>
      <w:pPr>
        <w:ind w:left="1048" w:hanging="480"/>
        <w:jc w:val="left"/>
      </w:pPr>
      <w:rPr>
        <w:rFonts w:hint="default"/>
        <w:lang w:val="id" w:eastAsia="en-US" w:bidi="ar-SA"/>
      </w:rPr>
    </w:lvl>
    <w:lvl w:ilvl="1">
      <w:start w:val="1"/>
      <w:numFmt w:val="decimal"/>
      <w:lvlText w:val="%1.%2"/>
      <w:lvlJc w:val="left"/>
      <w:pPr>
        <w:ind w:left="1048" w:hanging="48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88" w:hanging="720"/>
        <w:jc w:val="left"/>
      </w:pPr>
      <w:rPr>
        <w:rFonts w:hint="default" w:ascii="Times New Roman" w:hAnsi="Times New Roman" w:eastAsia="Times New Roman" w:cs="Times New Roman"/>
        <w:b/>
        <w:bCs/>
        <w:i w:val="0"/>
        <w:iCs w:val="0"/>
        <w:spacing w:val="-3"/>
        <w:w w:val="100"/>
        <w:sz w:val="24"/>
        <w:szCs w:val="24"/>
        <w:lang w:val="id" w:eastAsia="en-US" w:bidi="ar-SA"/>
      </w:rPr>
    </w:lvl>
    <w:lvl w:ilvl="3">
      <w:start w:val="0"/>
      <w:numFmt w:val="bullet"/>
      <w:lvlText w:val="•"/>
      <w:lvlJc w:val="left"/>
      <w:pPr>
        <w:ind w:left="2917" w:hanging="720"/>
      </w:pPr>
      <w:rPr>
        <w:rFonts w:hint="default"/>
        <w:lang w:val="id" w:eastAsia="en-US" w:bidi="ar-SA"/>
      </w:rPr>
    </w:lvl>
    <w:lvl w:ilvl="4">
      <w:start w:val="0"/>
      <w:numFmt w:val="bullet"/>
      <w:lvlText w:val="•"/>
      <w:lvlJc w:val="left"/>
      <w:pPr>
        <w:ind w:left="3735" w:hanging="720"/>
      </w:pPr>
      <w:rPr>
        <w:rFonts w:hint="default"/>
        <w:lang w:val="id" w:eastAsia="en-US" w:bidi="ar-SA"/>
      </w:rPr>
    </w:lvl>
    <w:lvl w:ilvl="5">
      <w:start w:val="0"/>
      <w:numFmt w:val="bullet"/>
      <w:lvlText w:val="•"/>
      <w:lvlJc w:val="left"/>
      <w:pPr>
        <w:ind w:left="4554" w:hanging="720"/>
      </w:pPr>
      <w:rPr>
        <w:rFonts w:hint="default"/>
        <w:lang w:val="id" w:eastAsia="en-US" w:bidi="ar-SA"/>
      </w:rPr>
    </w:lvl>
    <w:lvl w:ilvl="6">
      <w:start w:val="0"/>
      <w:numFmt w:val="bullet"/>
      <w:lvlText w:val="•"/>
      <w:lvlJc w:val="left"/>
      <w:pPr>
        <w:ind w:left="5373" w:hanging="720"/>
      </w:pPr>
      <w:rPr>
        <w:rFonts w:hint="default"/>
        <w:lang w:val="id" w:eastAsia="en-US" w:bidi="ar-SA"/>
      </w:rPr>
    </w:lvl>
    <w:lvl w:ilvl="7">
      <w:start w:val="0"/>
      <w:numFmt w:val="bullet"/>
      <w:lvlText w:val="•"/>
      <w:lvlJc w:val="left"/>
      <w:pPr>
        <w:ind w:left="6191" w:hanging="720"/>
      </w:pPr>
      <w:rPr>
        <w:rFonts w:hint="default"/>
        <w:lang w:val="id" w:eastAsia="en-US" w:bidi="ar-SA"/>
      </w:rPr>
    </w:lvl>
    <w:lvl w:ilvl="8">
      <w:start w:val="0"/>
      <w:numFmt w:val="bullet"/>
      <w:lvlText w:val="•"/>
      <w:lvlJc w:val="left"/>
      <w:pPr>
        <w:ind w:left="7010" w:hanging="720"/>
      </w:pPr>
      <w:rPr>
        <w:rFonts w:hint="default"/>
        <w:lang w:val="id" w:eastAsia="en-US" w:bidi="ar-SA"/>
      </w:rPr>
    </w:lvl>
  </w:abstractNum>
  <w:abstractNum w:abstractNumId="5">
    <w:multiLevelType w:val="hybridMultilevel"/>
    <w:lvl w:ilvl="0">
      <w:start w:val="5"/>
      <w:numFmt w:val="decimal"/>
      <w:lvlText w:val="%1"/>
      <w:lvlJc w:val="left"/>
      <w:pPr>
        <w:ind w:left="2006" w:hanging="419"/>
        <w:jc w:val="left"/>
      </w:pPr>
      <w:rPr>
        <w:rFonts w:hint="default"/>
        <w:lang w:val="id" w:eastAsia="en-US" w:bidi="ar-SA"/>
      </w:rPr>
    </w:lvl>
    <w:lvl w:ilvl="1">
      <w:start w:val="1"/>
      <w:numFmt w:val="decimal"/>
      <w:lvlText w:val="%1.%2"/>
      <w:lvlJc w:val="left"/>
      <w:pPr>
        <w:ind w:left="2006" w:hanging="41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329" w:hanging="419"/>
      </w:pPr>
      <w:rPr>
        <w:rFonts w:hint="default"/>
        <w:lang w:val="id" w:eastAsia="en-US" w:bidi="ar-SA"/>
      </w:rPr>
    </w:lvl>
    <w:lvl w:ilvl="3">
      <w:start w:val="0"/>
      <w:numFmt w:val="bullet"/>
      <w:lvlText w:val="•"/>
      <w:lvlJc w:val="left"/>
      <w:pPr>
        <w:ind w:left="3994" w:hanging="419"/>
      </w:pPr>
      <w:rPr>
        <w:rFonts w:hint="default"/>
        <w:lang w:val="id" w:eastAsia="en-US" w:bidi="ar-SA"/>
      </w:rPr>
    </w:lvl>
    <w:lvl w:ilvl="4">
      <w:start w:val="0"/>
      <w:numFmt w:val="bullet"/>
      <w:lvlText w:val="•"/>
      <w:lvlJc w:val="left"/>
      <w:pPr>
        <w:ind w:left="4658" w:hanging="419"/>
      </w:pPr>
      <w:rPr>
        <w:rFonts w:hint="default"/>
        <w:lang w:val="id" w:eastAsia="en-US" w:bidi="ar-SA"/>
      </w:rPr>
    </w:lvl>
    <w:lvl w:ilvl="5">
      <w:start w:val="0"/>
      <w:numFmt w:val="bullet"/>
      <w:lvlText w:val="•"/>
      <w:lvlJc w:val="left"/>
      <w:pPr>
        <w:ind w:left="5323" w:hanging="419"/>
      </w:pPr>
      <w:rPr>
        <w:rFonts w:hint="default"/>
        <w:lang w:val="id" w:eastAsia="en-US" w:bidi="ar-SA"/>
      </w:rPr>
    </w:lvl>
    <w:lvl w:ilvl="6">
      <w:start w:val="0"/>
      <w:numFmt w:val="bullet"/>
      <w:lvlText w:val="•"/>
      <w:lvlJc w:val="left"/>
      <w:pPr>
        <w:ind w:left="5988" w:hanging="419"/>
      </w:pPr>
      <w:rPr>
        <w:rFonts w:hint="default"/>
        <w:lang w:val="id" w:eastAsia="en-US" w:bidi="ar-SA"/>
      </w:rPr>
    </w:lvl>
    <w:lvl w:ilvl="7">
      <w:start w:val="0"/>
      <w:numFmt w:val="bullet"/>
      <w:lvlText w:val="•"/>
      <w:lvlJc w:val="left"/>
      <w:pPr>
        <w:ind w:left="6653" w:hanging="419"/>
      </w:pPr>
      <w:rPr>
        <w:rFonts w:hint="default"/>
        <w:lang w:val="id" w:eastAsia="en-US" w:bidi="ar-SA"/>
      </w:rPr>
    </w:lvl>
    <w:lvl w:ilvl="8">
      <w:start w:val="0"/>
      <w:numFmt w:val="bullet"/>
      <w:lvlText w:val="•"/>
      <w:lvlJc w:val="left"/>
      <w:pPr>
        <w:ind w:left="7317" w:hanging="419"/>
      </w:pPr>
      <w:rPr>
        <w:rFonts w:hint="default"/>
        <w:lang w:val="id" w:eastAsia="en-US" w:bidi="ar-SA"/>
      </w:rPr>
    </w:lvl>
  </w:abstractNum>
  <w:abstractNum w:abstractNumId="4">
    <w:multiLevelType w:val="hybridMultilevel"/>
    <w:lvl w:ilvl="0">
      <w:start w:val="3"/>
      <w:numFmt w:val="decimal"/>
      <w:lvlText w:val="%1"/>
      <w:lvlJc w:val="left"/>
      <w:pPr>
        <w:ind w:left="2009" w:hanging="421"/>
        <w:jc w:val="left"/>
      </w:pPr>
      <w:rPr>
        <w:rFonts w:hint="default"/>
        <w:lang w:val="id" w:eastAsia="en-US" w:bidi="ar-SA"/>
      </w:rPr>
    </w:lvl>
    <w:lvl w:ilvl="1">
      <w:start w:val="1"/>
      <w:numFmt w:val="decimal"/>
      <w:lvlText w:val="%1.%2"/>
      <w:lvlJc w:val="left"/>
      <w:pPr>
        <w:ind w:left="2009" w:hanging="42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585" w:hanging="60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928" w:hanging="601"/>
      </w:pPr>
      <w:rPr>
        <w:rFonts w:hint="default"/>
        <w:lang w:val="id" w:eastAsia="en-US" w:bidi="ar-SA"/>
      </w:rPr>
    </w:lvl>
    <w:lvl w:ilvl="4">
      <w:start w:val="0"/>
      <w:numFmt w:val="bullet"/>
      <w:lvlText w:val="•"/>
      <w:lvlJc w:val="left"/>
      <w:pPr>
        <w:ind w:left="4602" w:hanging="601"/>
      </w:pPr>
      <w:rPr>
        <w:rFonts w:hint="default"/>
        <w:lang w:val="id" w:eastAsia="en-US" w:bidi="ar-SA"/>
      </w:rPr>
    </w:lvl>
    <w:lvl w:ilvl="5">
      <w:start w:val="0"/>
      <w:numFmt w:val="bullet"/>
      <w:lvlText w:val="•"/>
      <w:lvlJc w:val="left"/>
      <w:pPr>
        <w:ind w:left="5276" w:hanging="601"/>
      </w:pPr>
      <w:rPr>
        <w:rFonts w:hint="default"/>
        <w:lang w:val="id" w:eastAsia="en-US" w:bidi="ar-SA"/>
      </w:rPr>
    </w:lvl>
    <w:lvl w:ilvl="6">
      <w:start w:val="0"/>
      <w:numFmt w:val="bullet"/>
      <w:lvlText w:val="•"/>
      <w:lvlJc w:val="left"/>
      <w:pPr>
        <w:ind w:left="5950" w:hanging="601"/>
      </w:pPr>
      <w:rPr>
        <w:rFonts w:hint="default"/>
        <w:lang w:val="id" w:eastAsia="en-US" w:bidi="ar-SA"/>
      </w:rPr>
    </w:lvl>
    <w:lvl w:ilvl="7">
      <w:start w:val="0"/>
      <w:numFmt w:val="bullet"/>
      <w:lvlText w:val="•"/>
      <w:lvlJc w:val="left"/>
      <w:pPr>
        <w:ind w:left="6624" w:hanging="601"/>
      </w:pPr>
      <w:rPr>
        <w:rFonts w:hint="default"/>
        <w:lang w:val="id" w:eastAsia="en-US" w:bidi="ar-SA"/>
      </w:rPr>
    </w:lvl>
    <w:lvl w:ilvl="8">
      <w:start w:val="0"/>
      <w:numFmt w:val="bullet"/>
      <w:lvlText w:val="•"/>
      <w:lvlJc w:val="left"/>
      <w:pPr>
        <w:ind w:left="7299" w:hanging="601"/>
      </w:pPr>
      <w:rPr>
        <w:rFonts w:hint="default"/>
        <w:lang w:val="id" w:eastAsia="en-US" w:bidi="ar-SA"/>
      </w:rPr>
    </w:lvl>
  </w:abstractNum>
  <w:abstractNum w:abstractNumId="3">
    <w:multiLevelType w:val="hybridMultilevel"/>
    <w:lvl w:ilvl="0">
      <w:start w:val="2"/>
      <w:numFmt w:val="decimal"/>
      <w:lvlText w:val="%1"/>
      <w:lvlJc w:val="left"/>
      <w:pPr>
        <w:ind w:left="1958" w:hanging="420"/>
        <w:jc w:val="left"/>
      </w:pPr>
      <w:rPr>
        <w:rFonts w:hint="default"/>
        <w:lang w:val="id" w:eastAsia="en-US" w:bidi="ar-SA"/>
      </w:rPr>
    </w:lvl>
    <w:lvl w:ilvl="1">
      <w:start w:val="1"/>
      <w:numFmt w:val="decimal"/>
      <w:lvlText w:val="%1.%2"/>
      <w:lvlJc w:val="left"/>
      <w:pPr>
        <w:ind w:left="1958"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537" w:hanging="60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897" w:hanging="601"/>
      </w:pPr>
      <w:rPr>
        <w:rFonts w:hint="default"/>
        <w:lang w:val="id" w:eastAsia="en-US" w:bidi="ar-SA"/>
      </w:rPr>
    </w:lvl>
    <w:lvl w:ilvl="4">
      <w:start w:val="0"/>
      <w:numFmt w:val="bullet"/>
      <w:lvlText w:val="•"/>
      <w:lvlJc w:val="left"/>
      <w:pPr>
        <w:ind w:left="4575" w:hanging="601"/>
      </w:pPr>
      <w:rPr>
        <w:rFonts w:hint="default"/>
        <w:lang w:val="id" w:eastAsia="en-US" w:bidi="ar-SA"/>
      </w:rPr>
    </w:lvl>
    <w:lvl w:ilvl="5">
      <w:start w:val="0"/>
      <w:numFmt w:val="bullet"/>
      <w:lvlText w:val="•"/>
      <w:lvlJc w:val="left"/>
      <w:pPr>
        <w:ind w:left="5254" w:hanging="601"/>
      </w:pPr>
      <w:rPr>
        <w:rFonts w:hint="default"/>
        <w:lang w:val="id" w:eastAsia="en-US" w:bidi="ar-SA"/>
      </w:rPr>
    </w:lvl>
    <w:lvl w:ilvl="6">
      <w:start w:val="0"/>
      <w:numFmt w:val="bullet"/>
      <w:lvlText w:val="•"/>
      <w:lvlJc w:val="left"/>
      <w:pPr>
        <w:ind w:left="5933" w:hanging="601"/>
      </w:pPr>
      <w:rPr>
        <w:rFonts w:hint="default"/>
        <w:lang w:val="id" w:eastAsia="en-US" w:bidi="ar-SA"/>
      </w:rPr>
    </w:lvl>
    <w:lvl w:ilvl="7">
      <w:start w:val="0"/>
      <w:numFmt w:val="bullet"/>
      <w:lvlText w:val="•"/>
      <w:lvlJc w:val="left"/>
      <w:pPr>
        <w:ind w:left="6611" w:hanging="601"/>
      </w:pPr>
      <w:rPr>
        <w:rFonts w:hint="default"/>
        <w:lang w:val="id" w:eastAsia="en-US" w:bidi="ar-SA"/>
      </w:rPr>
    </w:lvl>
    <w:lvl w:ilvl="8">
      <w:start w:val="0"/>
      <w:numFmt w:val="bullet"/>
      <w:lvlText w:val="•"/>
      <w:lvlJc w:val="left"/>
      <w:pPr>
        <w:ind w:left="7290" w:hanging="601"/>
      </w:pPr>
      <w:rPr>
        <w:rFonts w:hint="default"/>
        <w:lang w:val="id" w:eastAsia="en-US" w:bidi="ar-SA"/>
      </w:rPr>
    </w:lvl>
  </w:abstractNum>
  <w:abstractNum w:abstractNumId="2">
    <w:multiLevelType w:val="hybridMultilevel"/>
    <w:lvl w:ilvl="0">
      <w:start w:val="1"/>
      <w:numFmt w:val="decimal"/>
      <w:lvlText w:val="%1"/>
      <w:lvlJc w:val="left"/>
      <w:pPr>
        <w:ind w:left="1936" w:hanging="399"/>
        <w:jc w:val="left"/>
      </w:pPr>
      <w:rPr>
        <w:rFonts w:hint="default"/>
        <w:lang w:val="id" w:eastAsia="en-US" w:bidi="ar-SA"/>
      </w:rPr>
    </w:lvl>
    <w:lvl w:ilvl="1">
      <w:start w:val="1"/>
      <w:numFmt w:val="decimal"/>
      <w:lvlText w:val="%1.%2"/>
      <w:lvlJc w:val="left"/>
      <w:pPr>
        <w:ind w:left="1936" w:hanging="39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537" w:hanging="60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897" w:hanging="601"/>
      </w:pPr>
      <w:rPr>
        <w:rFonts w:hint="default"/>
        <w:lang w:val="id" w:eastAsia="en-US" w:bidi="ar-SA"/>
      </w:rPr>
    </w:lvl>
    <w:lvl w:ilvl="4">
      <w:start w:val="0"/>
      <w:numFmt w:val="bullet"/>
      <w:lvlText w:val="•"/>
      <w:lvlJc w:val="left"/>
      <w:pPr>
        <w:ind w:left="4575" w:hanging="601"/>
      </w:pPr>
      <w:rPr>
        <w:rFonts w:hint="default"/>
        <w:lang w:val="id" w:eastAsia="en-US" w:bidi="ar-SA"/>
      </w:rPr>
    </w:lvl>
    <w:lvl w:ilvl="5">
      <w:start w:val="0"/>
      <w:numFmt w:val="bullet"/>
      <w:lvlText w:val="•"/>
      <w:lvlJc w:val="left"/>
      <w:pPr>
        <w:ind w:left="5254" w:hanging="601"/>
      </w:pPr>
      <w:rPr>
        <w:rFonts w:hint="default"/>
        <w:lang w:val="id" w:eastAsia="en-US" w:bidi="ar-SA"/>
      </w:rPr>
    </w:lvl>
    <w:lvl w:ilvl="6">
      <w:start w:val="0"/>
      <w:numFmt w:val="bullet"/>
      <w:lvlText w:val="•"/>
      <w:lvlJc w:val="left"/>
      <w:pPr>
        <w:ind w:left="5933" w:hanging="601"/>
      </w:pPr>
      <w:rPr>
        <w:rFonts w:hint="default"/>
        <w:lang w:val="id" w:eastAsia="en-US" w:bidi="ar-SA"/>
      </w:rPr>
    </w:lvl>
    <w:lvl w:ilvl="7">
      <w:start w:val="0"/>
      <w:numFmt w:val="bullet"/>
      <w:lvlText w:val="•"/>
      <w:lvlJc w:val="left"/>
      <w:pPr>
        <w:ind w:left="6611" w:hanging="601"/>
      </w:pPr>
      <w:rPr>
        <w:rFonts w:hint="default"/>
        <w:lang w:val="id" w:eastAsia="en-US" w:bidi="ar-SA"/>
      </w:rPr>
    </w:lvl>
    <w:lvl w:ilvl="8">
      <w:start w:val="0"/>
      <w:numFmt w:val="bullet"/>
      <w:lvlText w:val="•"/>
      <w:lvlJc w:val="left"/>
      <w:pPr>
        <w:ind w:left="7290" w:hanging="601"/>
      </w:pPr>
      <w:rPr>
        <w:rFonts w:hint="default"/>
        <w:lang w:val="id" w:eastAsia="en-US" w:bidi="ar-SA"/>
      </w:rPr>
    </w:lvl>
  </w:abstractNum>
  <w:abstractNum w:abstractNumId="1">
    <w:multiLevelType w:val="hybridMultilevel"/>
    <w:lvl w:ilvl="0">
      <w:start w:val="1"/>
      <w:numFmt w:val="decimal"/>
      <w:lvlText w:val="%1."/>
      <w:lvlJc w:val="left"/>
      <w:pPr>
        <w:ind w:left="9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2009" w:hanging="42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585" w:hanging="60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1.%2.%3.%4"/>
      <w:lvlJc w:val="left"/>
      <w:pPr>
        <w:ind w:left="3360" w:hanging="77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4115" w:hanging="778"/>
      </w:pPr>
      <w:rPr>
        <w:rFonts w:hint="default"/>
        <w:lang w:val="id" w:eastAsia="en-US" w:bidi="ar-SA"/>
      </w:rPr>
    </w:lvl>
    <w:lvl w:ilvl="5">
      <w:start w:val="0"/>
      <w:numFmt w:val="bullet"/>
      <w:lvlText w:val="•"/>
      <w:lvlJc w:val="left"/>
      <w:pPr>
        <w:ind w:left="4870" w:hanging="778"/>
      </w:pPr>
      <w:rPr>
        <w:rFonts w:hint="default"/>
        <w:lang w:val="id" w:eastAsia="en-US" w:bidi="ar-SA"/>
      </w:rPr>
    </w:lvl>
    <w:lvl w:ilvl="6">
      <w:start w:val="0"/>
      <w:numFmt w:val="bullet"/>
      <w:lvlText w:val="•"/>
      <w:lvlJc w:val="left"/>
      <w:pPr>
        <w:ind w:left="5626" w:hanging="778"/>
      </w:pPr>
      <w:rPr>
        <w:rFonts w:hint="default"/>
        <w:lang w:val="id" w:eastAsia="en-US" w:bidi="ar-SA"/>
      </w:rPr>
    </w:lvl>
    <w:lvl w:ilvl="7">
      <w:start w:val="0"/>
      <w:numFmt w:val="bullet"/>
      <w:lvlText w:val="•"/>
      <w:lvlJc w:val="left"/>
      <w:pPr>
        <w:ind w:left="6381" w:hanging="778"/>
      </w:pPr>
      <w:rPr>
        <w:rFonts w:hint="default"/>
        <w:lang w:val="id" w:eastAsia="en-US" w:bidi="ar-SA"/>
      </w:rPr>
    </w:lvl>
    <w:lvl w:ilvl="8">
      <w:start w:val="0"/>
      <w:numFmt w:val="bullet"/>
      <w:lvlText w:val="•"/>
      <w:lvlJc w:val="left"/>
      <w:pPr>
        <w:ind w:left="7136" w:hanging="778"/>
      </w:pPr>
      <w:rPr>
        <w:rFonts w:hint="default"/>
        <w:lang w:val="id" w:eastAsia="en-US" w:bidi="ar-SA"/>
      </w:rPr>
    </w:lvl>
  </w:abstractNum>
  <w:abstractNum w:abstractNumId="0">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1420" w:hanging="425"/>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2223" w:hanging="425"/>
      </w:pPr>
      <w:rPr>
        <w:rFonts w:hint="default"/>
        <w:lang w:val="id" w:eastAsia="en-US" w:bidi="ar-SA"/>
      </w:rPr>
    </w:lvl>
    <w:lvl w:ilvl="3">
      <w:start w:val="0"/>
      <w:numFmt w:val="bullet"/>
      <w:lvlText w:val="•"/>
      <w:lvlJc w:val="left"/>
      <w:pPr>
        <w:ind w:left="3026" w:hanging="425"/>
      </w:pPr>
      <w:rPr>
        <w:rFonts w:hint="default"/>
        <w:lang w:val="id" w:eastAsia="en-US" w:bidi="ar-SA"/>
      </w:rPr>
    </w:lvl>
    <w:lvl w:ilvl="4">
      <w:start w:val="0"/>
      <w:numFmt w:val="bullet"/>
      <w:lvlText w:val="•"/>
      <w:lvlJc w:val="left"/>
      <w:pPr>
        <w:ind w:left="3829" w:hanging="425"/>
      </w:pPr>
      <w:rPr>
        <w:rFonts w:hint="default"/>
        <w:lang w:val="id" w:eastAsia="en-US" w:bidi="ar-SA"/>
      </w:rPr>
    </w:lvl>
    <w:lvl w:ilvl="5">
      <w:start w:val="0"/>
      <w:numFmt w:val="bullet"/>
      <w:lvlText w:val="•"/>
      <w:lvlJc w:val="left"/>
      <w:pPr>
        <w:ind w:left="4632" w:hanging="425"/>
      </w:pPr>
      <w:rPr>
        <w:rFonts w:hint="default"/>
        <w:lang w:val="id" w:eastAsia="en-US" w:bidi="ar-SA"/>
      </w:rPr>
    </w:lvl>
    <w:lvl w:ilvl="6">
      <w:start w:val="0"/>
      <w:numFmt w:val="bullet"/>
      <w:lvlText w:val="•"/>
      <w:lvlJc w:val="left"/>
      <w:pPr>
        <w:ind w:left="5435" w:hanging="425"/>
      </w:pPr>
      <w:rPr>
        <w:rFonts w:hint="default"/>
        <w:lang w:val="id" w:eastAsia="en-US" w:bidi="ar-SA"/>
      </w:rPr>
    </w:lvl>
    <w:lvl w:ilvl="7">
      <w:start w:val="0"/>
      <w:numFmt w:val="bullet"/>
      <w:lvlText w:val="•"/>
      <w:lvlJc w:val="left"/>
      <w:pPr>
        <w:ind w:left="6238" w:hanging="425"/>
      </w:pPr>
      <w:rPr>
        <w:rFonts w:hint="default"/>
        <w:lang w:val="id" w:eastAsia="en-US" w:bidi="ar-SA"/>
      </w:rPr>
    </w:lvl>
    <w:lvl w:ilvl="8">
      <w:start w:val="0"/>
      <w:numFmt w:val="bullet"/>
      <w:lvlText w:val="•"/>
      <w:lvlJc w:val="left"/>
      <w:pPr>
        <w:ind w:left="7041" w:hanging="425"/>
      </w:pPr>
      <w:rPr>
        <w:rFonts w:hint="default"/>
        <w:lang w:val="id" w:eastAsia="en-US" w:bidi="ar-SA"/>
      </w:rPr>
    </w:lvl>
  </w:abstract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1">
    <w:abstractNumId w:val="30"/>
  </w:num>
  <w:num w:numId="32">
    <w:abstractNumId w:val="31"/>
  </w:num>
  <w:num w:numId="33">
    <w:abstractNumId w:val="32"/>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411"/>
      <w:ind w:left="568"/>
    </w:pPr>
    <w:rPr>
      <w:rFonts w:ascii="Times New Roman" w:hAnsi="Times New Roman" w:eastAsia="Times New Roman" w:cs="Times New Roman"/>
      <w:sz w:val="24"/>
      <w:szCs w:val="24"/>
      <w:lang w:val="id" w:eastAsia="en-US" w:bidi="ar-SA"/>
    </w:rPr>
  </w:style>
  <w:style w:styleId="TOC2" w:type="paragraph">
    <w:name w:val="TOC 2"/>
    <w:basedOn w:val="Normal"/>
    <w:uiPriority w:val="1"/>
    <w:qFormat/>
    <w:pPr>
      <w:spacing w:before="120"/>
      <w:ind w:left="568"/>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22"/>
      <w:ind w:left="789"/>
    </w:pPr>
    <w:rPr>
      <w:rFonts w:ascii="Times New Roman" w:hAnsi="Times New Roman" w:eastAsia="Times New Roman" w:cs="Times New Roman"/>
      <w:b/>
      <w:bCs/>
      <w:sz w:val="24"/>
      <w:szCs w:val="24"/>
      <w:lang w:val="id" w:eastAsia="en-US" w:bidi="ar-SA"/>
    </w:rPr>
  </w:style>
  <w:style w:styleId="TOC4" w:type="paragraph">
    <w:name w:val="TOC 4"/>
    <w:basedOn w:val="Normal"/>
    <w:uiPriority w:val="1"/>
    <w:qFormat/>
    <w:pPr>
      <w:spacing w:before="122"/>
      <w:ind w:left="1958" w:hanging="420"/>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before="122"/>
      <w:ind w:left="1989" w:hanging="420"/>
    </w:pPr>
    <w:rPr>
      <w:rFonts w:ascii="Times New Roman" w:hAnsi="Times New Roman" w:eastAsia="Times New Roman" w:cs="Times New Roman"/>
      <w:b/>
      <w:bCs/>
      <w:i/>
      <w:iCs/>
      <w:lang w:val="id" w:eastAsia="en-US" w:bidi="ar-SA"/>
    </w:rPr>
  </w:style>
  <w:style w:styleId="TOC6" w:type="paragraph">
    <w:name w:val="TOC 6"/>
    <w:basedOn w:val="Normal"/>
    <w:uiPriority w:val="1"/>
    <w:qFormat/>
    <w:pPr>
      <w:spacing w:before="122"/>
      <w:ind w:left="2006" w:hanging="418"/>
    </w:pPr>
    <w:rPr>
      <w:rFonts w:ascii="Times New Roman" w:hAnsi="Times New Roman" w:eastAsia="Times New Roman" w:cs="Times New Roman"/>
      <w:sz w:val="24"/>
      <w:szCs w:val="24"/>
      <w:lang w:val="id" w:eastAsia="en-US" w:bidi="ar-SA"/>
    </w:rPr>
  </w:style>
  <w:style w:styleId="TOC7" w:type="paragraph">
    <w:name w:val="TOC 7"/>
    <w:basedOn w:val="Normal"/>
    <w:uiPriority w:val="1"/>
    <w:qFormat/>
    <w:pPr>
      <w:spacing w:before="122"/>
      <w:ind w:left="2536" w:hanging="600"/>
    </w:pPr>
    <w:rPr>
      <w:rFonts w:ascii="Times New Roman" w:hAnsi="Times New Roman" w:eastAsia="Times New Roman" w:cs="Times New Roman"/>
      <w:sz w:val="24"/>
      <w:szCs w:val="24"/>
      <w:lang w:val="id" w:eastAsia="en-US" w:bidi="ar-SA"/>
    </w:rPr>
  </w:style>
  <w:style w:styleId="TOC8" w:type="paragraph">
    <w:name w:val="TOC 8"/>
    <w:basedOn w:val="Normal"/>
    <w:uiPriority w:val="1"/>
    <w:qFormat/>
    <w:pPr>
      <w:spacing w:before="122"/>
      <w:ind w:left="2584" w:hanging="600"/>
    </w:pPr>
    <w:rPr>
      <w:rFonts w:ascii="Times New Roman" w:hAnsi="Times New Roman" w:eastAsia="Times New Roman" w:cs="Times New Roman"/>
      <w:sz w:val="24"/>
      <w:szCs w:val="24"/>
      <w:lang w:val="id" w:eastAsia="en-US" w:bidi="ar-SA"/>
    </w:rPr>
  </w:style>
  <w:style w:styleId="TOC9" w:type="paragraph">
    <w:name w:val="TOC 9"/>
    <w:basedOn w:val="Normal"/>
    <w:uiPriority w:val="1"/>
    <w:qFormat/>
    <w:pPr>
      <w:spacing w:before="122"/>
      <w:ind w:left="3359" w:hanging="777"/>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428"/>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422"/>
      <w:jc w:val="center"/>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1288"/>
      <w:jc w:val="both"/>
      <w:outlineLvl w:val="3"/>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995" w:hanging="427"/>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hyperlink" Target="http://jim.unisma.a/" TargetMode="External"/><Relationship Id="rId12" Type="http://schemas.openxmlformats.org/officeDocument/2006/relationships/footer" Target="footer6.xml"/><Relationship Id="rId13" Type="http://schemas.openxmlformats.org/officeDocument/2006/relationships/image" Target="media/image2.jpeg"/><Relationship Id="rId14" Type="http://schemas.openxmlformats.org/officeDocument/2006/relationships/footer" Target="footer7.xml"/><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djpb.kemenkeu.go.id/kppn/lubuksikaping/id/data-publikasi/artikel/3134-kontribusi-umkm-dalam-perekonomian-indonesia.html?utm_source=chatgpt.com" TargetMode="External"/><Relationship Id="rId19" Type="http://schemas.openxmlformats.org/officeDocument/2006/relationships/hyperlink" Target="http://repository.unpas.ac.id/id/eprint/36884" TargetMode="External"/><Relationship Id="rId20" Type="http://schemas.openxmlformats.org/officeDocument/2006/relationships/hyperlink" Target="https://doi.org/10.25105/jmpj.v9i1.802" TargetMode="External"/><Relationship Id="rId21" Type="http://schemas.openxmlformats.org/officeDocument/2006/relationships/hyperlink" Target="https://doi.org/10.12928/fokus.v12i1.5713" TargetMode="External"/><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Irawati</dc:creator>
  <dcterms:created xsi:type="dcterms:W3CDTF">2025-08-14T06:28:20Z</dcterms:created>
  <dcterms:modified xsi:type="dcterms:W3CDTF">2025-08-14T06:28:20Z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2025-08-14T00:00:00Z</vt:filetime>
  </property>
  <property fmtid="{D5CDD505-2E9C-101B-9397-08002B2CF9AE}" pid="3" name="Creator">
    <vt:lpwstr>Microsoft® Word 2016</vt:lpwstr>
  </property>
  <property fmtid="{D5CDD505-2E9C-101B-9397-08002B2CF9AE}" pid="4" name="LastSaved">
    <vt:filetime>2025-08-14T00:00:00Z</vt:filetime>
  </property>
  <property fmtid="{D5CDD505-2E9C-101B-9397-08002B2CF9AE}" pid="5" name="Producer">
    <vt:lpwstr>Microsoft® Word 2016</vt:lpwstr>
  </property>
</Properties>
</file>